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40" w:rsidRPr="009B3740" w:rsidRDefault="009B3740" w:rsidP="009B3740">
      <w:pPr>
        <w:widowControl/>
        <w:spacing w:before="100" w:beforeAutospacing="1" w:after="100" w:afterAutospacing="1" w:line="675" w:lineRule="atLeast"/>
        <w:jc w:val="center"/>
        <w:outlineLvl w:val="2"/>
        <w:rPr>
          <w:rFonts w:ascii="宋体" w:eastAsia="宋体" w:hAnsi="宋体" w:cs="宋体"/>
          <w:b/>
          <w:bCs/>
          <w:color w:val="1F5781"/>
          <w:kern w:val="0"/>
          <w:sz w:val="39"/>
          <w:szCs w:val="39"/>
        </w:rPr>
      </w:pPr>
      <w:r w:rsidRPr="009B3740">
        <w:rPr>
          <w:rFonts w:ascii="宋体" w:eastAsia="宋体" w:hAnsi="宋体" w:cs="宋体"/>
          <w:b/>
          <w:bCs/>
          <w:color w:val="1F5781"/>
          <w:kern w:val="0"/>
          <w:sz w:val="39"/>
          <w:szCs w:val="39"/>
        </w:rPr>
        <w:t>习近平：坚持严的主基调不动摇 坚持不懈把全面从严治党向纵深推进</w:t>
      </w:r>
    </w:p>
    <w:p w:rsidR="009B3740" w:rsidRPr="009B3740" w:rsidRDefault="009B3740" w:rsidP="009B3740">
      <w:pPr>
        <w:widowControl/>
        <w:pBdr>
          <w:bottom w:val="single" w:sz="6" w:space="8" w:color="DDDDDD"/>
        </w:pBdr>
        <w:spacing w:beforeAutospacing="1" w:after="100" w:afterAutospacing="1"/>
        <w:jc w:val="center"/>
        <w:outlineLvl w:val="2"/>
        <w:rPr>
          <w:rFonts w:ascii="宋体" w:eastAsia="宋体" w:hAnsi="宋体" w:cs="宋体"/>
          <w:color w:val="000000"/>
          <w:kern w:val="0"/>
          <w:szCs w:val="21"/>
        </w:rPr>
      </w:pPr>
      <w:r w:rsidRPr="009B3740">
        <w:rPr>
          <w:rFonts w:ascii="宋体" w:eastAsia="宋体" w:hAnsi="宋体" w:cs="宋体"/>
          <w:color w:val="000000"/>
          <w:kern w:val="0"/>
          <w:szCs w:val="21"/>
        </w:rPr>
        <w:t xml:space="preserve">来源：新华社 发布时间： 2022-01-18 19:20 </w:t>
      </w:r>
    </w:p>
    <w:p w:rsidR="009B3740" w:rsidRPr="009B3740" w:rsidRDefault="009B3740" w:rsidP="009B3740">
      <w:pPr>
        <w:widowControl/>
        <w:pBdr>
          <w:bottom w:val="single" w:sz="6" w:space="8" w:color="DDDDDD"/>
        </w:pBdr>
        <w:spacing w:before="100" w:beforeAutospacing="1" w:after="100" w:afterAutospacing="1"/>
        <w:jc w:val="center"/>
        <w:outlineLvl w:val="2"/>
        <w:rPr>
          <w:rFonts w:ascii="宋体" w:eastAsia="宋体" w:hAnsi="宋体" w:cs="宋体"/>
          <w:kern w:val="0"/>
          <w:sz w:val="27"/>
          <w:szCs w:val="27"/>
        </w:rPr>
      </w:pPr>
      <w:r w:rsidRPr="009B3740">
        <w:rPr>
          <w:rFonts w:ascii="宋体" w:eastAsia="宋体" w:hAnsi="宋体" w:cs="宋体"/>
          <w:color w:val="000000"/>
          <w:kern w:val="0"/>
          <w:szCs w:val="21"/>
        </w:rPr>
        <w:t>分享</w:t>
      </w:r>
    </w:p>
    <w:p w:rsidR="009B3740" w:rsidRPr="009B3740" w:rsidRDefault="009B3740" w:rsidP="009B3740">
      <w:pPr>
        <w:widowControl/>
        <w:pBdr>
          <w:bottom w:val="single" w:sz="6" w:space="8" w:color="DDDDDD"/>
        </w:pBdr>
        <w:spacing w:before="100" w:beforeAutospacing="1" w:after="100" w:afterAutospacing="1"/>
        <w:jc w:val="center"/>
        <w:outlineLvl w:val="2"/>
        <w:rPr>
          <w:rFonts w:ascii="宋体" w:eastAsia="宋体" w:hAnsi="宋体" w:cs="宋体"/>
          <w:color w:val="000000"/>
          <w:kern w:val="0"/>
          <w:sz w:val="27"/>
          <w:szCs w:val="27"/>
        </w:rPr>
      </w:pPr>
      <w:r w:rsidRPr="009B3740">
        <w:rPr>
          <w:rFonts w:ascii="宋体" w:eastAsia="宋体" w:hAnsi="宋体" w:cs="宋体"/>
          <w:color w:val="000000"/>
          <w:kern w:val="0"/>
          <w:szCs w:val="21"/>
        </w:rPr>
        <w:fldChar w:fldCharType="begin"/>
      </w:r>
      <w:r w:rsidRPr="009B3740">
        <w:rPr>
          <w:rFonts w:ascii="宋体" w:eastAsia="宋体" w:hAnsi="宋体" w:cs="宋体"/>
          <w:color w:val="000000"/>
          <w:kern w:val="0"/>
          <w:szCs w:val="21"/>
        </w:rPr>
        <w:instrText xml:space="preserve"> HYPERLINK "javascript:;" </w:instrText>
      </w:r>
      <w:r w:rsidRPr="009B3740">
        <w:rPr>
          <w:rFonts w:ascii="宋体" w:eastAsia="宋体" w:hAnsi="宋体" w:cs="宋体"/>
          <w:color w:val="000000"/>
          <w:kern w:val="0"/>
          <w:szCs w:val="21"/>
        </w:rPr>
        <w:fldChar w:fldCharType="separate"/>
      </w:r>
    </w:p>
    <w:p w:rsidR="009B3740" w:rsidRPr="009B3740" w:rsidRDefault="009B3740" w:rsidP="009B3740">
      <w:pPr>
        <w:widowControl/>
        <w:pBdr>
          <w:bottom w:val="single" w:sz="6" w:space="8" w:color="DDDDDD"/>
        </w:pBdr>
        <w:spacing w:before="100" w:beforeAutospacing="1" w:after="100" w:afterAutospacing="1"/>
        <w:jc w:val="center"/>
        <w:outlineLvl w:val="3"/>
        <w:rPr>
          <w:rFonts w:ascii="宋体" w:eastAsia="宋体" w:hAnsi="宋体" w:cs="宋体"/>
          <w:kern w:val="0"/>
          <w:sz w:val="24"/>
          <w:szCs w:val="24"/>
        </w:rPr>
      </w:pPr>
      <w:proofErr w:type="gramStart"/>
      <w:r w:rsidRPr="009B3740">
        <w:rPr>
          <w:rFonts w:ascii="宋体" w:eastAsia="宋体" w:hAnsi="宋体" w:cs="宋体"/>
          <w:color w:val="000000"/>
          <w:kern w:val="0"/>
          <w:sz w:val="24"/>
          <w:szCs w:val="24"/>
        </w:rPr>
        <w:t>微信扫一</w:t>
      </w:r>
      <w:proofErr w:type="gramEnd"/>
      <w:r w:rsidRPr="009B3740">
        <w:rPr>
          <w:rFonts w:ascii="宋体" w:eastAsia="宋体" w:hAnsi="宋体" w:cs="宋体"/>
          <w:color w:val="000000"/>
          <w:kern w:val="0"/>
          <w:sz w:val="24"/>
          <w:szCs w:val="24"/>
        </w:rPr>
        <w:t>扫：分享</w:t>
      </w:r>
    </w:p>
    <w:p w:rsidR="009B3740" w:rsidRPr="009B3740" w:rsidRDefault="009B3740" w:rsidP="009B3740">
      <w:pPr>
        <w:widowControl/>
        <w:pBdr>
          <w:bottom w:val="single" w:sz="6" w:space="8" w:color="DDDDDD"/>
        </w:pBdr>
        <w:spacing w:beforeAutospacing="1" w:afterAutospacing="1"/>
        <w:jc w:val="center"/>
        <w:outlineLvl w:val="2"/>
        <w:rPr>
          <w:rFonts w:ascii="宋体" w:eastAsia="宋体" w:hAnsi="宋体" w:cs="宋体"/>
          <w:color w:val="000000"/>
          <w:kern w:val="0"/>
          <w:szCs w:val="21"/>
        </w:rPr>
      </w:pPr>
    </w:p>
    <w:p w:rsidR="009B3740" w:rsidRPr="009B3740" w:rsidRDefault="009B3740" w:rsidP="009B3740">
      <w:pPr>
        <w:widowControl/>
        <w:pBdr>
          <w:bottom w:val="single" w:sz="6" w:space="8" w:color="DDDDDD"/>
        </w:pBdr>
        <w:spacing w:before="100" w:beforeAutospacing="1" w:after="100" w:afterAutospacing="1"/>
        <w:jc w:val="center"/>
        <w:outlineLvl w:val="3"/>
        <w:rPr>
          <w:rFonts w:ascii="宋体" w:eastAsia="宋体" w:hAnsi="宋体" w:cs="宋体"/>
          <w:color w:val="000000"/>
          <w:kern w:val="0"/>
          <w:szCs w:val="21"/>
        </w:rPr>
      </w:pPr>
      <w:r w:rsidRPr="009B3740">
        <w:rPr>
          <w:rFonts w:ascii="宋体" w:eastAsia="宋体" w:hAnsi="宋体" w:cs="宋体"/>
          <w:color w:val="000000"/>
          <w:kern w:val="0"/>
          <w:szCs w:val="21"/>
        </w:rPr>
        <w:t>微信里点“发现”，扫一下</w:t>
      </w:r>
    </w:p>
    <w:p w:rsidR="009B3740" w:rsidRPr="009B3740" w:rsidRDefault="009B3740" w:rsidP="009B3740">
      <w:pPr>
        <w:widowControl/>
        <w:pBdr>
          <w:bottom w:val="single" w:sz="6" w:space="8" w:color="DDDDDD"/>
        </w:pBdr>
        <w:spacing w:before="100" w:beforeAutospacing="1" w:after="100" w:afterAutospacing="1"/>
        <w:jc w:val="center"/>
        <w:outlineLvl w:val="3"/>
        <w:rPr>
          <w:rFonts w:ascii="宋体" w:eastAsia="宋体" w:hAnsi="宋体" w:cs="宋体"/>
          <w:color w:val="000000"/>
          <w:kern w:val="0"/>
          <w:szCs w:val="21"/>
        </w:rPr>
      </w:pPr>
      <w:proofErr w:type="gramStart"/>
      <w:r w:rsidRPr="009B3740">
        <w:rPr>
          <w:rFonts w:ascii="宋体" w:eastAsia="宋体" w:hAnsi="宋体" w:cs="宋体"/>
          <w:color w:val="000000"/>
          <w:kern w:val="0"/>
          <w:szCs w:val="21"/>
        </w:rPr>
        <w:t>二维码</w:t>
      </w:r>
      <w:proofErr w:type="gramEnd"/>
      <w:r w:rsidRPr="009B3740">
        <w:rPr>
          <w:rFonts w:ascii="宋体" w:eastAsia="宋体" w:hAnsi="宋体" w:cs="宋体"/>
          <w:color w:val="000000"/>
          <w:kern w:val="0"/>
          <w:szCs w:val="21"/>
        </w:rPr>
        <w:t>便可将本文分享至朋友圈。</w:t>
      </w:r>
    </w:p>
    <w:p w:rsidR="009B3740" w:rsidRPr="009B3740" w:rsidRDefault="009B3740" w:rsidP="009B3740">
      <w:pPr>
        <w:widowControl/>
        <w:pBdr>
          <w:bottom w:val="single" w:sz="6" w:space="8" w:color="DDDDDD"/>
        </w:pBdr>
        <w:spacing w:beforeAutospacing="1" w:afterAutospacing="1"/>
        <w:jc w:val="center"/>
        <w:outlineLvl w:val="2"/>
        <w:rPr>
          <w:rFonts w:ascii="宋体" w:eastAsia="宋体" w:hAnsi="宋体" w:cs="宋体"/>
          <w:color w:val="000000"/>
          <w:kern w:val="0"/>
          <w:szCs w:val="21"/>
        </w:rPr>
      </w:pPr>
      <w:r w:rsidRPr="009B3740">
        <w:rPr>
          <w:rFonts w:ascii="宋体" w:eastAsia="宋体" w:hAnsi="宋体" w:cs="宋体"/>
          <w:color w:val="000000"/>
          <w:kern w:val="0"/>
          <w:szCs w:val="21"/>
        </w:rPr>
        <w:fldChar w:fldCharType="end"/>
      </w:r>
    </w:p>
    <w:p w:rsidR="009B3740" w:rsidRPr="009B3740" w:rsidRDefault="009B3740" w:rsidP="009B3740">
      <w:pPr>
        <w:widowControl/>
        <w:spacing w:before="100" w:beforeAutospacing="1" w:after="240" w:line="480" w:lineRule="atLeast"/>
        <w:jc w:val="center"/>
        <w:rPr>
          <w:rFonts w:ascii="微软雅黑" w:eastAsia="微软雅黑" w:hAnsi="微软雅黑" w:cs="宋体"/>
          <w:color w:val="000000"/>
          <w:kern w:val="0"/>
          <w:sz w:val="24"/>
          <w:szCs w:val="24"/>
        </w:rPr>
      </w:pPr>
      <w:r w:rsidRPr="009B3740">
        <w:rPr>
          <w:rFonts w:ascii="微软雅黑" w:eastAsia="微软雅黑" w:hAnsi="微软雅黑" w:cs="宋体" w:hint="eastAsia"/>
          <w:b/>
          <w:bCs/>
          <w:color w:val="000000"/>
          <w:kern w:val="0"/>
          <w:sz w:val="24"/>
          <w:szCs w:val="24"/>
        </w:rPr>
        <w:t>习近平在十九届中央纪委六次全会上发表重要讲话强调</w:t>
      </w:r>
      <w:r w:rsidRPr="009B3740">
        <w:rPr>
          <w:rFonts w:ascii="微软雅黑" w:eastAsia="微软雅黑" w:hAnsi="微软雅黑" w:cs="宋体" w:hint="eastAsia"/>
          <w:b/>
          <w:bCs/>
          <w:color w:val="000000"/>
          <w:kern w:val="0"/>
          <w:sz w:val="24"/>
          <w:szCs w:val="24"/>
        </w:rPr>
        <w:br/>
        <w:t>坚持严的主基调不动摇</w:t>
      </w:r>
      <w:r w:rsidRPr="009B3740">
        <w:rPr>
          <w:rFonts w:ascii="微软雅黑" w:eastAsia="微软雅黑" w:hAnsi="微软雅黑" w:cs="宋体" w:hint="eastAsia"/>
          <w:b/>
          <w:bCs/>
          <w:color w:val="000000"/>
          <w:kern w:val="0"/>
          <w:sz w:val="24"/>
          <w:szCs w:val="24"/>
        </w:rPr>
        <w:br/>
        <w:t>坚持不懈把全面从严治党向纵深推进</w:t>
      </w:r>
      <w:r w:rsidRPr="009B3740">
        <w:rPr>
          <w:rFonts w:ascii="微软雅黑" w:eastAsia="微软雅黑" w:hAnsi="微软雅黑" w:cs="宋体" w:hint="eastAsia"/>
          <w:b/>
          <w:bCs/>
          <w:color w:val="000000"/>
          <w:kern w:val="0"/>
          <w:sz w:val="24"/>
          <w:szCs w:val="24"/>
        </w:rPr>
        <w:br/>
        <w:t>李克强栗战书汪洋王沪</w:t>
      </w:r>
      <w:proofErr w:type="gramStart"/>
      <w:r w:rsidRPr="009B3740">
        <w:rPr>
          <w:rFonts w:ascii="微软雅黑" w:eastAsia="微软雅黑" w:hAnsi="微软雅黑" w:cs="宋体" w:hint="eastAsia"/>
          <w:b/>
          <w:bCs/>
          <w:color w:val="000000"/>
          <w:kern w:val="0"/>
          <w:sz w:val="24"/>
          <w:szCs w:val="24"/>
        </w:rPr>
        <w:t>宁韩正</w:t>
      </w:r>
      <w:proofErr w:type="gramEnd"/>
      <w:r w:rsidRPr="009B3740">
        <w:rPr>
          <w:rFonts w:ascii="微软雅黑" w:eastAsia="微软雅黑" w:hAnsi="微软雅黑" w:cs="宋体" w:hint="eastAsia"/>
          <w:b/>
          <w:bCs/>
          <w:color w:val="000000"/>
          <w:kern w:val="0"/>
          <w:sz w:val="24"/>
          <w:szCs w:val="24"/>
        </w:rPr>
        <w:t>出席会议 赵乐际主持会议</w:t>
      </w:r>
    </w:p>
    <w:p w:rsidR="009B3740" w:rsidRPr="009B3740" w:rsidRDefault="009B3740" w:rsidP="009B3740">
      <w:pPr>
        <w:widowControl/>
        <w:spacing w:before="100" w:beforeAutospacing="1" w:after="100" w:afterAutospacing="1"/>
        <w:jc w:val="center"/>
        <w:rPr>
          <w:rFonts w:ascii="宋体" w:eastAsia="宋体" w:hAnsi="宋体" w:cs="宋体" w:hint="eastAsia"/>
          <w:color w:val="000000"/>
          <w:kern w:val="0"/>
          <w:sz w:val="24"/>
          <w:szCs w:val="24"/>
        </w:rPr>
      </w:pPr>
      <w:r w:rsidRPr="009B3740">
        <w:rPr>
          <w:rFonts w:ascii="宋体" w:eastAsia="宋体" w:hAnsi="宋体" w:cs="宋体"/>
          <w:noProof/>
          <w:color w:val="000000"/>
          <w:kern w:val="0"/>
          <w:sz w:val="24"/>
          <w:szCs w:val="24"/>
        </w:rPr>
        <w:lastRenderedPageBreak/>
        <w:drawing>
          <wp:inline distT="0" distB="0" distL="0" distR="0" wp14:anchorId="4B1381AE" wp14:editId="4662D24B">
            <wp:extent cx="5715000" cy="4655820"/>
            <wp:effectExtent l="0" t="0" r="0" b="0"/>
            <wp:docPr id="1" name="图片 1" descr="https://www.ccdi.gov.cn/toutiaon/202201/W020220119006597528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cdi.gov.cn/toutiaon/202201/W02022011900659752884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655820"/>
                    </a:xfrm>
                    <a:prstGeom prst="rect">
                      <a:avLst/>
                    </a:prstGeom>
                    <a:noFill/>
                    <a:ln>
                      <a:noFill/>
                    </a:ln>
                  </pic:spPr>
                </pic:pic>
              </a:graphicData>
            </a:graphic>
          </wp:inline>
        </w:drawing>
      </w:r>
    </w:p>
    <w:p w:rsidR="009B3740" w:rsidRPr="009B3740" w:rsidRDefault="009B3740" w:rsidP="009B3740">
      <w:pPr>
        <w:widowControl/>
        <w:spacing w:before="100" w:beforeAutospacing="1" w:after="240" w:line="480" w:lineRule="atLeast"/>
        <w:jc w:val="left"/>
        <w:rPr>
          <w:rFonts w:ascii="微软雅黑" w:eastAsia="微软雅黑" w:hAnsi="微软雅黑" w:cs="宋体"/>
          <w:color w:val="000000"/>
          <w:kern w:val="0"/>
          <w:sz w:val="24"/>
          <w:szCs w:val="24"/>
        </w:rPr>
      </w:pPr>
      <w:r w:rsidRPr="009B3740">
        <w:rPr>
          <w:rFonts w:ascii="楷体" w:eastAsia="楷体" w:hAnsi="楷体" w:cs="宋体" w:hint="eastAsia"/>
          <w:color w:val="000000"/>
          <w:kern w:val="0"/>
          <w:sz w:val="24"/>
          <w:szCs w:val="24"/>
        </w:rPr>
        <w:t xml:space="preserve">　　1月18日，中共中央总书记、国家主席、中央军委主席习近平在中国共产党第十九届中央纪律检查委员会第六次全体会议上发表重要讲话。 新华社记者 李学仁 摄</w:t>
      </w:r>
    </w:p>
    <w:p w:rsidR="009B3740" w:rsidRPr="009B3740" w:rsidRDefault="009B3740" w:rsidP="009B3740">
      <w:pPr>
        <w:widowControl/>
        <w:spacing w:before="100" w:beforeAutospacing="1" w:after="100" w:afterAutospacing="1"/>
        <w:jc w:val="center"/>
        <w:rPr>
          <w:rFonts w:ascii="宋体" w:eastAsia="宋体" w:hAnsi="宋体" w:cs="宋体" w:hint="eastAsia"/>
          <w:color w:val="000000"/>
          <w:kern w:val="0"/>
          <w:sz w:val="24"/>
          <w:szCs w:val="24"/>
        </w:rPr>
      </w:pPr>
      <w:r w:rsidRPr="009B3740">
        <w:rPr>
          <w:rFonts w:ascii="宋体" w:eastAsia="宋体" w:hAnsi="宋体" w:cs="宋体"/>
          <w:noProof/>
          <w:color w:val="000000"/>
          <w:kern w:val="0"/>
          <w:sz w:val="24"/>
          <w:szCs w:val="24"/>
        </w:rPr>
        <w:lastRenderedPageBreak/>
        <w:drawing>
          <wp:inline distT="0" distB="0" distL="0" distR="0" wp14:anchorId="31E7C898" wp14:editId="2407373A">
            <wp:extent cx="5715000" cy="3810000"/>
            <wp:effectExtent l="0" t="0" r="0" b="0"/>
            <wp:docPr id="2" name="图片 2" descr="https://www.ccdi.gov.cn/toutiaon/202201/W0202201190068674954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cdi.gov.cn/toutiaon/202201/W02022011900686749549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B3740" w:rsidRPr="009B3740" w:rsidRDefault="009B3740" w:rsidP="009B3740">
      <w:pPr>
        <w:widowControl/>
        <w:spacing w:before="100" w:beforeAutospacing="1" w:after="240" w:line="480" w:lineRule="atLeast"/>
        <w:jc w:val="left"/>
        <w:rPr>
          <w:rFonts w:ascii="微软雅黑" w:eastAsia="微软雅黑" w:hAnsi="微软雅黑" w:cs="宋体"/>
          <w:color w:val="000000"/>
          <w:kern w:val="0"/>
          <w:sz w:val="24"/>
          <w:szCs w:val="24"/>
        </w:rPr>
      </w:pPr>
      <w:r w:rsidRPr="009B3740">
        <w:rPr>
          <w:rFonts w:ascii="楷体" w:eastAsia="楷体" w:hAnsi="楷体" w:cs="宋体" w:hint="eastAsia"/>
          <w:color w:val="000000"/>
          <w:kern w:val="0"/>
          <w:sz w:val="24"/>
          <w:szCs w:val="24"/>
        </w:rPr>
        <w:t xml:space="preserve">　　1月18日，中共中央总书记、国家主席、中央军委主席习近平在中国共产党第十九届中央纪律检查委员会第六次全体会议上发表重要讲话。李克强、栗战书、汪洋、王沪宁、赵乐际、韩正出席会议。 新华社记者 姚大伟 摄</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9B3740">
        <w:rPr>
          <w:rFonts w:ascii="微软雅黑" w:eastAsia="微软雅黑" w:hAnsi="微软雅黑" w:cs="宋体" w:hint="eastAsia"/>
          <w:color w:val="000000"/>
          <w:kern w:val="0"/>
          <w:sz w:val="24"/>
          <w:szCs w:val="24"/>
        </w:rPr>
        <w:t>以上率</w:t>
      </w:r>
      <w:proofErr w:type="gramEnd"/>
      <w:r w:rsidRPr="009B3740">
        <w:rPr>
          <w:rFonts w:ascii="微软雅黑" w:eastAsia="微软雅黑" w:hAnsi="微软雅黑" w:cs="宋体" w:hint="eastAsia"/>
          <w:color w:val="000000"/>
          <w:kern w:val="0"/>
          <w:sz w:val="24"/>
          <w:szCs w:val="24"/>
        </w:rPr>
        <w:t>下，坚持完善党和国家监督制度，以伟大自我革命引领伟大社会革命，坚持不懈把全面从严治党向纵深推进。</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lastRenderedPageBreak/>
        <w:t xml:space="preserve">　　中共中央政治局常委李克强、栗战书、汪洋、王沪宁、韩正出席会议。中共中央政治局常委、中央纪律检查委员会书记赵乐际主持会议。</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w:t>
      </w:r>
      <w:proofErr w:type="gramStart"/>
      <w:r w:rsidRPr="009B3740">
        <w:rPr>
          <w:rFonts w:ascii="微软雅黑" w:eastAsia="微软雅黑" w:hAnsi="微软雅黑" w:cs="宋体" w:hint="eastAsia"/>
          <w:color w:val="000000"/>
          <w:kern w:val="0"/>
          <w:sz w:val="24"/>
          <w:szCs w:val="24"/>
        </w:rPr>
        <w:t>瘴</w:t>
      </w:r>
      <w:proofErr w:type="gramEnd"/>
      <w:r w:rsidRPr="009B3740">
        <w:rPr>
          <w:rFonts w:ascii="微软雅黑" w:eastAsia="微软雅黑" w:hAnsi="微软雅黑" w:cs="宋体" w:hint="eastAsia"/>
          <w:color w:val="000000"/>
          <w:kern w:val="0"/>
          <w:sz w:val="24"/>
          <w:szCs w:val="24"/>
        </w:rPr>
        <w:t>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习近平指出，一百年来，</w:t>
      </w:r>
      <w:proofErr w:type="gramStart"/>
      <w:r w:rsidRPr="009B3740">
        <w:rPr>
          <w:rFonts w:ascii="微软雅黑" w:eastAsia="微软雅黑" w:hAnsi="微软雅黑" w:cs="宋体" w:hint="eastAsia"/>
          <w:color w:val="000000"/>
          <w:kern w:val="0"/>
          <w:sz w:val="24"/>
          <w:szCs w:val="24"/>
        </w:rPr>
        <w:t>党外靠</w:t>
      </w:r>
      <w:proofErr w:type="gramEnd"/>
      <w:r w:rsidRPr="009B3740">
        <w:rPr>
          <w:rFonts w:ascii="微软雅黑" w:eastAsia="微软雅黑" w:hAnsi="微软雅黑" w:cs="宋体" w:hint="eastAsia"/>
          <w:color w:val="000000"/>
          <w:kern w:val="0"/>
          <w:sz w:val="24"/>
          <w:szCs w:val="24"/>
        </w:rPr>
        <w:t>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lastRenderedPageBreak/>
        <w:t xml:space="preserve">　　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w:t>
      </w:r>
      <w:proofErr w:type="gramStart"/>
      <w:r w:rsidRPr="009B3740">
        <w:rPr>
          <w:rFonts w:ascii="微软雅黑" w:eastAsia="微软雅黑" w:hAnsi="微软雅黑" w:cs="宋体" w:hint="eastAsia"/>
          <w:color w:val="000000"/>
          <w:kern w:val="0"/>
          <w:sz w:val="24"/>
          <w:szCs w:val="24"/>
        </w:rPr>
        <w:t>以上率</w:t>
      </w:r>
      <w:proofErr w:type="gramEnd"/>
      <w:r w:rsidRPr="009B3740">
        <w:rPr>
          <w:rFonts w:ascii="微软雅黑" w:eastAsia="微软雅黑" w:hAnsi="微软雅黑" w:cs="宋体" w:hint="eastAsia"/>
          <w:color w:val="000000"/>
          <w:kern w:val="0"/>
          <w:sz w:val="24"/>
          <w:szCs w:val="24"/>
        </w:rPr>
        <w:t>下，坚持完善党和国家监督制度，形成全面覆盖、常态长效的监督合力。</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习近平指出，要保持反腐败政治定力，不断实现不敢腐、不能腐、不想</w:t>
      </w:r>
      <w:proofErr w:type="gramStart"/>
      <w:r w:rsidRPr="009B3740">
        <w:rPr>
          <w:rFonts w:ascii="微软雅黑" w:eastAsia="微软雅黑" w:hAnsi="微软雅黑" w:cs="宋体" w:hint="eastAsia"/>
          <w:color w:val="000000"/>
          <w:kern w:val="0"/>
          <w:sz w:val="24"/>
          <w:szCs w:val="24"/>
        </w:rPr>
        <w:t>腐</w:t>
      </w:r>
      <w:proofErr w:type="gramEnd"/>
      <w:r w:rsidRPr="009B3740">
        <w:rPr>
          <w:rFonts w:ascii="微软雅黑" w:eastAsia="微软雅黑" w:hAnsi="微软雅黑" w:cs="宋体" w:hint="eastAsia"/>
          <w:color w:val="000000"/>
          <w:kern w:val="0"/>
          <w:sz w:val="24"/>
          <w:szCs w:val="24"/>
        </w:rPr>
        <w:t>一体推进的战略目标。我们必须清醒认识到，腐败和反腐败较量还在激烈进行，并</w:t>
      </w:r>
      <w:r w:rsidRPr="009B3740">
        <w:rPr>
          <w:rFonts w:ascii="微软雅黑" w:eastAsia="微软雅黑" w:hAnsi="微软雅黑" w:cs="宋体" w:hint="eastAsia"/>
          <w:color w:val="000000"/>
          <w:kern w:val="0"/>
          <w:sz w:val="24"/>
          <w:szCs w:val="24"/>
        </w:rPr>
        <w:lastRenderedPageBreak/>
        <w:t>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w:t>
      </w:r>
      <w:proofErr w:type="gramStart"/>
      <w:r w:rsidRPr="009B3740">
        <w:rPr>
          <w:rFonts w:ascii="微软雅黑" w:eastAsia="微软雅黑" w:hAnsi="微软雅黑" w:cs="宋体" w:hint="eastAsia"/>
          <w:color w:val="000000"/>
          <w:kern w:val="0"/>
          <w:sz w:val="24"/>
          <w:szCs w:val="24"/>
        </w:rPr>
        <w:t>廉洁文化</w:t>
      </w:r>
      <w:proofErr w:type="gramEnd"/>
      <w:r w:rsidRPr="009B3740">
        <w:rPr>
          <w:rFonts w:ascii="微软雅黑" w:eastAsia="微软雅黑" w:hAnsi="微软雅黑" w:cs="宋体" w:hint="eastAsia"/>
          <w:color w:val="000000"/>
          <w:kern w:val="0"/>
          <w:sz w:val="24"/>
          <w:szCs w:val="24"/>
        </w:rPr>
        <w:t>建设的意见，从思想上固本培元，提高党性觉悟，增强拒腐防变能力。领导干部要增强政治敏锐性和政治鉴别力。领导干部特别是高级干部一定要重视家教家风，以身作则管好配偶、子女，本分做人、干净做事。</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习近平强调，要加固中央八项规定的堤坝，锲而不舍</w:t>
      </w:r>
      <w:proofErr w:type="gramStart"/>
      <w:r w:rsidRPr="009B3740">
        <w:rPr>
          <w:rFonts w:ascii="微软雅黑" w:eastAsia="微软雅黑" w:hAnsi="微软雅黑" w:cs="宋体" w:hint="eastAsia"/>
          <w:color w:val="000000"/>
          <w:kern w:val="0"/>
          <w:sz w:val="24"/>
          <w:szCs w:val="24"/>
        </w:rPr>
        <w:t>纠</w:t>
      </w:r>
      <w:proofErr w:type="gramEnd"/>
      <w:r w:rsidRPr="009B3740">
        <w:rPr>
          <w:rFonts w:ascii="微软雅黑" w:eastAsia="微软雅黑" w:hAnsi="微软雅黑" w:cs="宋体" w:hint="eastAsia"/>
          <w:color w:val="000000"/>
          <w:kern w:val="0"/>
          <w:sz w:val="24"/>
          <w:szCs w:val="24"/>
        </w:rPr>
        <w:t>“四风”树新风。形式主义、官僚主义是党和国家事业发展的大敌。要从领导干部特别是主要领导干部抓起，树立正确政绩观，尊重客观实际和群众需求，强化系统思维和科学谋划，多</w:t>
      </w:r>
      <w:proofErr w:type="gramStart"/>
      <w:r w:rsidRPr="009B3740">
        <w:rPr>
          <w:rFonts w:ascii="微软雅黑" w:eastAsia="微软雅黑" w:hAnsi="微软雅黑" w:cs="宋体" w:hint="eastAsia"/>
          <w:color w:val="000000"/>
          <w:kern w:val="0"/>
          <w:sz w:val="24"/>
          <w:szCs w:val="24"/>
        </w:rPr>
        <w:t>做为</w:t>
      </w:r>
      <w:proofErr w:type="gramEnd"/>
      <w:r w:rsidRPr="009B3740">
        <w:rPr>
          <w:rFonts w:ascii="微软雅黑" w:eastAsia="微软雅黑" w:hAnsi="微软雅黑" w:cs="宋体" w:hint="eastAsia"/>
          <w:color w:val="000000"/>
          <w:kern w:val="0"/>
          <w:sz w:val="24"/>
          <w:szCs w:val="24"/>
        </w:rPr>
        <w:t>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w:t>
      </w:r>
      <w:r w:rsidRPr="009B3740">
        <w:rPr>
          <w:rFonts w:ascii="微软雅黑" w:eastAsia="微软雅黑" w:hAnsi="微软雅黑" w:cs="宋体" w:hint="eastAsia"/>
          <w:color w:val="000000"/>
          <w:kern w:val="0"/>
          <w:sz w:val="24"/>
          <w:szCs w:val="24"/>
        </w:rPr>
        <w:lastRenderedPageBreak/>
        <w:t>扣好廉洁从政的“第一粒扣子”。年轻干部一定要有清醒的认识，经常对照党的理论和路线方针政策、对照党章党规党纪、对照初心使命，看清一些事情该不该做、能不能干，守住拒腐防变的防线。</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w:t>
      </w:r>
      <w:proofErr w:type="gramStart"/>
      <w:r w:rsidRPr="009B3740">
        <w:rPr>
          <w:rFonts w:ascii="微软雅黑" w:eastAsia="微软雅黑" w:hAnsi="微软雅黑" w:cs="宋体" w:hint="eastAsia"/>
          <w:color w:val="000000"/>
          <w:kern w:val="0"/>
          <w:sz w:val="24"/>
          <w:szCs w:val="24"/>
        </w:rPr>
        <w:t>赵乐际在</w:t>
      </w:r>
      <w:proofErr w:type="gramEnd"/>
      <w:r w:rsidRPr="009B3740">
        <w:rPr>
          <w:rFonts w:ascii="微软雅黑" w:eastAsia="微软雅黑" w:hAnsi="微软雅黑" w:cs="宋体" w:hint="eastAsia"/>
          <w:color w:val="000000"/>
          <w:kern w:val="0"/>
          <w:sz w:val="24"/>
          <w:szCs w:val="24"/>
        </w:rPr>
        <w:t>主持会议时指出，习近平总书记重要讲话，深刻总结新时代党的自我革命的成功实践，深刻阐述全面从严治党取得的历史性开创性成就、产生的全方位深层次影响，对把全面从严治党向纵深推进、迎接党的二十大胜利召开</w:t>
      </w:r>
      <w:proofErr w:type="gramStart"/>
      <w:r w:rsidRPr="009B3740">
        <w:rPr>
          <w:rFonts w:ascii="微软雅黑" w:eastAsia="微软雅黑" w:hAnsi="微软雅黑" w:cs="宋体" w:hint="eastAsia"/>
          <w:color w:val="000000"/>
          <w:kern w:val="0"/>
          <w:sz w:val="24"/>
          <w:szCs w:val="24"/>
        </w:rPr>
        <w:t>作出</w:t>
      </w:r>
      <w:proofErr w:type="gramEnd"/>
      <w:r w:rsidRPr="009B3740">
        <w:rPr>
          <w:rFonts w:ascii="微软雅黑" w:eastAsia="微软雅黑" w:hAnsi="微软雅黑" w:cs="宋体" w:hint="eastAsia"/>
          <w:color w:val="000000"/>
          <w:kern w:val="0"/>
          <w:sz w:val="24"/>
          <w:szCs w:val="24"/>
        </w:rPr>
        <w:t>战略部署。讲话立意高远、思想深邃、内涵丰富，具有很强的政治性、指导性、针对性，是推进新时代党的建设新的伟大工程的基本遵循，是纪检监察工作高质</w:t>
      </w:r>
      <w:r w:rsidRPr="009B3740">
        <w:rPr>
          <w:rFonts w:ascii="微软雅黑" w:eastAsia="微软雅黑" w:hAnsi="微软雅黑" w:cs="宋体" w:hint="eastAsia"/>
          <w:color w:val="000000"/>
          <w:kern w:val="0"/>
          <w:sz w:val="24"/>
          <w:szCs w:val="24"/>
        </w:rPr>
        <w:lastRenderedPageBreak/>
        <w:t>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w:t>
      </w:r>
      <w:proofErr w:type="gramStart"/>
      <w:r w:rsidRPr="009B3740">
        <w:rPr>
          <w:rFonts w:ascii="微软雅黑" w:eastAsia="微软雅黑" w:hAnsi="微软雅黑" w:cs="宋体" w:hint="eastAsia"/>
          <w:color w:val="000000"/>
          <w:kern w:val="0"/>
          <w:sz w:val="24"/>
          <w:szCs w:val="24"/>
        </w:rPr>
        <w:t>作出</w:t>
      </w:r>
      <w:proofErr w:type="gramEnd"/>
      <w:r w:rsidRPr="009B3740">
        <w:rPr>
          <w:rFonts w:ascii="微软雅黑" w:eastAsia="微软雅黑" w:hAnsi="微软雅黑" w:cs="宋体" w:hint="eastAsia"/>
          <w:color w:val="000000"/>
          <w:kern w:val="0"/>
          <w:sz w:val="24"/>
          <w:szCs w:val="24"/>
        </w:rPr>
        <w:t>应有贡献。</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中共中央政治局委员、中央书记处书记，全国人大常委会有关领导同志，国务委员，最高人民法院院长，最高人民检察院检察长，全国政协有关领导同志以及中央军委委员出席会议。</w:t>
      </w:r>
    </w:p>
    <w:p w:rsidR="009B3740" w:rsidRPr="009B3740" w:rsidRDefault="009B3740" w:rsidP="009B3740">
      <w:pPr>
        <w:widowControl/>
        <w:spacing w:before="100" w:beforeAutospacing="1" w:after="240"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rsidR="009B3740" w:rsidRPr="009B3740" w:rsidRDefault="009B3740" w:rsidP="009B3740">
      <w:pPr>
        <w:widowControl/>
        <w:spacing w:before="100" w:beforeAutospacing="1" w:line="480" w:lineRule="atLeast"/>
        <w:jc w:val="left"/>
        <w:rPr>
          <w:rFonts w:ascii="微软雅黑" w:eastAsia="微软雅黑" w:hAnsi="微软雅黑" w:cs="宋体" w:hint="eastAsia"/>
          <w:color w:val="000000"/>
          <w:kern w:val="0"/>
          <w:sz w:val="24"/>
          <w:szCs w:val="24"/>
        </w:rPr>
      </w:pPr>
      <w:r w:rsidRPr="009B3740">
        <w:rPr>
          <w:rFonts w:ascii="微软雅黑" w:eastAsia="微软雅黑" w:hAnsi="微软雅黑" w:cs="宋体" w:hint="eastAsia"/>
          <w:color w:val="000000"/>
          <w:kern w:val="0"/>
          <w:sz w:val="24"/>
          <w:szCs w:val="24"/>
        </w:rPr>
        <w:t xml:space="preserve">　　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p w:rsidR="00FB6BCE" w:rsidRPr="009B3740" w:rsidRDefault="00FB6BCE">
      <w:bookmarkStart w:id="0" w:name="_GoBack"/>
      <w:bookmarkEnd w:id="0"/>
    </w:p>
    <w:sectPr w:rsidR="00FB6BCE" w:rsidRPr="009B3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F0" w:rsidRDefault="002163F0" w:rsidP="009B3740">
      <w:r>
        <w:separator/>
      </w:r>
    </w:p>
  </w:endnote>
  <w:endnote w:type="continuationSeparator" w:id="0">
    <w:p w:rsidR="002163F0" w:rsidRDefault="002163F0" w:rsidP="009B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F0" w:rsidRDefault="002163F0" w:rsidP="009B3740">
      <w:r>
        <w:separator/>
      </w:r>
    </w:p>
  </w:footnote>
  <w:footnote w:type="continuationSeparator" w:id="0">
    <w:p w:rsidR="002163F0" w:rsidRDefault="002163F0" w:rsidP="009B3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00"/>
    <w:rsid w:val="002163F0"/>
    <w:rsid w:val="0026254E"/>
    <w:rsid w:val="00456986"/>
    <w:rsid w:val="005B0692"/>
    <w:rsid w:val="00973623"/>
    <w:rsid w:val="009B3740"/>
    <w:rsid w:val="00B10250"/>
    <w:rsid w:val="00D554DA"/>
    <w:rsid w:val="00D56E00"/>
    <w:rsid w:val="00F53B1E"/>
    <w:rsid w:val="00F55E4E"/>
    <w:rsid w:val="00F757FD"/>
    <w:rsid w:val="00FB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740"/>
    <w:rPr>
      <w:sz w:val="18"/>
      <w:szCs w:val="18"/>
    </w:rPr>
  </w:style>
  <w:style w:type="paragraph" w:styleId="a4">
    <w:name w:val="footer"/>
    <w:basedOn w:val="a"/>
    <w:link w:val="Char0"/>
    <w:uiPriority w:val="99"/>
    <w:unhideWhenUsed/>
    <w:rsid w:val="009B3740"/>
    <w:pPr>
      <w:tabs>
        <w:tab w:val="center" w:pos="4153"/>
        <w:tab w:val="right" w:pos="8306"/>
      </w:tabs>
      <w:snapToGrid w:val="0"/>
      <w:jc w:val="left"/>
    </w:pPr>
    <w:rPr>
      <w:sz w:val="18"/>
      <w:szCs w:val="18"/>
    </w:rPr>
  </w:style>
  <w:style w:type="character" w:customStyle="1" w:styleId="Char0">
    <w:name w:val="页脚 Char"/>
    <w:basedOn w:val="a0"/>
    <w:link w:val="a4"/>
    <w:uiPriority w:val="99"/>
    <w:rsid w:val="009B3740"/>
    <w:rPr>
      <w:sz w:val="18"/>
      <w:szCs w:val="18"/>
    </w:rPr>
  </w:style>
  <w:style w:type="paragraph" w:styleId="a5">
    <w:name w:val="Balloon Text"/>
    <w:basedOn w:val="a"/>
    <w:link w:val="Char1"/>
    <w:uiPriority w:val="99"/>
    <w:semiHidden/>
    <w:unhideWhenUsed/>
    <w:rsid w:val="009B3740"/>
    <w:rPr>
      <w:sz w:val="18"/>
      <w:szCs w:val="18"/>
    </w:rPr>
  </w:style>
  <w:style w:type="character" w:customStyle="1" w:styleId="Char1">
    <w:name w:val="批注框文本 Char"/>
    <w:basedOn w:val="a0"/>
    <w:link w:val="a5"/>
    <w:uiPriority w:val="99"/>
    <w:semiHidden/>
    <w:rsid w:val="009B37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740"/>
    <w:rPr>
      <w:sz w:val="18"/>
      <w:szCs w:val="18"/>
    </w:rPr>
  </w:style>
  <w:style w:type="paragraph" w:styleId="a4">
    <w:name w:val="footer"/>
    <w:basedOn w:val="a"/>
    <w:link w:val="Char0"/>
    <w:uiPriority w:val="99"/>
    <w:unhideWhenUsed/>
    <w:rsid w:val="009B3740"/>
    <w:pPr>
      <w:tabs>
        <w:tab w:val="center" w:pos="4153"/>
        <w:tab w:val="right" w:pos="8306"/>
      </w:tabs>
      <w:snapToGrid w:val="0"/>
      <w:jc w:val="left"/>
    </w:pPr>
    <w:rPr>
      <w:sz w:val="18"/>
      <w:szCs w:val="18"/>
    </w:rPr>
  </w:style>
  <w:style w:type="character" w:customStyle="1" w:styleId="Char0">
    <w:name w:val="页脚 Char"/>
    <w:basedOn w:val="a0"/>
    <w:link w:val="a4"/>
    <w:uiPriority w:val="99"/>
    <w:rsid w:val="009B3740"/>
    <w:rPr>
      <w:sz w:val="18"/>
      <w:szCs w:val="18"/>
    </w:rPr>
  </w:style>
  <w:style w:type="paragraph" w:styleId="a5">
    <w:name w:val="Balloon Text"/>
    <w:basedOn w:val="a"/>
    <w:link w:val="Char1"/>
    <w:uiPriority w:val="99"/>
    <w:semiHidden/>
    <w:unhideWhenUsed/>
    <w:rsid w:val="009B3740"/>
    <w:rPr>
      <w:sz w:val="18"/>
      <w:szCs w:val="18"/>
    </w:rPr>
  </w:style>
  <w:style w:type="character" w:customStyle="1" w:styleId="Char1">
    <w:name w:val="批注框文本 Char"/>
    <w:basedOn w:val="a0"/>
    <w:link w:val="a5"/>
    <w:uiPriority w:val="99"/>
    <w:semiHidden/>
    <w:rsid w:val="009B37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6687">
      <w:bodyDiv w:val="1"/>
      <w:marLeft w:val="0"/>
      <w:marRight w:val="0"/>
      <w:marTop w:val="0"/>
      <w:marBottom w:val="0"/>
      <w:divBdr>
        <w:top w:val="none" w:sz="0" w:space="0" w:color="auto"/>
        <w:left w:val="none" w:sz="0" w:space="0" w:color="auto"/>
        <w:bottom w:val="none" w:sz="0" w:space="0" w:color="auto"/>
        <w:right w:val="none" w:sz="0" w:space="0" w:color="auto"/>
      </w:divBdr>
      <w:divsChild>
        <w:div w:id="1328946928">
          <w:marLeft w:val="0"/>
          <w:marRight w:val="0"/>
          <w:marTop w:val="0"/>
          <w:marBottom w:val="0"/>
          <w:divBdr>
            <w:top w:val="none" w:sz="0" w:space="0" w:color="auto"/>
            <w:left w:val="none" w:sz="0" w:space="0" w:color="auto"/>
            <w:bottom w:val="none" w:sz="0" w:space="0" w:color="auto"/>
            <w:right w:val="none" w:sz="0" w:space="0" w:color="auto"/>
          </w:divBdr>
          <w:divsChild>
            <w:div w:id="691687425">
              <w:marLeft w:val="750"/>
              <w:marRight w:val="750"/>
              <w:marTop w:val="300"/>
              <w:marBottom w:val="300"/>
              <w:divBdr>
                <w:top w:val="none" w:sz="0" w:space="0" w:color="auto"/>
                <w:left w:val="none" w:sz="0" w:space="0" w:color="auto"/>
                <w:bottom w:val="none" w:sz="0" w:space="0" w:color="auto"/>
                <w:right w:val="none" w:sz="0" w:space="0" w:color="auto"/>
              </w:divBdr>
              <w:divsChild>
                <w:div w:id="2134904701">
                  <w:marLeft w:val="0"/>
                  <w:marRight w:val="0"/>
                  <w:marTop w:val="100"/>
                  <w:marBottom w:val="100"/>
                  <w:divBdr>
                    <w:top w:val="none" w:sz="0" w:space="0" w:color="auto"/>
                    <w:left w:val="none" w:sz="0" w:space="0" w:color="auto"/>
                    <w:bottom w:val="none" w:sz="0" w:space="0" w:color="auto"/>
                    <w:right w:val="none" w:sz="0" w:space="0" w:color="auto"/>
                  </w:divBdr>
                  <w:divsChild>
                    <w:div w:id="1279529295">
                      <w:marLeft w:val="0"/>
                      <w:marRight w:val="0"/>
                      <w:marTop w:val="0"/>
                      <w:marBottom w:val="0"/>
                      <w:divBdr>
                        <w:top w:val="none" w:sz="0" w:space="0" w:color="auto"/>
                        <w:left w:val="none" w:sz="0" w:space="0" w:color="auto"/>
                        <w:bottom w:val="none" w:sz="0" w:space="0" w:color="auto"/>
                        <w:right w:val="none" w:sz="0" w:space="0" w:color="auto"/>
                      </w:divBdr>
                      <w:divsChild>
                        <w:div w:id="1067191983">
                          <w:marLeft w:val="0"/>
                          <w:marRight w:val="0"/>
                          <w:marTop w:val="0"/>
                          <w:marBottom w:val="0"/>
                          <w:divBdr>
                            <w:top w:val="none" w:sz="0" w:space="0" w:color="auto"/>
                            <w:left w:val="none" w:sz="0" w:space="0" w:color="auto"/>
                            <w:bottom w:val="none" w:sz="0" w:space="0" w:color="auto"/>
                            <w:right w:val="none" w:sz="0" w:space="0" w:color="auto"/>
                          </w:divBdr>
                          <w:divsChild>
                            <w:div w:id="1919556451">
                              <w:marLeft w:val="0"/>
                              <w:marRight w:val="0"/>
                              <w:marTop w:val="0"/>
                              <w:marBottom w:val="0"/>
                              <w:divBdr>
                                <w:top w:val="none" w:sz="0" w:space="0" w:color="auto"/>
                                <w:left w:val="none" w:sz="0" w:space="0" w:color="auto"/>
                                <w:bottom w:val="none" w:sz="0" w:space="0" w:color="auto"/>
                                <w:right w:val="none" w:sz="0" w:space="0" w:color="auto"/>
                              </w:divBdr>
                              <w:divsChild>
                                <w:div w:id="1393580188">
                                  <w:marLeft w:val="0"/>
                                  <w:marRight w:val="0"/>
                                  <w:marTop w:val="0"/>
                                  <w:marBottom w:val="0"/>
                                  <w:divBdr>
                                    <w:top w:val="none" w:sz="0" w:space="0" w:color="auto"/>
                                    <w:left w:val="none" w:sz="0" w:space="0" w:color="auto"/>
                                    <w:bottom w:val="none" w:sz="0" w:space="0" w:color="auto"/>
                                    <w:right w:val="none" w:sz="0" w:space="0" w:color="auto"/>
                                  </w:divBdr>
                                  <w:divsChild>
                                    <w:div w:id="1387333414">
                                      <w:marLeft w:val="0"/>
                                      <w:marRight w:val="0"/>
                                      <w:marTop w:val="0"/>
                                      <w:marBottom w:val="0"/>
                                      <w:divBdr>
                                        <w:top w:val="none" w:sz="0" w:space="0" w:color="auto"/>
                                        <w:left w:val="none" w:sz="0" w:space="0" w:color="auto"/>
                                        <w:bottom w:val="none" w:sz="0" w:space="0" w:color="auto"/>
                                        <w:right w:val="none" w:sz="0" w:space="0" w:color="auto"/>
                                      </w:divBdr>
                                      <w:divsChild>
                                        <w:div w:id="499270967">
                                          <w:marLeft w:val="0"/>
                                          <w:marRight w:val="0"/>
                                          <w:marTop w:val="0"/>
                                          <w:marBottom w:val="0"/>
                                          <w:divBdr>
                                            <w:top w:val="none" w:sz="0" w:space="0" w:color="auto"/>
                                            <w:left w:val="none" w:sz="0" w:space="0" w:color="auto"/>
                                            <w:bottom w:val="none" w:sz="0" w:space="0" w:color="auto"/>
                                            <w:right w:val="none" w:sz="0" w:space="0" w:color="auto"/>
                                          </w:divBdr>
                                        </w:div>
                                        <w:div w:id="20476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090489">
                  <w:marLeft w:val="0"/>
                  <w:marRight w:val="0"/>
                  <w:marTop w:val="0"/>
                  <w:marBottom w:val="0"/>
                  <w:divBdr>
                    <w:top w:val="none" w:sz="0" w:space="0" w:color="auto"/>
                    <w:left w:val="none" w:sz="0" w:space="0" w:color="auto"/>
                    <w:bottom w:val="none" w:sz="0" w:space="0" w:color="auto"/>
                    <w:right w:val="none" w:sz="0" w:space="0" w:color="auto"/>
                  </w:divBdr>
                </w:div>
                <w:div w:id="5096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578</Words>
  <Characters>3296</Characters>
  <Application>Microsoft Office Word</Application>
  <DocSecurity>0</DocSecurity>
  <Lines>27</Lines>
  <Paragraphs>7</Paragraphs>
  <ScaleCrop>false</ScaleCrop>
  <Company>微软中国</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2022-01-19T03:37:00Z</dcterms:created>
  <dcterms:modified xsi:type="dcterms:W3CDTF">2022-01-19T03:38:00Z</dcterms:modified>
</cp:coreProperties>
</file>