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E8" w:rsidRDefault="00B63A49" w:rsidP="00303885">
      <w:pPr>
        <w:spacing w:line="600" w:lineRule="exact"/>
        <w:jc w:val="center"/>
        <w:rPr>
          <w:rFonts w:ascii="宋体" w:hAnsi="宋体"/>
          <w:b/>
          <w:bCs/>
          <w:sz w:val="44"/>
          <w:szCs w:val="44"/>
        </w:rPr>
      </w:pPr>
      <w:r>
        <w:rPr>
          <w:rFonts w:ascii="宋体" w:hAnsi="宋体"/>
          <w:b/>
          <w:bCs/>
          <w:noProof/>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7.05pt;margin-top:.05pt;width:430.5pt;height:44.05pt;z-index:-251657216" fillcolor="red" strokecolor="red">
            <v:shadow color="#868686"/>
            <v:textpath style="font-family:&quot;华文中宋&quot;;font-size:28pt" trim="t" fitpath="t" string="国家电投集团贵州金元股份有限公司"/>
          </v:shape>
        </w:pict>
      </w:r>
      <w:r>
        <w:rPr>
          <w:rFonts w:ascii="宋体" w:hAnsi="宋体"/>
          <w:b/>
          <w:bCs/>
          <w:noProof/>
          <w:sz w:val="44"/>
          <w:szCs w:val="44"/>
        </w:rPr>
        <w:pict>
          <v:line id="_x0000_s1026" style="position:absolute;left:0;text-align:left;flip:y;z-index:251658240" from="-9pt,56.45pt" to="471.9pt,56.45pt" strokecolor="red" strokeweight="3.75pt">
            <v:stroke linestyle="thickThin"/>
          </v:line>
        </w:pict>
      </w:r>
    </w:p>
    <w:p w:rsidR="008649E8" w:rsidRDefault="008649E8" w:rsidP="00303885">
      <w:pPr>
        <w:spacing w:line="600" w:lineRule="exact"/>
        <w:jc w:val="center"/>
        <w:rPr>
          <w:rFonts w:ascii="宋体" w:hAnsi="宋体"/>
          <w:b/>
          <w:bCs/>
          <w:sz w:val="44"/>
          <w:szCs w:val="44"/>
        </w:rPr>
      </w:pPr>
    </w:p>
    <w:p w:rsidR="008649E8" w:rsidRDefault="008649E8" w:rsidP="00303885">
      <w:pPr>
        <w:spacing w:line="600" w:lineRule="exact"/>
        <w:jc w:val="center"/>
        <w:rPr>
          <w:rFonts w:ascii="宋体" w:hAnsi="宋体"/>
          <w:b/>
          <w:bCs/>
          <w:sz w:val="44"/>
          <w:szCs w:val="44"/>
        </w:rPr>
      </w:pPr>
    </w:p>
    <w:p w:rsidR="008649E8" w:rsidRDefault="008649E8" w:rsidP="00303885">
      <w:pPr>
        <w:spacing w:line="600" w:lineRule="exact"/>
        <w:jc w:val="center"/>
        <w:rPr>
          <w:rFonts w:ascii="宋体" w:hAnsi="宋体"/>
          <w:b/>
          <w:bCs/>
          <w:sz w:val="44"/>
          <w:szCs w:val="44"/>
        </w:rPr>
      </w:pPr>
    </w:p>
    <w:p w:rsidR="00024BE2" w:rsidRDefault="00B63A49" w:rsidP="00303885">
      <w:pPr>
        <w:spacing w:line="600" w:lineRule="exact"/>
        <w:jc w:val="center"/>
        <w:rPr>
          <w:rFonts w:ascii="宋体"/>
          <w:b/>
          <w:bCs/>
          <w:sz w:val="44"/>
          <w:szCs w:val="44"/>
        </w:rPr>
      </w:pPr>
      <w:r w:rsidRPr="00043633">
        <w:rPr>
          <w:rFonts w:ascii="宋体" w:hAnsi="宋体"/>
          <w:b/>
          <w:bCs/>
          <w:sz w:val="44"/>
          <w:szCs w:val="44"/>
        </w:rPr>
        <w:fldChar w:fldCharType="begin" w:fldLock="1"/>
      </w:r>
      <w:r w:rsidR="00024BE2" w:rsidRPr="00043633">
        <w:rPr>
          <w:rFonts w:ascii="宋体" w:hAnsi="宋体"/>
          <w:b/>
          <w:bCs/>
          <w:sz w:val="44"/>
          <w:szCs w:val="44"/>
        </w:rPr>
        <w:instrText xml:space="preserve"> </w:instrText>
      </w:r>
      <w:r w:rsidR="00024BE2">
        <w:rPr>
          <w:rFonts w:ascii="宋体" w:hAnsi="宋体"/>
          <w:b/>
          <w:bCs/>
          <w:sz w:val="44"/>
          <w:szCs w:val="44"/>
        </w:rPr>
        <w:instrText xml:space="preserve"> </w:instrText>
      </w:r>
      <w:r w:rsidRPr="00043633">
        <w:rPr>
          <w:rFonts w:ascii="宋体" w:hAnsi="宋体"/>
          <w:b/>
          <w:bCs/>
          <w:sz w:val="44"/>
          <w:szCs w:val="44"/>
        </w:rPr>
        <w:fldChar w:fldCharType="end"/>
      </w:r>
      <w:r w:rsidR="00024BE2">
        <w:rPr>
          <w:rFonts w:ascii="宋体" w:hAnsi="宋体" w:hint="eastAsia"/>
          <w:b/>
          <w:bCs/>
          <w:sz w:val="44"/>
          <w:szCs w:val="44"/>
        </w:rPr>
        <w:t>国家电投</w:t>
      </w:r>
      <w:r w:rsidR="00024BE2" w:rsidRPr="000D3022">
        <w:rPr>
          <w:rFonts w:ascii="宋体" w:hAnsi="宋体" w:hint="eastAsia"/>
          <w:b/>
          <w:bCs/>
          <w:sz w:val="44"/>
          <w:szCs w:val="44"/>
        </w:rPr>
        <w:t>集团</w:t>
      </w:r>
      <w:r w:rsidR="00024BE2">
        <w:rPr>
          <w:rFonts w:ascii="宋体" w:hAnsi="宋体" w:hint="eastAsia"/>
          <w:b/>
          <w:bCs/>
          <w:sz w:val="44"/>
          <w:szCs w:val="44"/>
        </w:rPr>
        <w:t>贵州</w:t>
      </w:r>
      <w:r w:rsidR="00024BE2" w:rsidRPr="000D3022">
        <w:rPr>
          <w:rFonts w:ascii="宋体" w:hAnsi="宋体" w:hint="eastAsia"/>
          <w:b/>
          <w:bCs/>
          <w:sz w:val="44"/>
          <w:szCs w:val="44"/>
        </w:rPr>
        <w:t>金元</w:t>
      </w:r>
      <w:r w:rsidR="00024BE2">
        <w:rPr>
          <w:rFonts w:ascii="宋体" w:hAnsi="宋体" w:hint="eastAsia"/>
          <w:b/>
          <w:bCs/>
          <w:sz w:val="44"/>
          <w:szCs w:val="44"/>
        </w:rPr>
        <w:t>股份有限公司</w:t>
      </w:r>
    </w:p>
    <w:p w:rsidR="00024BE2" w:rsidRPr="000D3022" w:rsidRDefault="00024BE2" w:rsidP="00303885">
      <w:pPr>
        <w:spacing w:line="600" w:lineRule="exact"/>
        <w:jc w:val="center"/>
        <w:rPr>
          <w:rFonts w:ascii="宋体"/>
          <w:b/>
          <w:bCs/>
          <w:sz w:val="44"/>
          <w:szCs w:val="44"/>
        </w:rPr>
      </w:pPr>
      <w:r w:rsidRPr="000D3022">
        <w:rPr>
          <w:rFonts w:ascii="宋体" w:hAnsi="宋体" w:hint="eastAsia"/>
          <w:b/>
          <w:bCs/>
          <w:sz w:val="44"/>
          <w:szCs w:val="44"/>
        </w:rPr>
        <w:t>关于召开</w:t>
      </w:r>
      <w:r w:rsidRPr="000D3022">
        <w:rPr>
          <w:rFonts w:ascii="宋体" w:hAnsi="宋体"/>
          <w:b/>
          <w:bCs/>
          <w:sz w:val="44"/>
          <w:szCs w:val="44"/>
        </w:rPr>
        <w:t>20</w:t>
      </w:r>
      <w:r>
        <w:rPr>
          <w:rFonts w:ascii="宋体" w:hAnsi="宋体"/>
          <w:b/>
          <w:bCs/>
          <w:sz w:val="44"/>
          <w:szCs w:val="44"/>
        </w:rPr>
        <w:t>15</w:t>
      </w:r>
      <w:r w:rsidRPr="000D3022">
        <w:rPr>
          <w:rFonts w:ascii="宋体" w:hAnsi="宋体" w:hint="eastAsia"/>
          <w:b/>
          <w:bCs/>
          <w:sz w:val="44"/>
          <w:szCs w:val="44"/>
        </w:rPr>
        <w:t>年</w:t>
      </w:r>
      <w:r>
        <w:rPr>
          <w:rFonts w:ascii="宋体" w:hAnsi="宋体" w:hint="eastAsia"/>
          <w:b/>
          <w:bCs/>
          <w:sz w:val="44"/>
          <w:szCs w:val="44"/>
        </w:rPr>
        <w:t>度</w:t>
      </w:r>
      <w:r w:rsidRPr="00043633">
        <w:rPr>
          <w:rFonts w:ascii="宋体" w:hAnsi="宋体" w:hint="eastAsia"/>
          <w:b/>
          <w:bCs/>
          <w:sz w:val="44"/>
          <w:szCs w:val="44"/>
        </w:rPr>
        <w:t>股</w:t>
      </w:r>
      <w:r w:rsidRPr="000D3022">
        <w:rPr>
          <w:rFonts w:ascii="宋体" w:hAnsi="宋体" w:hint="eastAsia"/>
          <w:b/>
          <w:bCs/>
          <w:sz w:val="44"/>
          <w:szCs w:val="44"/>
        </w:rPr>
        <w:t>东大会的通知</w:t>
      </w:r>
    </w:p>
    <w:p w:rsidR="00024BE2" w:rsidRPr="000F0935" w:rsidRDefault="00024BE2" w:rsidP="00993908">
      <w:pPr>
        <w:spacing w:line="600" w:lineRule="exact"/>
        <w:ind w:firstLineChars="200" w:firstLine="640"/>
        <w:rPr>
          <w:rFonts w:ascii="仿宋_GB2312" w:eastAsia="仿宋_GB2312"/>
          <w:sz w:val="32"/>
        </w:rPr>
      </w:pPr>
    </w:p>
    <w:p w:rsidR="00024BE2" w:rsidRPr="002238A8" w:rsidRDefault="00024BE2" w:rsidP="00303885">
      <w:pPr>
        <w:spacing w:line="600" w:lineRule="exact"/>
        <w:rPr>
          <w:rFonts w:ascii="仿宋_GB2312" w:eastAsia="仿宋_GB2312"/>
          <w:sz w:val="32"/>
        </w:rPr>
      </w:pPr>
      <w:r w:rsidRPr="00097A8C">
        <w:rPr>
          <w:rFonts w:ascii="仿宋_GB2312" w:eastAsia="仿宋_GB2312" w:hint="eastAsia"/>
          <w:sz w:val="32"/>
        </w:rPr>
        <w:t>各位股东</w:t>
      </w:r>
      <w:r w:rsidRPr="002238A8">
        <w:rPr>
          <w:rFonts w:ascii="仿宋_GB2312" w:eastAsia="仿宋_GB2312" w:hint="eastAsia"/>
          <w:sz w:val="32"/>
        </w:rPr>
        <w:t>：</w:t>
      </w:r>
    </w:p>
    <w:p w:rsidR="00024BE2" w:rsidRPr="005F79B4"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国家电投</w:t>
      </w:r>
      <w:r w:rsidRPr="00306763">
        <w:rPr>
          <w:rFonts w:ascii="仿宋_GB2312" w:eastAsia="仿宋_GB2312" w:hint="eastAsia"/>
          <w:sz w:val="32"/>
        </w:rPr>
        <w:t>集团贵州金元股份有限公司</w:t>
      </w:r>
      <w:r>
        <w:rPr>
          <w:rFonts w:ascii="仿宋_GB2312" w:eastAsia="仿宋_GB2312" w:hint="eastAsia"/>
          <w:sz w:val="32"/>
        </w:rPr>
        <w:t>（简称“贵州金元”）拟</w:t>
      </w:r>
      <w:r w:rsidRPr="0074121F">
        <w:rPr>
          <w:rFonts w:ascii="仿宋_GB2312" w:eastAsia="仿宋_GB2312" w:hint="eastAsia"/>
          <w:sz w:val="32"/>
        </w:rPr>
        <w:t>定于</w:t>
      </w:r>
      <w:r w:rsidRPr="0074121F">
        <w:rPr>
          <w:rFonts w:ascii="仿宋_GB2312" w:eastAsia="仿宋_GB2312"/>
          <w:sz w:val="32"/>
        </w:rPr>
        <w:t>201</w:t>
      </w:r>
      <w:r>
        <w:rPr>
          <w:rFonts w:ascii="仿宋_GB2312" w:eastAsia="仿宋_GB2312"/>
          <w:sz w:val="32"/>
        </w:rPr>
        <w:t>6</w:t>
      </w:r>
      <w:r w:rsidRPr="0074121F">
        <w:rPr>
          <w:rFonts w:ascii="仿宋_GB2312" w:eastAsia="仿宋_GB2312" w:hint="eastAsia"/>
          <w:sz w:val="32"/>
        </w:rPr>
        <w:t>年</w:t>
      </w:r>
      <w:r w:rsidR="00877775">
        <w:rPr>
          <w:rFonts w:ascii="仿宋_GB2312" w:eastAsia="仿宋_GB2312" w:hint="eastAsia"/>
          <w:sz w:val="32"/>
        </w:rPr>
        <w:t>9</w:t>
      </w:r>
      <w:r w:rsidRPr="0074121F">
        <w:rPr>
          <w:rFonts w:ascii="仿宋_GB2312" w:eastAsia="仿宋_GB2312" w:hint="eastAsia"/>
          <w:sz w:val="32"/>
        </w:rPr>
        <w:t>月</w:t>
      </w:r>
      <w:r w:rsidR="0011088F">
        <w:rPr>
          <w:rFonts w:ascii="仿宋_GB2312" w:eastAsia="仿宋_GB2312" w:hint="eastAsia"/>
          <w:sz w:val="32"/>
        </w:rPr>
        <w:t>7</w:t>
      </w:r>
      <w:r w:rsidR="00F62B7D">
        <w:rPr>
          <w:rFonts w:ascii="仿宋_GB2312" w:eastAsia="仿宋_GB2312" w:hint="eastAsia"/>
          <w:sz w:val="32"/>
        </w:rPr>
        <w:t>日下</w:t>
      </w:r>
      <w:r w:rsidRPr="0074121F">
        <w:rPr>
          <w:rFonts w:ascii="仿宋_GB2312" w:eastAsia="仿宋_GB2312" w:hint="eastAsia"/>
          <w:sz w:val="32"/>
        </w:rPr>
        <w:t>午</w:t>
      </w:r>
      <w:r w:rsidR="00F62B7D">
        <w:rPr>
          <w:rFonts w:ascii="仿宋_GB2312" w:eastAsia="仿宋_GB2312"/>
          <w:sz w:val="32"/>
        </w:rPr>
        <w:t>1</w:t>
      </w:r>
      <w:r w:rsidR="00720E17">
        <w:rPr>
          <w:rFonts w:ascii="仿宋_GB2312" w:eastAsia="仿宋_GB2312" w:hint="eastAsia"/>
          <w:sz w:val="32"/>
        </w:rPr>
        <w:t>6</w:t>
      </w:r>
      <w:r w:rsidR="00F62B7D">
        <w:rPr>
          <w:rFonts w:ascii="仿宋_GB2312" w:eastAsia="仿宋_GB2312" w:hint="eastAsia"/>
          <w:sz w:val="32"/>
        </w:rPr>
        <w:t>:00</w:t>
      </w:r>
      <w:r w:rsidRPr="0074121F">
        <w:rPr>
          <w:rFonts w:ascii="仿宋_GB2312" w:eastAsia="仿宋_GB2312" w:hint="eastAsia"/>
          <w:sz w:val="32"/>
        </w:rPr>
        <w:t>在</w:t>
      </w:r>
      <w:r>
        <w:rPr>
          <w:rFonts w:ascii="仿宋_GB2312" w:eastAsia="仿宋_GB2312" w:hint="eastAsia"/>
          <w:sz w:val="32"/>
        </w:rPr>
        <w:t>贵州省</w:t>
      </w:r>
      <w:r w:rsidRPr="0074121F">
        <w:rPr>
          <w:rFonts w:ascii="仿宋_GB2312" w:eastAsia="仿宋_GB2312" w:hint="eastAsia"/>
          <w:sz w:val="32"/>
        </w:rPr>
        <w:t>贵阳市召开</w:t>
      </w:r>
      <w:r>
        <w:rPr>
          <w:rFonts w:ascii="仿宋_GB2312" w:eastAsia="仿宋_GB2312"/>
          <w:sz w:val="32"/>
        </w:rPr>
        <w:t>2015</w:t>
      </w:r>
      <w:r w:rsidRPr="005F79B4">
        <w:rPr>
          <w:rFonts w:ascii="仿宋_GB2312" w:eastAsia="仿宋_GB2312" w:hint="eastAsia"/>
          <w:sz w:val="32"/>
        </w:rPr>
        <w:t>年度股东大会，现将有关事项通知如下：</w:t>
      </w:r>
    </w:p>
    <w:p w:rsidR="00024BE2" w:rsidRPr="003628D2" w:rsidRDefault="00024BE2" w:rsidP="00993908">
      <w:pPr>
        <w:spacing w:line="600" w:lineRule="exact"/>
        <w:ind w:firstLineChars="200" w:firstLine="640"/>
        <w:rPr>
          <w:rFonts w:ascii="黑体" w:eastAsia="黑体"/>
          <w:sz w:val="32"/>
        </w:rPr>
      </w:pPr>
      <w:r w:rsidRPr="003628D2">
        <w:rPr>
          <w:rFonts w:ascii="黑体" w:eastAsia="黑体" w:hint="eastAsia"/>
          <w:sz w:val="32"/>
        </w:rPr>
        <w:t>一、会议审议议案</w:t>
      </w:r>
    </w:p>
    <w:p w:rsidR="00024BE2" w:rsidRPr="00AE02A0"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（一）贵州金元</w:t>
      </w:r>
      <w:r w:rsidRPr="00AE02A0">
        <w:rPr>
          <w:rFonts w:ascii="仿宋_GB2312" w:eastAsia="仿宋_GB2312"/>
          <w:sz w:val="32"/>
        </w:rPr>
        <w:t>2015</w:t>
      </w:r>
      <w:r w:rsidRPr="00AE02A0">
        <w:rPr>
          <w:rFonts w:ascii="仿宋_GB2312" w:eastAsia="仿宋_GB2312" w:hint="eastAsia"/>
          <w:sz w:val="32"/>
        </w:rPr>
        <w:t>年度</w:t>
      </w:r>
      <w:r>
        <w:rPr>
          <w:rFonts w:ascii="仿宋_GB2312" w:eastAsia="仿宋_GB2312" w:hint="eastAsia"/>
          <w:sz w:val="32"/>
        </w:rPr>
        <w:t>董事会</w:t>
      </w:r>
      <w:r w:rsidRPr="00AE02A0">
        <w:rPr>
          <w:rFonts w:ascii="仿宋_GB2312" w:eastAsia="仿宋_GB2312" w:hint="eastAsia"/>
          <w:sz w:val="32"/>
        </w:rPr>
        <w:t>工作报告</w:t>
      </w:r>
    </w:p>
    <w:p w:rsidR="00024BE2"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（二）贵州金元</w:t>
      </w:r>
      <w:r w:rsidRPr="00AE02A0">
        <w:rPr>
          <w:rFonts w:ascii="仿宋_GB2312" w:eastAsia="仿宋_GB2312"/>
          <w:sz w:val="32"/>
        </w:rPr>
        <w:t>2015</w:t>
      </w:r>
      <w:r w:rsidRPr="00AE02A0">
        <w:rPr>
          <w:rFonts w:ascii="仿宋_GB2312" w:eastAsia="仿宋_GB2312" w:hint="eastAsia"/>
          <w:sz w:val="32"/>
        </w:rPr>
        <w:t>年度</w:t>
      </w:r>
      <w:r>
        <w:rPr>
          <w:rFonts w:ascii="仿宋_GB2312" w:eastAsia="仿宋_GB2312" w:hint="eastAsia"/>
          <w:sz w:val="32"/>
        </w:rPr>
        <w:t>监事会</w:t>
      </w:r>
      <w:r w:rsidRPr="00AE02A0">
        <w:rPr>
          <w:rFonts w:ascii="仿宋_GB2312" w:eastAsia="仿宋_GB2312" w:hint="eastAsia"/>
          <w:sz w:val="32"/>
        </w:rPr>
        <w:t>工作报告</w:t>
      </w:r>
    </w:p>
    <w:p w:rsidR="00024BE2"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（三）贵州金元</w:t>
      </w:r>
      <w:r w:rsidRPr="00AE02A0">
        <w:rPr>
          <w:rFonts w:ascii="仿宋_GB2312" w:eastAsia="仿宋_GB2312"/>
          <w:sz w:val="32"/>
        </w:rPr>
        <w:t>2015</w:t>
      </w:r>
      <w:r w:rsidRPr="00AE02A0">
        <w:rPr>
          <w:rFonts w:ascii="仿宋_GB2312" w:eastAsia="仿宋_GB2312" w:hint="eastAsia"/>
          <w:sz w:val="32"/>
        </w:rPr>
        <w:t>年度财务决算及</w:t>
      </w:r>
      <w:r w:rsidRPr="00AE02A0">
        <w:rPr>
          <w:rFonts w:ascii="仿宋_GB2312" w:eastAsia="仿宋_GB2312"/>
          <w:sz w:val="32"/>
        </w:rPr>
        <w:t>2016</w:t>
      </w:r>
      <w:r w:rsidRPr="00AE02A0">
        <w:rPr>
          <w:rFonts w:ascii="仿宋_GB2312" w:eastAsia="仿宋_GB2312" w:hint="eastAsia"/>
          <w:sz w:val="32"/>
        </w:rPr>
        <w:t>年度财务预算报</w:t>
      </w:r>
    </w:p>
    <w:p w:rsidR="00024BE2" w:rsidRPr="00AE02A0" w:rsidRDefault="00024BE2" w:rsidP="009C511F">
      <w:pPr>
        <w:spacing w:line="600" w:lineRule="exact"/>
        <w:rPr>
          <w:rFonts w:ascii="仿宋_GB2312" w:eastAsia="仿宋_GB2312"/>
          <w:sz w:val="32"/>
        </w:rPr>
      </w:pPr>
      <w:r w:rsidRPr="00AE02A0">
        <w:rPr>
          <w:rFonts w:ascii="仿宋_GB2312" w:eastAsia="仿宋_GB2312" w:hint="eastAsia"/>
          <w:sz w:val="32"/>
        </w:rPr>
        <w:t>告</w:t>
      </w:r>
    </w:p>
    <w:p w:rsidR="00024BE2" w:rsidRPr="00AE02A0"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（四）贵州金元</w:t>
      </w:r>
      <w:r w:rsidRPr="00AE02A0">
        <w:rPr>
          <w:rFonts w:ascii="仿宋_GB2312" w:eastAsia="仿宋_GB2312" w:hint="eastAsia"/>
          <w:sz w:val="32"/>
        </w:rPr>
        <w:t>关于</w:t>
      </w:r>
      <w:r w:rsidRPr="00AE02A0">
        <w:rPr>
          <w:rFonts w:ascii="仿宋_GB2312" w:eastAsia="仿宋_GB2312"/>
          <w:sz w:val="32"/>
        </w:rPr>
        <w:t>2015</w:t>
      </w:r>
      <w:r w:rsidRPr="00AE02A0">
        <w:rPr>
          <w:rFonts w:ascii="仿宋_GB2312" w:eastAsia="仿宋_GB2312" w:hint="eastAsia"/>
          <w:sz w:val="32"/>
        </w:rPr>
        <w:t>年度利润分配的议案</w:t>
      </w:r>
    </w:p>
    <w:p w:rsidR="00024BE2" w:rsidRDefault="00024BE2" w:rsidP="00DC650E">
      <w:pPr>
        <w:spacing w:line="600" w:lineRule="exact"/>
        <w:ind w:firstLineChars="200" w:firstLine="640"/>
        <w:rPr>
          <w:rFonts w:ascii="仿宋_GB2312" w:eastAsia="仿宋_GB2312"/>
          <w:sz w:val="32"/>
          <w:szCs w:val="32"/>
        </w:rPr>
      </w:pPr>
      <w:r>
        <w:rPr>
          <w:rFonts w:ascii="仿宋_GB2312" w:eastAsia="仿宋_GB2312" w:hint="eastAsia"/>
          <w:sz w:val="32"/>
        </w:rPr>
        <w:t>（五）贵州金元</w:t>
      </w:r>
      <w:r w:rsidRPr="00AE02A0">
        <w:rPr>
          <w:rFonts w:ascii="仿宋_GB2312" w:eastAsia="仿宋_GB2312" w:hint="eastAsia"/>
          <w:sz w:val="32"/>
        </w:rPr>
        <w:t>关于</w:t>
      </w:r>
      <w:r w:rsidRPr="00A448FE">
        <w:rPr>
          <w:rFonts w:ascii="仿宋_GB2312" w:eastAsia="仿宋_GB2312" w:hint="eastAsia"/>
          <w:sz w:val="32"/>
          <w:szCs w:val="32"/>
        </w:rPr>
        <w:t>清产核资结果</w:t>
      </w:r>
      <w:r w:rsidR="00620E41">
        <w:rPr>
          <w:rFonts w:ascii="仿宋_GB2312" w:eastAsia="仿宋_GB2312" w:hint="eastAsia"/>
          <w:sz w:val="32"/>
          <w:szCs w:val="32"/>
        </w:rPr>
        <w:t>及有关情况</w:t>
      </w:r>
      <w:r w:rsidRPr="00A448FE">
        <w:rPr>
          <w:rFonts w:ascii="仿宋_GB2312" w:eastAsia="仿宋_GB2312" w:hint="eastAsia"/>
          <w:sz w:val="32"/>
          <w:szCs w:val="32"/>
        </w:rPr>
        <w:t>的议案</w:t>
      </w:r>
    </w:p>
    <w:p w:rsidR="007A03D0" w:rsidRPr="007A03D0" w:rsidRDefault="007A03D0" w:rsidP="00DC650E">
      <w:pPr>
        <w:overflowPunct w:val="0"/>
        <w:autoSpaceDE w:val="0"/>
        <w:autoSpaceDN w:val="0"/>
        <w:spacing w:line="600" w:lineRule="exact"/>
        <w:ind w:firstLineChars="200" w:firstLine="640"/>
        <w:jc w:val="left"/>
        <w:rPr>
          <w:rFonts w:ascii="仿宋_GB2312" w:eastAsia="仿宋_GB2312"/>
          <w:sz w:val="32"/>
        </w:rPr>
      </w:pPr>
      <w:r>
        <w:rPr>
          <w:rFonts w:ascii="仿宋_GB2312" w:eastAsia="仿宋_GB2312" w:hint="eastAsia"/>
          <w:sz w:val="32"/>
        </w:rPr>
        <w:t>（六）</w:t>
      </w:r>
      <w:r w:rsidRPr="007A03D0">
        <w:rPr>
          <w:rFonts w:ascii="仿宋_GB2312" w:eastAsia="仿宋_GB2312" w:hint="eastAsia"/>
          <w:sz w:val="32"/>
        </w:rPr>
        <w:t>贵州金元</w:t>
      </w:r>
      <w:r>
        <w:rPr>
          <w:rFonts w:ascii="仿宋_GB2312" w:eastAsia="仿宋_GB2312" w:hint="eastAsia"/>
          <w:sz w:val="32"/>
        </w:rPr>
        <w:t>关于</w:t>
      </w:r>
      <w:r w:rsidRPr="007A03D0">
        <w:rPr>
          <w:rFonts w:ascii="仿宋_GB2312" w:eastAsia="仿宋_GB2312" w:hint="eastAsia"/>
          <w:sz w:val="32"/>
        </w:rPr>
        <w:t>股权及融资结构优化调整的议案</w:t>
      </w:r>
    </w:p>
    <w:p w:rsidR="00024BE2"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w:t>
      </w:r>
      <w:r w:rsidR="007A03D0">
        <w:rPr>
          <w:rFonts w:ascii="仿宋_GB2312" w:eastAsia="仿宋_GB2312" w:hint="eastAsia"/>
          <w:sz w:val="32"/>
        </w:rPr>
        <w:t>七</w:t>
      </w:r>
      <w:r>
        <w:rPr>
          <w:rFonts w:ascii="仿宋_GB2312" w:eastAsia="仿宋_GB2312" w:hint="eastAsia"/>
          <w:sz w:val="32"/>
        </w:rPr>
        <w:t>）贵州金元关于选举</w:t>
      </w:r>
      <w:r w:rsidR="003E7F9A">
        <w:rPr>
          <w:rFonts w:ascii="仿宋_GB2312" w:eastAsia="仿宋_GB2312" w:hint="eastAsia"/>
          <w:sz w:val="32"/>
        </w:rPr>
        <w:t>二届</w:t>
      </w:r>
      <w:r>
        <w:rPr>
          <w:rFonts w:ascii="仿宋_GB2312" w:eastAsia="仿宋_GB2312" w:hint="eastAsia"/>
          <w:sz w:val="32"/>
        </w:rPr>
        <w:t>董事会</w:t>
      </w:r>
      <w:r w:rsidR="003E7F9A">
        <w:rPr>
          <w:rFonts w:ascii="仿宋_GB2312" w:eastAsia="仿宋_GB2312" w:hint="eastAsia"/>
          <w:sz w:val="32"/>
        </w:rPr>
        <w:t>董事</w:t>
      </w:r>
      <w:r>
        <w:rPr>
          <w:rFonts w:ascii="仿宋_GB2312" w:eastAsia="仿宋_GB2312" w:hint="eastAsia"/>
          <w:sz w:val="32"/>
        </w:rPr>
        <w:t>人选的议案</w:t>
      </w:r>
    </w:p>
    <w:p w:rsidR="00024BE2" w:rsidRPr="00AE02A0" w:rsidRDefault="00024BE2" w:rsidP="0051705B">
      <w:pPr>
        <w:tabs>
          <w:tab w:val="left" w:pos="6505"/>
        </w:tabs>
        <w:spacing w:line="600" w:lineRule="exact"/>
        <w:ind w:firstLineChars="200" w:firstLine="640"/>
        <w:rPr>
          <w:rFonts w:ascii="仿宋_GB2312" w:eastAsia="仿宋_GB2312"/>
          <w:sz w:val="32"/>
        </w:rPr>
      </w:pPr>
      <w:r>
        <w:rPr>
          <w:rFonts w:ascii="仿宋_GB2312" w:eastAsia="仿宋_GB2312" w:hint="eastAsia"/>
          <w:sz w:val="32"/>
        </w:rPr>
        <w:t>（</w:t>
      </w:r>
      <w:r w:rsidR="007A03D0">
        <w:rPr>
          <w:rFonts w:ascii="仿宋_GB2312" w:eastAsia="仿宋_GB2312" w:hint="eastAsia"/>
          <w:sz w:val="32"/>
        </w:rPr>
        <w:t>八</w:t>
      </w:r>
      <w:r>
        <w:rPr>
          <w:rFonts w:ascii="仿宋_GB2312" w:eastAsia="仿宋_GB2312" w:hint="eastAsia"/>
          <w:sz w:val="32"/>
        </w:rPr>
        <w:t>）贵州金元</w:t>
      </w:r>
      <w:r w:rsidRPr="00AE02A0">
        <w:rPr>
          <w:rFonts w:ascii="仿宋_GB2312" w:eastAsia="仿宋_GB2312" w:hint="eastAsia"/>
          <w:sz w:val="32"/>
        </w:rPr>
        <w:t>关于修改公司章程的议案</w:t>
      </w:r>
      <w:r>
        <w:rPr>
          <w:rFonts w:ascii="仿宋_GB2312" w:eastAsia="仿宋_GB2312"/>
          <w:sz w:val="32"/>
        </w:rPr>
        <w:tab/>
      </w:r>
    </w:p>
    <w:p w:rsidR="00024BE2" w:rsidRPr="00E97F05" w:rsidRDefault="00085E97" w:rsidP="00993908">
      <w:pPr>
        <w:spacing w:line="600" w:lineRule="exact"/>
        <w:ind w:firstLineChars="200" w:firstLine="640"/>
        <w:rPr>
          <w:rFonts w:ascii="仿宋_GB2312" w:eastAsia="仿宋_GB2312"/>
          <w:sz w:val="32"/>
        </w:rPr>
      </w:pPr>
      <w:r>
        <w:rPr>
          <w:rFonts w:ascii="仿宋_GB2312" w:eastAsia="仿宋_GB2312" w:hint="eastAsia"/>
          <w:sz w:val="32"/>
        </w:rPr>
        <w:t>（</w:t>
      </w:r>
      <w:r w:rsidR="007A03D0">
        <w:rPr>
          <w:rFonts w:ascii="仿宋_GB2312" w:eastAsia="仿宋_GB2312" w:hint="eastAsia"/>
          <w:sz w:val="32"/>
        </w:rPr>
        <w:t>九</w:t>
      </w:r>
      <w:r>
        <w:rPr>
          <w:rFonts w:ascii="仿宋_GB2312" w:eastAsia="仿宋_GB2312" w:hint="eastAsia"/>
          <w:sz w:val="32"/>
        </w:rPr>
        <w:t>）贵州金元关于选举</w:t>
      </w:r>
      <w:r w:rsidR="00024BE2">
        <w:rPr>
          <w:rFonts w:ascii="仿宋_GB2312" w:eastAsia="仿宋_GB2312" w:hint="eastAsia"/>
          <w:sz w:val="32"/>
        </w:rPr>
        <w:t>二届监事会监事人选的议案</w:t>
      </w:r>
    </w:p>
    <w:p w:rsidR="00024BE2" w:rsidRPr="00AE02A0"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lastRenderedPageBreak/>
        <w:t>（</w:t>
      </w:r>
      <w:r w:rsidR="007A03D0">
        <w:rPr>
          <w:rFonts w:ascii="仿宋_GB2312" w:eastAsia="仿宋_GB2312" w:hint="eastAsia"/>
          <w:sz w:val="32"/>
        </w:rPr>
        <w:t>十</w:t>
      </w:r>
      <w:r>
        <w:rPr>
          <w:rFonts w:ascii="仿宋_GB2312" w:eastAsia="仿宋_GB2312" w:hint="eastAsia"/>
          <w:sz w:val="32"/>
        </w:rPr>
        <w:t>）贵州金元</w:t>
      </w:r>
      <w:r w:rsidRPr="00AE02A0">
        <w:rPr>
          <w:rFonts w:ascii="仿宋_GB2312" w:eastAsia="仿宋_GB2312" w:hint="eastAsia"/>
          <w:sz w:val="32"/>
        </w:rPr>
        <w:t>关于开发威宁县境内后续光伏发电和风电项目的议案</w:t>
      </w:r>
    </w:p>
    <w:p w:rsidR="00024BE2" w:rsidRPr="00AE02A0"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w:t>
      </w:r>
      <w:r w:rsidR="007A03D0">
        <w:rPr>
          <w:rFonts w:ascii="仿宋_GB2312" w:eastAsia="仿宋_GB2312" w:hint="eastAsia"/>
          <w:sz w:val="32"/>
        </w:rPr>
        <w:t>十一</w:t>
      </w:r>
      <w:r>
        <w:rPr>
          <w:rFonts w:ascii="仿宋_GB2312" w:eastAsia="仿宋_GB2312" w:hint="eastAsia"/>
          <w:sz w:val="32"/>
        </w:rPr>
        <w:t>）贵州金元</w:t>
      </w:r>
      <w:r w:rsidRPr="00AE02A0">
        <w:rPr>
          <w:rFonts w:ascii="仿宋_GB2312" w:eastAsia="仿宋_GB2312" w:hint="eastAsia"/>
          <w:sz w:val="32"/>
        </w:rPr>
        <w:t>关于开发云南会泽田坝农业光伏发电项目的议案</w:t>
      </w:r>
    </w:p>
    <w:p w:rsidR="00024BE2" w:rsidRPr="00AE02A0"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w:t>
      </w:r>
      <w:r w:rsidR="007A03D0">
        <w:rPr>
          <w:rFonts w:ascii="仿宋_GB2312" w:eastAsia="仿宋_GB2312" w:hint="eastAsia"/>
          <w:sz w:val="32"/>
        </w:rPr>
        <w:t>十二</w:t>
      </w:r>
      <w:r>
        <w:rPr>
          <w:rFonts w:ascii="仿宋_GB2312" w:eastAsia="仿宋_GB2312" w:hint="eastAsia"/>
          <w:sz w:val="32"/>
        </w:rPr>
        <w:t>）贵州金元</w:t>
      </w:r>
      <w:r w:rsidRPr="00AE02A0">
        <w:rPr>
          <w:rFonts w:ascii="仿宋_GB2312" w:eastAsia="仿宋_GB2312" w:hint="eastAsia"/>
          <w:sz w:val="32"/>
        </w:rPr>
        <w:t>关于建设威宁么站农业光伏电站的议案</w:t>
      </w:r>
    </w:p>
    <w:p w:rsidR="00024BE2" w:rsidRPr="003628D2" w:rsidRDefault="00024BE2" w:rsidP="00993908">
      <w:pPr>
        <w:spacing w:line="600" w:lineRule="exact"/>
        <w:ind w:firstLineChars="200" w:firstLine="640"/>
        <w:rPr>
          <w:rFonts w:ascii="黑体" w:eastAsia="黑体"/>
          <w:sz w:val="32"/>
        </w:rPr>
      </w:pPr>
      <w:r w:rsidRPr="003628D2">
        <w:rPr>
          <w:rFonts w:ascii="黑体" w:eastAsia="黑体" w:hint="eastAsia"/>
          <w:sz w:val="32"/>
        </w:rPr>
        <w:t>二、会议出席对象</w:t>
      </w:r>
    </w:p>
    <w:p w:rsidR="00024BE2" w:rsidRPr="00560154"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（一）</w:t>
      </w:r>
      <w:r>
        <w:rPr>
          <w:rFonts w:ascii="仿宋_GB2312" w:eastAsia="仿宋_GB2312"/>
          <w:sz w:val="32"/>
        </w:rPr>
        <w:t xml:space="preserve"> </w:t>
      </w:r>
      <w:r>
        <w:rPr>
          <w:rFonts w:ascii="仿宋_GB2312" w:eastAsia="仿宋_GB2312" w:hint="eastAsia"/>
          <w:sz w:val="32"/>
        </w:rPr>
        <w:t>在册的公司股东均有权出席本次股东会议及参加表决。</w:t>
      </w:r>
    </w:p>
    <w:p w:rsidR="00024BE2" w:rsidRPr="00560154"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（二）</w:t>
      </w:r>
      <w:r w:rsidRPr="00560154">
        <w:rPr>
          <w:rFonts w:ascii="仿宋_GB2312" w:eastAsia="仿宋_GB2312" w:hint="eastAsia"/>
          <w:sz w:val="32"/>
        </w:rPr>
        <w:t>不能亲自出席股东会议现场会议的股东可授权他人代为出席</w:t>
      </w:r>
      <w:r>
        <w:rPr>
          <w:rFonts w:ascii="仿宋_GB2312" w:eastAsia="仿宋_GB2312" w:hint="eastAsia"/>
          <w:sz w:val="32"/>
        </w:rPr>
        <w:t>，</w:t>
      </w:r>
      <w:r w:rsidRPr="00560154">
        <w:rPr>
          <w:rFonts w:ascii="仿宋_GB2312" w:eastAsia="仿宋_GB2312" w:hint="eastAsia"/>
          <w:sz w:val="32"/>
        </w:rPr>
        <w:t>并代其行使表决权。</w:t>
      </w:r>
    </w:p>
    <w:p w:rsidR="00024BE2"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（三）贵州金元</w:t>
      </w:r>
      <w:r w:rsidRPr="00560154">
        <w:rPr>
          <w:rFonts w:ascii="仿宋_GB2312" w:eastAsia="仿宋_GB2312" w:hint="eastAsia"/>
          <w:sz w:val="32"/>
        </w:rPr>
        <w:t>董事、</w:t>
      </w:r>
      <w:r>
        <w:rPr>
          <w:rFonts w:ascii="仿宋_GB2312" w:eastAsia="仿宋_GB2312" w:hint="eastAsia"/>
          <w:sz w:val="32"/>
        </w:rPr>
        <w:t>董事会秘书、监事、高级管理人员</w:t>
      </w:r>
      <w:r w:rsidRPr="00560154">
        <w:rPr>
          <w:rFonts w:ascii="仿宋_GB2312" w:eastAsia="仿宋_GB2312" w:hint="eastAsia"/>
          <w:sz w:val="32"/>
        </w:rPr>
        <w:t>等。</w:t>
      </w:r>
    </w:p>
    <w:p w:rsidR="00024BE2" w:rsidRPr="003628D2" w:rsidRDefault="00024BE2" w:rsidP="00993908">
      <w:pPr>
        <w:spacing w:line="600" w:lineRule="exact"/>
        <w:ind w:firstLineChars="200" w:firstLine="640"/>
        <w:rPr>
          <w:rFonts w:ascii="黑体" w:eastAsia="黑体"/>
          <w:sz w:val="32"/>
        </w:rPr>
      </w:pPr>
      <w:r w:rsidRPr="003628D2">
        <w:rPr>
          <w:rFonts w:ascii="黑体" w:eastAsia="黑体" w:hint="eastAsia"/>
          <w:sz w:val="32"/>
        </w:rPr>
        <w:t>三、参会方法</w:t>
      </w:r>
      <w:r w:rsidR="00121754">
        <w:rPr>
          <w:rFonts w:ascii="黑体" w:eastAsia="黑体" w:hint="eastAsia"/>
          <w:sz w:val="32"/>
        </w:rPr>
        <w:t>、时间</w:t>
      </w:r>
      <w:r w:rsidRPr="003628D2">
        <w:rPr>
          <w:rFonts w:ascii="黑体" w:eastAsia="黑体" w:hint="eastAsia"/>
          <w:sz w:val="32"/>
        </w:rPr>
        <w:t>及地点</w:t>
      </w:r>
    </w:p>
    <w:p w:rsidR="00024BE2" w:rsidRPr="00560154"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（一）</w:t>
      </w:r>
      <w:r w:rsidR="00121754">
        <w:rPr>
          <w:rFonts w:ascii="仿宋_GB2312" w:eastAsia="仿宋_GB2312" w:hint="eastAsia"/>
          <w:sz w:val="32"/>
        </w:rPr>
        <w:t>登记手续：</w:t>
      </w:r>
      <w:r w:rsidRPr="00560154">
        <w:rPr>
          <w:rFonts w:ascii="仿宋_GB2312" w:eastAsia="仿宋_GB2312" w:hint="eastAsia"/>
          <w:sz w:val="32"/>
        </w:rPr>
        <w:t>拟出席现场会议的自然人股东请持股东凭证，本人身份证件</w:t>
      </w:r>
      <w:r w:rsidRPr="00560154">
        <w:rPr>
          <w:rFonts w:ascii="仿宋_GB2312" w:eastAsia="仿宋_GB2312"/>
          <w:sz w:val="32"/>
        </w:rPr>
        <w:t>(</w:t>
      </w:r>
      <w:r w:rsidRPr="00560154">
        <w:rPr>
          <w:rFonts w:ascii="仿宋_GB2312" w:eastAsia="仿宋_GB2312" w:hint="eastAsia"/>
          <w:sz w:val="32"/>
        </w:rPr>
        <w:t>股东代理人另需股东</w:t>
      </w:r>
      <w:hyperlink r:id="rId8" w:tgtFrame="_blank" w:history="1">
        <w:r w:rsidRPr="00560154">
          <w:rPr>
            <w:rFonts w:ascii="仿宋_GB2312" w:eastAsia="仿宋_GB2312" w:hint="eastAsia"/>
            <w:sz w:val="32"/>
          </w:rPr>
          <w:t>授权委托书</w:t>
        </w:r>
      </w:hyperlink>
      <w:r w:rsidRPr="00560154">
        <w:rPr>
          <w:rFonts w:ascii="仿宋_GB2312" w:eastAsia="仿宋_GB2312" w:hint="eastAsia"/>
          <w:sz w:val="32"/>
        </w:rPr>
        <w:t>和代理人本人身份证件</w:t>
      </w:r>
      <w:r w:rsidRPr="00560154">
        <w:rPr>
          <w:rFonts w:ascii="仿宋_GB2312" w:eastAsia="仿宋_GB2312"/>
          <w:sz w:val="32"/>
        </w:rPr>
        <w:t>)</w:t>
      </w:r>
      <w:r>
        <w:rPr>
          <w:rFonts w:ascii="仿宋_GB2312" w:eastAsia="仿宋_GB2312" w:hint="eastAsia"/>
          <w:sz w:val="32"/>
        </w:rPr>
        <w:t>；法人股东代表</w:t>
      </w:r>
      <w:r w:rsidRPr="00560154">
        <w:rPr>
          <w:rFonts w:ascii="仿宋_GB2312" w:eastAsia="仿宋_GB2312" w:hint="eastAsia"/>
          <w:sz w:val="32"/>
        </w:rPr>
        <w:t>请持股东</w:t>
      </w:r>
      <w:r>
        <w:rPr>
          <w:rFonts w:ascii="仿宋_GB2312" w:eastAsia="仿宋_GB2312" w:hint="eastAsia"/>
          <w:sz w:val="32"/>
        </w:rPr>
        <w:t>代表</w:t>
      </w:r>
      <w:r w:rsidRPr="00560154">
        <w:rPr>
          <w:rFonts w:ascii="仿宋_GB2312" w:eastAsia="仿宋_GB2312" w:hint="eastAsia"/>
          <w:sz w:val="32"/>
        </w:rPr>
        <w:t>授权委托书，于</w:t>
      </w:r>
      <w:r>
        <w:rPr>
          <w:rFonts w:ascii="仿宋_GB2312" w:eastAsia="仿宋_GB2312"/>
          <w:sz w:val="32"/>
        </w:rPr>
        <w:t>2016</w:t>
      </w:r>
      <w:r w:rsidRPr="00560154">
        <w:rPr>
          <w:rFonts w:ascii="仿宋_GB2312" w:eastAsia="仿宋_GB2312" w:hint="eastAsia"/>
          <w:sz w:val="32"/>
        </w:rPr>
        <w:t>年</w:t>
      </w:r>
      <w:r w:rsidR="00646B9E">
        <w:rPr>
          <w:rFonts w:ascii="仿宋_GB2312" w:eastAsia="仿宋_GB2312" w:hint="eastAsia"/>
          <w:sz w:val="32"/>
        </w:rPr>
        <w:t>8</w:t>
      </w:r>
      <w:r w:rsidRPr="00560154">
        <w:rPr>
          <w:rFonts w:ascii="仿宋_GB2312" w:eastAsia="仿宋_GB2312" w:hint="eastAsia"/>
          <w:sz w:val="32"/>
        </w:rPr>
        <w:t>月</w:t>
      </w:r>
      <w:r w:rsidR="00E766A5">
        <w:rPr>
          <w:rFonts w:ascii="仿宋_GB2312" w:eastAsia="仿宋_GB2312" w:hint="eastAsia"/>
          <w:sz w:val="32"/>
        </w:rPr>
        <w:t>30</w:t>
      </w:r>
      <w:r w:rsidRPr="00560154">
        <w:rPr>
          <w:rFonts w:ascii="仿宋_GB2312" w:eastAsia="仿宋_GB2312" w:hint="eastAsia"/>
          <w:sz w:val="32"/>
        </w:rPr>
        <w:t>日上午</w:t>
      </w:r>
      <w:r>
        <w:rPr>
          <w:rFonts w:ascii="仿宋_GB2312" w:eastAsia="仿宋_GB2312"/>
          <w:sz w:val="32"/>
        </w:rPr>
        <w:t>9</w:t>
      </w:r>
      <w:r w:rsidRPr="00560154">
        <w:rPr>
          <w:rFonts w:ascii="仿宋_GB2312" w:eastAsia="仿宋_GB2312" w:hint="eastAsia"/>
          <w:sz w:val="32"/>
        </w:rPr>
        <w:t>：</w:t>
      </w:r>
      <w:r>
        <w:rPr>
          <w:rFonts w:ascii="仿宋_GB2312" w:eastAsia="仿宋_GB2312"/>
          <w:sz w:val="32"/>
        </w:rPr>
        <w:t>30-11</w:t>
      </w:r>
      <w:r w:rsidRPr="00560154">
        <w:rPr>
          <w:rFonts w:ascii="仿宋_GB2312" w:eastAsia="仿宋_GB2312" w:hint="eastAsia"/>
          <w:sz w:val="32"/>
        </w:rPr>
        <w:t>：</w:t>
      </w:r>
      <w:r w:rsidRPr="00560154">
        <w:rPr>
          <w:rFonts w:ascii="仿宋_GB2312" w:eastAsia="仿宋_GB2312"/>
          <w:sz w:val="32"/>
        </w:rPr>
        <w:t>30</w:t>
      </w:r>
      <w:r w:rsidRPr="00560154">
        <w:rPr>
          <w:rFonts w:ascii="仿宋_GB2312" w:eastAsia="仿宋_GB2312" w:hint="eastAsia"/>
          <w:sz w:val="32"/>
        </w:rPr>
        <w:t>、下午</w:t>
      </w:r>
      <w:r>
        <w:rPr>
          <w:rFonts w:ascii="仿宋_GB2312" w:eastAsia="仿宋_GB2312"/>
          <w:sz w:val="32"/>
        </w:rPr>
        <w:t>14</w:t>
      </w:r>
      <w:r w:rsidRPr="00560154">
        <w:rPr>
          <w:rFonts w:ascii="仿宋_GB2312" w:eastAsia="仿宋_GB2312" w:hint="eastAsia"/>
          <w:sz w:val="32"/>
        </w:rPr>
        <w:t>：</w:t>
      </w:r>
      <w:r>
        <w:rPr>
          <w:rFonts w:ascii="仿宋_GB2312" w:eastAsia="仿宋_GB2312"/>
          <w:sz w:val="32"/>
        </w:rPr>
        <w:t>00-16</w:t>
      </w:r>
      <w:r w:rsidRPr="00560154">
        <w:rPr>
          <w:rFonts w:ascii="仿宋_GB2312" w:eastAsia="仿宋_GB2312" w:hint="eastAsia"/>
          <w:sz w:val="32"/>
        </w:rPr>
        <w:t>：</w:t>
      </w:r>
      <w:r>
        <w:rPr>
          <w:rFonts w:ascii="仿宋_GB2312" w:eastAsia="仿宋_GB2312"/>
          <w:sz w:val="32"/>
        </w:rPr>
        <w:t>30</w:t>
      </w:r>
      <w:r>
        <w:rPr>
          <w:rFonts w:ascii="仿宋_GB2312" w:eastAsia="仿宋_GB2312" w:hint="eastAsia"/>
          <w:sz w:val="32"/>
        </w:rPr>
        <w:t>）</w:t>
      </w:r>
      <w:r w:rsidRPr="00560154">
        <w:rPr>
          <w:rFonts w:ascii="仿宋_GB2312" w:eastAsia="仿宋_GB2312" w:hint="eastAsia"/>
          <w:sz w:val="32"/>
        </w:rPr>
        <w:t>到贵阳</w:t>
      </w:r>
      <w:r>
        <w:rPr>
          <w:rFonts w:ascii="仿宋_GB2312" w:eastAsia="仿宋_GB2312" w:hint="eastAsia"/>
          <w:sz w:val="32"/>
        </w:rPr>
        <w:t>市金阳</w:t>
      </w:r>
      <w:r w:rsidRPr="00560154">
        <w:rPr>
          <w:rFonts w:ascii="仿宋_GB2312" w:eastAsia="仿宋_GB2312" w:hint="eastAsia"/>
          <w:sz w:val="32"/>
        </w:rPr>
        <w:t>北路</w:t>
      </w:r>
      <w:r>
        <w:rPr>
          <w:rFonts w:ascii="仿宋_GB2312" w:eastAsia="仿宋_GB2312"/>
          <w:sz w:val="32"/>
        </w:rPr>
        <w:t>296</w:t>
      </w:r>
      <w:r w:rsidRPr="00560154">
        <w:rPr>
          <w:rFonts w:ascii="仿宋_GB2312" w:eastAsia="仿宋_GB2312" w:hint="eastAsia"/>
          <w:sz w:val="32"/>
        </w:rPr>
        <w:t>号</w:t>
      </w:r>
      <w:r>
        <w:rPr>
          <w:rFonts w:ascii="仿宋_GB2312" w:eastAsia="仿宋_GB2312"/>
          <w:sz w:val="32"/>
        </w:rPr>
        <w:t>2114</w:t>
      </w:r>
      <w:r w:rsidRPr="00560154">
        <w:rPr>
          <w:rFonts w:ascii="仿宋_GB2312" w:eastAsia="仿宋_GB2312" w:hint="eastAsia"/>
          <w:sz w:val="32"/>
        </w:rPr>
        <w:t>办理登记手续</w:t>
      </w:r>
      <w:r>
        <w:rPr>
          <w:rFonts w:ascii="仿宋_GB2312" w:eastAsia="仿宋_GB2312" w:hint="eastAsia"/>
          <w:sz w:val="32"/>
        </w:rPr>
        <w:t>。</w:t>
      </w:r>
    </w:p>
    <w:p w:rsidR="00121754"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（二）</w:t>
      </w:r>
      <w:r w:rsidR="00121754">
        <w:rPr>
          <w:rFonts w:ascii="仿宋_GB2312" w:eastAsia="仿宋_GB2312" w:hint="eastAsia"/>
          <w:sz w:val="32"/>
        </w:rPr>
        <w:t>会议时间：</w:t>
      </w:r>
      <w:r w:rsidR="00121754" w:rsidRPr="0074121F">
        <w:rPr>
          <w:rFonts w:ascii="仿宋_GB2312" w:eastAsia="仿宋_GB2312"/>
          <w:sz w:val="32"/>
        </w:rPr>
        <w:t>201</w:t>
      </w:r>
      <w:r w:rsidR="00121754">
        <w:rPr>
          <w:rFonts w:ascii="仿宋_GB2312" w:eastAsia="仿宋_GB2312"/>
          <w:sz w:val="32"/>
        </w:rPr>
        <w:t>6</w:t>
      </w:r>
      <w:r w:rsidR="00121754" w:rsidRPr="0074121F">
        <w:rPr>
          <w:rFonts w:ascii="仿宋_GB2312" w:eastAsia="仿宋_GB2312" w:hint="eastAsia"/>
          <w:sz w:val="32"/>
        </w:rPr>
        <w:t>年</w:t>
      </w:r>
      <w:r w:rsidR="00121754">
        <w:rPr>
          <w:rFonts w:ascii="仿宋_GB2312" w:eastAsia="仿宋_GB2312" w:hint="eastAsia"/>
          <w:sz w:val="32"/>
        </w:rPr>
        <w:t>9</w:t>
      </w:r>
      <w:r w:rsidR="00121754" w:rsidRPr="0074121F">
        <w:rPr>
          <w:rFonts w:ascii="仿宋_GB2312" w:eastAsia="仿宋_GB2312" w:hint="eastAsia"/>
          <w:sz w:val="32"/>
        </w:rPr>
        <w:t>月</w:t>
      </w:r>
      <w:r w:rsidR="00121754">
        <w:rPr>
          <w:rFonts w:ascii="仿宋_GB2312" w:eastAsia="仿宋_GB2312" w:hint="eastAsia"/>
          <w:sz w:val="32"/>
        </w:rPr>
        <w:t>7</w:t>
      </w:r>
      <w:r w:rsidR="00F62B7D">
        <w:rPr>
          <w:rFonts w:ascii="仿宋_GB2312" w:eastAsia="仿宋_GB2312" w:hint="eastAsia"/>
          <w:sz w:val="32"/>
        </w:rPr>
        <w:t>日下</w:t>
      </w:r>
      <w:r w:rsidR="00121754" w:rsidRPr="0074121F">
        <w:rPr>
          <w:rFonts w:ascii="仿宋_GB2312" w:eastAsia="仿宋_GB2312" w:hint="eastAsia"/>
          <w:sz w:val="32"/>
        </w:rPr>
        <w:t>午</w:t>
      </w:r>
      <w:r w:rsidR="00F62B7D">
        <w:rPr>
          <w:rFonts w:ascii="仿宋_GB2312" w:eastAsia="仿宋_GB2312"/>
          <w:sz w:val="32"/>
        </w:rPr>
        <w:t>1</w:t>
      </w:r>
      <w:r w:rsidR="00720E17">
        <w:rPr>
          <w:rFonts w:ascii="仿宋_GB2312" w:eastAsia="仿宋_GB2312" w:hint="eastAsia"/>
          <w:sz w:val="32"/>
        </w:rPr>
        <w:t>6</w:t>
      </w:r>
      <w:r w:rsidR="00F62B7D">
        <w:rPr>
          <w:rFonts w:ascii="仿宋_GB2312" w:eastAsia="仿宋_GB2312" w:hint="eastAsia"/>
          <w:sz w:val="32"/>
        </w:rPr>
        <w:t>:00</w:t>
      </w:r>
      <w:r w:rsidR="00121754">
        <w:rPr>
          <w:rFonts w:ascii="仿宋_GB2312" w:eastAsia="仿宋_GB2312" w:hint="eastAsia"/>
          <w:sz w:val="32"/>
        </w:rPr>
        <w:t>。</w:t>
      </w:r>
    </w:p>
    <w:p w:rsidR="00024BE2" w:rsidRPr="00560154" w:rsidRDefault="00121754" w:rsidP="00993908">
      <w:pPr>
        <w:spacing w:line="600" w:lineRule="exact"/>
        <w:ind w:firstLineChars="200" w:firstLine="640"/>
        <w:rPr>
          <w:rFonts w:ascii="仿宋_GB2312" w:eastAsia="仿宋_GB2312"/>
          <w:sz w:val="32"/>
        </w:rPr>
      </w:pPr>
      <w:r>
        <w:rPr>
          <w:rFonts w:ascii="仿宋_GB2312" w:eastAsia="仿宋_GB2312" w:hint="eastAsia"/>
          <w:sz w:val="32"/>
        </w:rPr>
        <w:t>（三）会议</w:t>
      </w:r>
      <w:r w:rsidR="00024BE2" w:rsidRPr="00560154">
        <w:rPr>
          <w:rFonts w:ascii="仿宋_GB2312" w:eastAsia="仿宋_GB2312" w:hint="eastAsia"/>
          <w:sz w:val="32"/>
        </w:rPr>
        <w:t>地点：</w:t>
      </w:r>
      <w:r w:rsidR="00024BE2">
        <w:rPr>
          <w:rFonts w:ascii="仿宋_GB2312" w:eastAsia="仿宋_GB2312" w:hint="eastAsia"/>
          <w:sz w:val="32"/>
        </w:rPr>
        <w:t>贵州省贵阳市</w:t>
      </w:r>
      <w:r>
        <w:rPr>
          <w:rFonts w:ascii="仿宋_GB2312" w:eastAsia="仿宋_GB2312" w:hint="eastAsia"/>
          <w:sz w:val="32"/>
        </w:rPr>
        <w:t>观山湖区</w:t>
      </w:r>
      <w:r w:rsidR="00024BE2">
        <w:rPr>
          <w:rFonts w:ascii="仿宋_GB2312" w:eastAsia="仿宋_GB2312" w:hint="eastAsia"/>
          <w:sz w:val="32"/>
        </w:rPr>
        <w:t>金阳北路</w:t>
      </w:r>
      <w:r w:rsidR="00024BE2">
        <w:rPr>
          <w:rFonts w:ascii="仿宋_GB2312" w:eastAsia="仿宋_GB2312"/>
          <w:sz w:val="32"/>
        </w:rPr>
        <w:t>296</w:t>
      </w:r>
      <w:r>
        <w:rPr>
          <w:rFonts w:ascii="仿宋_GB2312" w:eastAsia="仿宋_GB2312" w:hint="eastAsia"/>
          <w:sz w:val="32"/>
        </w:rPr>
        <w:t>号</w:t>
      </w:r>
      <w:r w:rsidR="00855B13">
        <w:rPr>
          <w:rFonts w:ascii="仿宋_GB2312" w:eastAsia="仿宋_GB2312" w:hint="eastAsia"/>
          <w:sz w:val="32"/>
        </w:rPr>
        <w:t>4</w:t>
      </w:r>
      <w:r w:rsidR="00024BE2">
        <w:rPr>
          <w:rFonts w:ascii="仿宋_GB2312" w:eastAsia="仿宋_GB2312" w:hint="eastAsia"/>
          <w:sz w:val="32"/>
        </w:rPr>
        <w:t>楼</w:t>
      </w:r>
      <w:r w:rsidR="00024BE2">
        <w:rPr>
          <w:rFonts w:ascii="仿宋_GB2312" w:eastAsia="仿宋_GB2312"/>
          <w:sz w:val="32"/>
        </w:rPr>
        <w:t>5</w:t>
      </w:r>
      <w:r w:rsidR="00024BE2">
        <w:rPr>
          <w:rFonts w:ascii="仿宋_GB2312" w:eastAsia="仿宋_GB2312" w:hint="eastAsia"/>
          <w:sz w:val="32"/>
        </w:rPr>
        <w:t>会议室。</w:t>
      </w:r>
    </w:p>
    <w:p w:rsidR="00024BE2" w:rsidRDefault="00121754" w:rsidP="00993908">
      <w:pPr>
        <w:spacing w:line="600" w:lineRule="exact"/>
        <w:ind w:firstLineChars="200" w:firstLine="640"/>
        <w:rPr>
          <w:rFonts w:ascii="仿宋_GB2312" w:eastAsia="仿宋_GB2312"/>
          <w:sz w:val="32"/>
        </w:rPr>
      </w:pPr>
      <w:r>
        <w:rPr>
          <w:rFonts w:ascii="仿宋_GB2312" w:eastAsia="仿宋_GB2312" w:hint="eastAsia"/>
          <w:sz w:val="32"/>
        </w:rPr>
        <w:t>（四</w:t>
      </w:r>
      <w:r w:rsidR="00024BE2">
        <w:rPr>
          <w:rFonts w:ascii="仿宋_GB2312" w:eastAsia="仿宋_GB2312" w:hint="eastAsia"/>
          <w:sz w:val="32"/>
        </w:rPr>
        <w:t>）</w:t>
      </w:r>
      <w:r>
        <w:rPr>
          <w:rFonts w:ascii="仿宋_GB2312" w:eastAsia="仿宋_GB2312" w:hint="eastAsia"/>
          <w:sz w:val="32"/>
        </w:rPr>
        <w:t>会议要求：</w:t>
      </w:r>
      <w:r w:rsidR="00024BE2" w:rsidRPr="00560154">
        <w:rPr>
          <w:rFonts w:ascii="仿宋_GB2312" w:eastAsia="仿宋_GB2312" w:hint="eastAsia"/>
          <w:sz w:val="32"/>
        </w:rPr>
        <w:t>出席会议人员请于会议开始前半小时内到达会议地点，并携带身份证明、股东凭证、授权委托书等原件，以便验证入场。</w:t>
      </w:r>
      <w:r w:rsidR="006057DD" w:rsidRPr="00560154">
        <w:rPr>
          <w:rFonts w:ascii="仿宋_GB2312" w:eastAsia="仿宋_GB2312" w:hint="eastAsia"/>
          <w:sz w:val="32"/>
        </w:rPr>
        <w:t>出席会议者食宿、交通费用自理。</w:t>
      </w:r>
    </w:p>
    <w:p w:rsidR="00024BE2" w:rsidRPr="00D1302E"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lastRenderedPageBreak/>
        <w:t>联系人：王淑文</w:t>
      </w:r>
      <w:r>
        <w:rPr>
          <w:rFonts w:ascii="仿宋_GB2312" w:eastAsia="仿宋_GB2312"/>
          <w:sz w:val="32"/>
        </w:rPr>
        <w:t xml:space="preserve">  </w:t>
      </w:r>
      <w:r>
        <w:rPr>
          <w:rFonts w:ascii="仿宋_GB2312" w:eastAsia="仿宋_GB2312" w:hint="eastAsia"/>
          <w:sz w:val="32"/>
        </w:rPr>
        <w:t>电话</w:t>
      </w:r>
      <w:r w:rsidRPr="00560154">
        <w:rPr>
          <w:rFonts w:ascii="仿宋_GB2312" w:eastAsia="仿宋_GB2312"/>
          <w:sz w:val="32"/>
        </w:rPr>
        <w:t>0851</w:t>
      </w:r>
      <w:r>
        <w:rPr>
          <w:rFonts w:ascii="仿宋_GB2312" w:eastAsia="仿宋_GB2312"/>
          <w:sz w:val="32"/>
        </w:rPr>
        <w:t xml:space="preserve">-86992795 </w:t>
      </w:r>
    </w:p>
    <w:p w:rsidR="00024BE2"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特此通知。</w:t>
      </w:r>
    </w:p>
    <w:p w:rsidR="00024BE2" w:rsidRDefault="00024BE2" w:rsidP="00993908">
      <w:pPr>
        <w:spacing w:line="600" w:lineRule="exact"/>
        <w:ind w:firstLineChars="200" w:firstLine="640"/>
        <w:rPr>
          <w:rFonts w:ascii="仿宋_GB2312" w:eastAsia="仿宋_GB2312"/>
          <w:sz w:val="32"/>
        </w:rPr>
      </w:pPr>
    </w:p>
    <w:p w:rsidR="00024BE2" w:rsidRPr="000F0935" w:rsidRDefault="00024BE2" w:rsidP="00993908">
      <w:pPr>
        <w:spacing w:line="600" w:lineRule="exact"/>
        <w:ind w:firstLineChars="200" w:firstLine="640"/>
        <w:rPr>
          <w:rFonts w:ascii="仿宋_GB2312" w:eastAsia="仿宋_GB2312"/>
          <w:sz w:val="32"/>
        </w:rPr>
      </w:pPr>
      <w:r>
        <w:rPr>
          <w:rFonts w:ascii="仿宋_GB2312" w:eastAsia="仿宋_GB2312" w:hint="eastAsia"/>
          <w:sz w:val="32"/>
        </w:rPr>
        <w:t>附件：</w:t>
      </w:r>
      <w:r w:rsidRPr="000F0935">
        <w:rPr>
          <w:rFonts w:ascii="仿宋_GB2312" w:eastAsia="仿宋_GB2312"/>
          <w:sz w:val="32"/>
        </w:rPr>
        <w:t>1.</w:t>
      </w:r>
      <w:r>
        <w:rPr>
          <w:rFonts w:ascii="仿宋_GB2312" w:eastAsia="仿宋_GB2312" w:hint="eastAsia"/>
          <w:sz w:val="32"/>
        </w:rPr>
        <w:t>贵州金元</w:t>
      </w:r>
      <w:r w:rsidRPr="000F0935">
        <w:rPr>
          <w:rFonts w:ascii="仿宋_GB2312" w:eastAsia="仿宋_GB2312"/>
          <w:sz w:val="32"/>
        </w:rPr>
        <w:t>2015</w:t>
      </w:r>
      <w:r w:rsidRPr="000F0935">
        <w:rPr>
          <w:rFonts w:ascii="仿宋_GB2312" w:eastAsia="仿宋_GB2312" w:hint="eastAsia"/>
          <w:sz w:val="32"/>
        </w:rPr>
        <w:t>年度</w:t>
      </w:r>
      <w:r>
        <w:rPr>
          <w:rFonts w:ascii="仿宋_GB2312" w:eastAsia="仿宋_GB2312" w:hint="eastAsia"/>
          <w:sz w:val="32"/>
        </w:rPr>
        <w:t>董事会</w:t>
      </w:r>
      <w:r w:rsidRPr="000F0935">
        <w:rPr>
          <w:rFonts w:ascii="仿宋_GB2312" w:eastAsia="仿宋_GB2312" w:hint="eastAsia"/>
          <w:sz w:val="32"/>
        </w:rPr>
        <w:t>工作报告</w:t>
      </w:r>
    </w:p>
    <w:p w:rsidR="00024BE2" w:rsidRDefault="00024BE2" w:rsidP="00993908">
      <w:pPr>
        <w:spacing w:line="600" w:lineRule="exact"/>
        <w:ind w:firstLineChars="500" w:firstLine="1600"/>
        <w:rPr>
          <w:rFonts w:ascii="仿宋_GB2312" w:eastAsia="仿宋_GB2312"/>
          <w:sz w:val="32"/>
        </w:rPr>
      </w:pPr>
      <w:r w:rsidRPr="000F0935">
        <w:rPr>
          <w:rFonts w:ascii="仿宋_GB2312" w:eastAsia="仿宋_GB2312"/>
          <w:sz w:val="32"/>
        </w:rPr>
        <w:t>2.</w:t>
      </w:r>
      <w:r>
        <w:rPr>
          <w:rFonts w:ascii="仿宋_GB2312" w:eastAsia="仿宋_GB2312" w:hint="eastAsia"/>
          <w:sz w:val="32"/>
        </w:rPr>
        <w:t>贵州金元</w:t>
      </w:r>
      <w:r w:rsidRPr="000F0935">
        <w:rPr>
          <w:rFonts w:ascii="仿宋_GB2312" w:eastAsia="仿宋_GB2312"/>
          <w:sz w:val="32"/>
        </w:rPr>
        <w:t>2015</w:t>
      </w:r>
      <w:r w:rsidRPr="000F0935">
        <w:rPr>
          <w:rFonts w:ascii="仿宋_GB2312" w:eastAsia="仿宋_GB2312" w:hint="eastAsia"/>
          <w:sz w:val="32"/>
        </w:rPr>
        <w:t>年度</w:t>
      </w:r>
      <w:r>
        <w:rPr>
          <w:rFonts w:ascii="仿宋_GB2312" w:eastAsia="仿宋_GB2312" w:hint="eastAsia"/>
          <w:sz w:val="32"/>
        </w:rPr>
        <w:t>监事会</w:t>
      </w:r>
      <w:r w:rsidRPr="000F0935">
        <w:rPr>
          <w:rFonts w:ascii="仿宋_GB2312" w:eastAsia="仿宋_GB2312" w:hint="eastAsia"/>
          <w:sz w:val="32"/>
        </w:rPr>
        <w:t>工作报告</w:t>
      </w:r>
    </w:p>
    <w:p w:rsidR="00024BE2" w:rsidRDefault="00024BE2" w:rsidP="00DC650E">
      <w:pPr>
        <w:spacing w:line="600" w:lineRule="exact"/>
        <w:ind w:leftChars="750" w:left="2055" w:hangingChars="150" w:hanging="480"/>
        <w:rPr>
          <w:rFonts w:ascii="仿宋_GB2312" w:eastAsia="仿宋_GB2312"/>
          <w:sz w:val="32"/>
        </w:rPr>
      </w:pPr>
      <w:r>
        <w:rPr>
          <w:rFonts w:ascii="仿宋_GB2312" w:eastAsia="仿宋_GB2312"/>
          <w:sz w:val="32"/>
        </w:rPr>
        <w:t>3.</w:t>
      </w:r>
      <w:r>
        <w:rPr>
          <w:rFonts w:ascii="仿宋_GB2312" w:eastAsia="仿宋_GB2312" w:hint="eastAsia"/>
          <w:sz w:val="32"/>
        </w:rPr>
        <w:t>贵州金元</w:t>
      </w:r>
      <w:r w:rsidRPr="000F0935">
        <w:rPr>
          <w:rFonts w:ascii="仿宋_GB2312" w:eastAsia="仿宋_GB2312"/>
          <w:sz w:val="32"/>
        </w:rPr>
        <w:t>2015</w:t>
      </w:r>
      <w:r w:rsidRPr="000F0935">
        <w:rPr>
          <w:rFonts w:ascii="仿宋_GB2312" w:eastAsia="仿宋_GB2312" w:hint="eastAsia"/>
          <w:sz w:val="32"/>
        </w:rPr>
        <w:t>年度财务决算及</w:t>
      </w:r>
      <w:r w:rsidRPr="000F0935">
        <w:rPr>
          <w:rFonts w:ascii="仿宋_GB2312" w:eastAsia="仿宋_GB2312"/>
          <w:sz w:val="32"/>
        </w:rPr>
        <w:t>2016</w:t>
      </w:r>
      <w:r>
        <w:rPr>
          <w:rFonts w:ascii="仿宋_GB2312" w:eastAsia="仿宋_GB2312" w:hint="eastAsia"/>
          <w:sz w:val="32"/>
        </w:rPr>
        <w:t>年度财务预算</w:t>
      </w:r>
    </w:p>
    <w:p w:rsidR="00024BE2" w:rsidRPr="000F0935" w:rsidRDefault="00024BE2" w:rsidP="00DC650E">
      <w:pPr>
        <w:spacing w:line="600" w:lineRule="exact"/>
        <w:ind w:leftChars="900" w:left="1890"/>
        <w:rPr>
          <w:rFonts w:ascii="仿宋_GB2312" w:eastAsia="仿宋_GB2312"/>
          <w:sz w:val="32"/>
        </w:rPr>
      </w:pPr>
      <w:r w:rsidRPr="000F0935">
        <w:rPr>
          <w:rFonts w:ascii="仿宋_GB2312" w:eastAsia="仿宋_GB2312" w:hint="eastAsia"/>
          <w:sz w:val="32"/>
        </w:rPr>
        <w:t>报告</w:t>
      </w:r>
    </w:p>
    <w:p w:rsidR="00024BE2" w:rsidRPr="000F0935" w:rsidRDefault="00024BE2" w:rsidP="00DC650E">
      <w:pPr>
        <w:spacing w:line="600" w:lineRule="exact"/>
        <w:ind w:firstLineChars="500" w:firstLine="1600"/>
        <w:rPr>
          <w:rFonts w:ascii="仿宋_GB2312" w:eastAsia="仿宋_GB2312"/>
          <w:sz w:val="32"/>
        </w:rPr>
      </w:pPr>
      <w:r>
        <w:rPr>
          <w:rFonts w:ascii="仿宋_GB2312" w:eastAsia="仿宋_GB2312"/>
          <w:sz w:val="32"/>
        </w:rPr>
        <w:t>4</w:t>
      </w:r>
      <w:r w:rsidRPr="000F0935">
        <w:rPr>
          <w:rFonts w:ascii="仿宋_GB2312" w:eastAsia="仿宋_GB2312"/>
          <w:sz w:val="32"/>
        </w:rPr>
        <w:t>.</w:t>
      </w:r>
      <w:r>
        <w:rPr>
          <w:rFonts w:ascii="仿宋_GB2312" w:eastAsia="仿宋_GB2312" w:hint="eastAsia"/>
          <w:sz w:val="32"/>
        </w:rPr>
        <w:t>贵州金元</w:t>
      </w:r>
      <w:r w:rsidRPr="000F0935">
        <w:rPr>
          <w:rFonts w:ascii="仿宋_GB2312" w:eastAsia="仿宋_GB2312" w:hint="eastAsia"/>
          <w:sz w:val="32"/>
        </w:rPr>
        <w:t>关于</w:t>
      </w:r>
      <w:r w:rsidRPr="000F0935">
        <w:rPr>
          <w:rFonts w:ascii="仿宋_GB2312" w:eastAsia="仿宋_GB2312"/>
          <w:sz w:val="32"/>
        </w:rPr>
        <w:t>2015</w:t>
      </w:r>
      <w:r w:rsidRPr="000F0935">
        <w:rPr>
          <w:rFonts w:ascii="仿宋_GB2312" w:eastAsia="仿宋_GB2312" w:hint="eastAsia"/>
          <w:sz w:val="32"/>
        </w:rPr>
        <w:t>年度利润分配的议案</w:t>
      </w:r>
    </w:p>
    <w:p w:rsidR="00024BE2" w:rsidRPr="000F0935" w:rsidRDefault="00024BE2" w:rsidP="00DC650E">
      <w:pPr>
        <w:spacing w:line="600" w:lineRule="exact"/>
        <w:ind w:firstLineChars="500" w:firstLine="1600"/>
        <w:rPr>
          <w:rFonts w:ascii="仿宋_GB2312" w:eastAsia="仿宋_GB2312"/>
          <w:sz w:val="32"/>
        </w:rPr>
      </w:pPr>
      <w:r>
        <w:rPr>
          <w:rFonts w:ascii="仿宋_GB2312" w:eastAsia="仿宋_GB2312"/>
          <w:sz w:val="32"/>
        </w:rPr>
        <w:t>5</w:t>
      </w:r>
      <w:r w:rsidRPr="000F0935">
        <w:rPr>
          <w:rFonts w:ascii="仿宋_GB2312" w:eastAsia="仿宋_GB2312"/>
          <w:sz w:val="32"/>
        </w:rPr>
        <w:t>.</w:t>
      </w:r>
      <w:r>
        <w:rPr>
          <w:rFonts w:ascii="仿宋_GB2312" w:eastAsia="仿宋_GB2312" w:hint="eastAsia"/>
          <w:sz w:val="32"/>
        </w:rPr>
        <w:t>贵州金元</w:t>
      </w:r>
      <w:r w:rsidRPr="000F0935">
        <w:rPr>
          <w:rFonts w:ascii="仿宋_GB2312" w:eastAsia="仿宋_GB2312" w:hint="eastAsia"/>
          <w:sz w:val="32"/>
        </w:rPr>
        <w:t>关于清产核资结果</w:t>
      </w:r>
      <w:r w:rsidR="00A52C8C">
        <w:rPr>
          <w:rFonts w:ascii="仿宋_GB2312" w:eastAsia="仿宋_GB2312" w:hint="eastAsia"/>
          <w:sz w:val="32"/>
        </w:rPr>
        <w:t>及有关情况</w:t>
      </w:r>
      <w:r w:rsidRPr="000F0935">
        <w:rPr>
          <w:rFonts w:ascii="仿宋_GB2312" w:eastAsia="仿宋_GB2312" w:hint="eastAsia"/>
          <w:sz w:val="32"/>
        </w:rPr>
        <w:t>的议案</w:t>
      </w:r>
    </w:p>
    <w:p w:rsidR="00556340" w:rsidRPr="00556340" w:rsidRDefault="00024BE2" w:rsidP="00DC650E">
      <w:pPr>
        <w:overflowPunct w:val="0"/>
        <w:autoSpaceDE w:val="0"/>
        <w:autoSpaceDN w:val="0"/>
        <w:spacing w:line="600" w:lineRule="exact"/>
        <w:ind w:firstLineChars="500" w:firstLine="1600"/>
        <w:jc w:val="left"/>
        <w:rPr>
          <w:rFonts w:ascii="仿宋_GB2312" w:eastAsia="仿宋_GB2312"/>
          <w:sz w:val="32"/>
        </w:rPr>
      </w:pPr>
      <w:r>
        <w:rPr>
          <w:rFonts w:ascii="仿宋_GB2312" w:eastAsia="仿宋_GB2312"/>
          <w:sz w:val="32"/>
        </w:rPr>
        <w:t>6.</w:t>
      </w:r>
      <w:r w:rsidR="00556340" w:rsidRPr="007A03D0">
        <w:rPr>
          <w:rFonts w:ascii="仿宋_GB2312" w:eastAsia="仿宋_GB2312" w:hint="eastAsia"/>
          <w:sz w:val="32"/>
        </w:rPr>
        <w:t>贵州金元</w:t>
      </w:r>
      <w:r w:rsidR="00556340">
        <w:rPr>
          <w:rFonts w:ascii="仿宋_GB2312" w:eastAsia="仿宋_GB2312" w:hint="eastAsia"/>
          <w:sz w:val="32"/>
        </w:rPr>
        <w:t>关于</w:t>
      </w:r>
      <w:r w:rsidR="00556340" w:rsidRPr="007A03D0">
        <w:rPr>
          <w:rFonts w:ascii="仿宋_GB2312" w:eastAsia="仿宋_GB2312" w:hint="eastAsia"/>
          <w:sz w:val="32"/>
        </w:rPr>
        <w:t>股权及融资结构优化调整的议案</w:t>
      </w:r>
    </w:p>
    <w:p w:rsidR="00024BE2" w:rsidRDefault="00556340" w:rsidP="00DC650E">
      <w:pPr>
        <w:spacing w:line="600" w:lineRule="exact"/>
        <w:ind w:firstLineChars="500" w:firstLine="1600"/>
        <w:rPr>
          <w:rFonts w:ascii="仿宋_GB2312" w:eastAsia="仿宋_GB2312"/>
          <w:sz w:val="32"/>
        </w:rPr>
      </w:pPr>
      <w:r>
        <w:rPr>
          <w:rFonts w:ascii="仿宋_GB2312" w:eastAsia="仿宋_GB2312"/>
          <w:sz w:val="32"/>
        </w:rPr>
        <w:t>7</w:t>
      </w:r>
      <w:r w:rsidRPr="000F0935">
        <w:rPr>
          <w:rFonts w:ascii="仿宋_GB2312" w:eastAsia="仿宋_GB2312"/>
          <w:sz w:val="32"/>
        </w:rPr>
        <w:t>.</w:t>
      </w:r>
      <w:r w:rsidR="00024BE2">
        <w:rPr>
          <w:rFonts w:ascii="仿宋_GB2312" w:eastAsia="仿宋_GB2312" w:hint="eastAsia"/>
          <w:sz w:val="32"/>
        </w:rPr>
        <w:t>贵州金元关于选举</w:t>
      </w:r>
      <w:r w:rsidR="001C5102">
        <w:rPr>
          <w:rFonts w:ascii="仿宋_GB2312" w:eastAsia="仿宋_GB2312" w:hint="eastAsia"/>
          <w:sz w:val="32"/>
        </w:rPr>
        <w:t>二届</w:t>
      </w:r>
      <w:r w:rsidR="00024BE2">
        <w:rPr>
          <w:rFonts w:ascii="仿宋_GB2312" w:eastAsia="仿宋_GB2312" w:hint="eastAsia"/>
          <w:sz w:val="32"/>
        </w:rPr>
        <w:t>董事会</w:t>
      </w:r>
      <w:r w:rsidR="001C5102">
        <w:rPr>
          <w:rFonts w:ascii="仿宋_GB2312" w:eastAsia="仿宋_GB2312" w:hint="eastAsia"/>
          <w:sz w:val="32"/>
        </w:rPr>
        <w:t>董事</w:t>
      </w:r>
      <w:r w:rsidR="00024BE2">
        <w:rPr>
          <w:rFonts w:ascii="仿宋_GB2312" w:eastAsia="仿宋_GB2312" w:hint="eastAsia"/>
          <w:sz w:val="32"/>
        </w:rPr>
        <w:t>人选的议案</w:t>
      </w:r>
    </w:p>
    <w:p w:rsidR="00024BE2" w:rsidRDefault="00556340" w:rsidP="00DC650E">
      <w:pPr>
        <w:spacing w:line="600" w:lineRule="exact"/>
        <w:ind w:firstLineChars="500" w:firstLine="1600"/>
        <w:rPr>
          <w:rFonts w:ascii="仿宋_GB2312" w:eastAsia="仿宋_GB2312"/>
          <w:sz w:val="32"/>
        </w:rPr>
      </w:pPr>
      <w:r>
        <w:rPr>
          <w:rFonts w:ascii="仿宋_GB2312" w:eastAsia="仿宋_GB2312"/>
          <w:sz w:val="32"/>
        </w:rPr>
        <w:t>8.</w:t>
      </w:r>
      <w:r w:rsidR="00024BE2">
        <w:rPr>
          <w:rFonts w:ascii="仿宋_GB2312" w:eastAsia="仿宋_GB2312" w:hint="eastAsia"/>
          <w:sz w:val="32"/>
        </w:rPr>
        <w:t>贵州金元</w:t>
      </w:r>
      <w:r w:rsidR="00024BE2" w:rsidRPr="000F0935">
        <w:rPr>
          <w:rFonts w:ascii="仿宋_GB2312" w:eastAsia="仿宋_GB2312" w:hint="eastAsia"/>
          <w:sz w:val="32"/>
        </w:rPr>
        <w:t>关于修改公司章程的议案</w:t>
      </w:r>
    </w:p>
    <w:p w:rsidR="00024BE2" w:rsidRPr="00E97F05" w:rsidRDefault="00556340" w:rsidP="00DC650E">
      <w:pPr>
        <w:spacing w:line="600" w:lineRule="exact"/>
        <w:ind w:firstLineChars="500" w:firstLine="1600"/>
        <w:rPr>
          <w:rFonts w:ascii="仿宋_GB2312" w:eastAsia="仿宋_GB2312"/>
          <w:sz w:val="32"/>
        </w:rPr>
      </w:pPr>
      <w:r>
        <w:rPr>
          <w:rFonts w:ascii="仿宋_GB2312" w:eastAsia="仿宋_GB2312"/>
          <w:sz w:val="32"/>
        </w:rPr>
        <w:t>9.</w:t>
      </w:r>
      <w:r w:rsidR="00085E97">
        <w:rPr>
          <w:rFonts w:ascii="仿宋_GB2312" w:eastAsia="仿宋_GB2312" w:hint="eastAsia"/>
          <w:sz w:val="32"/>
        </w:rPr>
        <w:t>贵州金元关于选举</w:t>
      </w:r>
      <w:r w:rsidR="00024BE2">
        <w:rPr>
          <w:rFonts w:ascii="仿宋_GB2312" w:eastAsia="仿宋_GB2312" w:hint="eastAsia"/>
          <w:sz w:val="32"/>
        </w:rPr>
        <w:t>二届监事会监事人选的议案</w:t>
      </w:r>
    </w:p>
    <w:p w:rsidR="00556340" w:rsidRDefault="00556340" w:rsidP="00DC650E">
      <w:pPr>
        <w:spacing w:line="600" w:lineRule="exact"/>
        <w:ind w:firstLineChars="500" w:firstLine="1600"/>
        <w:rPr>
          <w:rFonts w:ascii="仿宋_GB2312" w:eastAsia="仿宋_GB2312"/>
          <w:sz w:val="32"/>
        </w:rPr>
      </w:pPr>
      <w:r>
        <w:rPr>
          <w:rFonts w:ascii="仿宋_GB2312" w:eastAsia="仿宋_GB2312"/>
          <w:sz w:val="32"/>
        </w:rPr>
        <w:t>10</w:t>
      </w:r>
      <w:r w:rsidRPr="000F0935">
        <w:rPr>
          <w:rFonts w:ascii="仿宋_GB2312" w:eastAsia="仿宋_GB2312"/>
          <w:sz w:val="32"/>
        </w:rPr>
        <w:t>.</w:t>
      </w:r>
      <w:r w:rsidR="00024BE2">
        <w:rPr>
          <w:rFonts w:ascii="仿宋_GB2312" w:eastAsia="仿宋_GB2312" w:hint="eastAsia"/>
          <w:sz w:val="32"/>
        </w:rPr>
        <w:t>贵州金元</w:t>
      </w:r>
      <w:r w:rsidR="00024BE2" w:rsidRPr="000F0935">
        <w:rPr>
          <w:rFonts w:ascii="仿宋_GB2312" w:eastAsia="仿宋_GB2312" w:hint="eastAsia"/>
          <w:sz w:val="32"/>
        </w:rPr>
        <w:t>关于开发威宁县境内后续光伏发电和风</w:t>
      </w:r>
    </w:p>
    <w:p w:rsidR="00024BE2" w:rsidRPr="000F0935" w:rsidRDefault="00024BE2" w:rsidP="00DC650E">
      <w:pPr>
        <w:spacing w:line="600" w:lineRule="exact"/>
        <w:ind w:firstLineChars="650" w:firstLine="2080"/>
        <w:rPr>
          <w:rFonts w:ascii="仿宋_GB2312" w:eastAsia="仿宋_GB2312"/>
          <w:sz w:val="32"/>
        </w:rPr>
      </w:pPr>
      <w:r w:rsidRPr="000F0935">
        <w:rPr>
          <w:rFonts w:ascii="仿宋_GB2312" w:eastAsia="仿宋_GB2312" w:hint="eastAsia"/>
          <w:sz w:val="32"/>
        </w:rPr>
        <w:t>电项目的议案</w:t>
      </w:r>
    </w:p>
    <w:p w:rsidR="00024BE2" w:rsidRPr="000F0935" w:rsidRDefault="00556340" w:rsidP="00DC650E">
      <w:pPr>
        <w:spacing w:line="600" w:lineRule="exact"/>
        <w:ind w:leftChars="760" w:left="2076" w:hangingChars="150" w:hanging="480"/>
        <w:rPr>
          <w:rFonts w:ascii="仿宋_GB2312" w:eastAsia="仿宋_GB2312"/>
          <w:sz w:val="32"/>
        </w:rPr>
      </w:pPr>
      <w:r>
        <w:rPr>
          <w:rFonts w:ascii="仿宋_GB2312" w:eastAsia="仿宋_GB2312"/>
          <w:sz w:val="32"/>
        </w:rPr>
        <w:t>11</w:t>
      </w:r>
      <w:r w:rsidRPr="000F0935">
        <w:rPr>
          <w:rFonts w:ascii="仿宋_GB2312" w:eastAsia="仿宋_GB2312"/>
          <w:sz w:val="32"/>
        </w:rPr>
        <w:t>.</w:t>
      </w:r>
      <w:r w:rsidR="00024BE2">
        <w:rPr>
          <w:rFonts w:ascii="仿宋_GB2312" w:eastAsia="仿宋_GB2312" w:hint="eastAsia"/>
          <w:sz w:val="32"/>
        </w:rPr>
        <w:t>贵州金元</w:t>
      </w:r>
      <w:r w:rsidR="00024BE2" w:rsidRPr="000F0935">
        <w:rPr>
          <w:rFonts w:ascii="仿宋_GB2312" w:eastAsia="仿宋_GB2312" w:hint="eastAsia"/>
          <w:sz w:val="32"/>
        </w:rPr>
        <w:t>关于开发云南会泽田坝农业光伏发电项目的议案</w:t>
      </w:r>
    </w:p>
    <w:p w:rsidR="00024BE2" w:rsidRPr="000F0935" w:rsidRDefault="00556340" w:rsidP="00DC650E">
      <w:pPr>
        <w:spacing w:line="600" w:lineRule="exact"/>
        <w:ind w:firstLineChars="500" w:firstLine="1600"/>
        <w:rPr>
          <w:rFonts w:ascii="仿宋_GB2312" w:eastAsia="仿宋_GB2312"/>
          <w:sz w:val="32"/>
        </w:rPr>
      </w:pPr>
      <w:r>
        <w:rPr>
          <w:rFonts w:ascii="仿宋_GB2312" w:eastAsia="仿宋_GB2312" w:hint="eastAsia"/>
          <w:sz w:val="32"/>
        </w:rPr>
        <w:t>12.</w:t>
      </w:r>
      <w:r w:rsidR="00024BE2">
        <w:rPr>
          <w:rFonts w:ascii="仿宋_GB2312" w:eastAsia="仿宋_GB2312" w:hint="eastAsia"/>
          <w:sz w:val="32"/>
        </w:rPr>
        <w:t>贵州金元</w:t>
      </w:r>
      <w:r w:rsidR="00024BE2" w:rsidRPr="000F0935">
        <w:rPr>
          <w:rFonts w:ascii="仿宋_GB2312" w:eastAsia="仿宋_GB2312" w:hint="eastAsia"/>
          <w:sz w:val="32"/>
        </w:rPr>
        <w:t>关于建设威宁么站农业光伏电站的议案</w:t>
      </w:r>
    </w:p>
    <w:p w:rsidR="00024BE2" w:rsidRPr="001D4099" w:rsidRDefault="00024BE2" w:rsidP="00993908">
      <w:pPr>
        <w:spacing w:line="600" w:lineRule="exact"/>
        <w:ind w:firstLineChars="200" w:firstLine="640"/>
        <w:rPr>
          <w:rFonts w:ascii="仿宋_GB2312" w:eastAsia="仿宋_GB2312"/>
          <w:sz w:val="32"/>
        </w:rPr>
      </w:pPr>
    </w:p>
    <w:p w:rsidR="00024BE2" w:rsidRPr="00E97F05" w:rsidRDefault="00024BE2" w:rsidP="00993908">
      <w:pPr>
        <w:spacing w:line="600" w:lineRule="exact"/>
        <w:ind w:firstLineChars="200" w:firstLine="640"/>
        <w:rPr>
          <w:rFonts w:ascii="仿宋_GB2312" w:eastAsia="仿宋_GB2312"/>
          <w:sz w:val="32"/>
        </w:rPr>
      </w:pPr>
    </w:p>
    <w:p w:rsidR="00024BE2" w:rsidRDefault="00024BE2" w:rsidP="00303885">
      <w:pPr>
        <w:spacing w:line="600" w:lineRule="exact"/>
        <w:rPr>
          <w:rFonts w:ascii="仿宋_GB2312" w:eastAsia="仿宋_GB2312"/>
          <w:sz w:val="32"/>
        </w:rPr>
      </w:pPr>
      <w:r>
        <w:rPr>
          <w:rFonts w:ascii="仿宋_GB2312" w:eastAsia="仿宋_GB2312"/>
          <w:sz w:val="32"/>
        </w:rPr>
        <w:t xml:space="preserve">                </w:t>
      </w:r>
      <w:r>
        <w:rPr>
          <w:rFonts w:ascii="仿宋_GB2312" w:eastAsia="仿宋_GB2312" w:hint="eastAsia"/>
          <w:sz w:val="32"/>
        </w:rPr>
        <w:t>国家电投集团贵州金元股份有限公司董事会</w:t>
      </w:r>
    </w:p>
    <w:p w:rsidR="00024BE2" w:rsidRDefault="00024BE2" w:rsidP="00993908">
      <w:pPr>
        <w:spacing w:line="600" w:lineRule="exact"/>
        <w:ind w:firstLineChars="1550" w:firstLine="4960"/>
        <w:jc w:val="left"/>
        <w:rPr>
          <w:rFonts w:ascii="仿宋_GB2312" w:eastAsia="仿宋_GB2312"/>
          <w:sz w:val="32"/>
        </w:rPr>
      </w:pPr>
      <w:r>
        <w:rPr>
          <w:rFonts w:ascii="仿宋_GB2312" w:eastAsia="仿宋_GB2312"/>
          <w:sz w:val="32"/>
        </w:rPr>
        <w:t>2016</w:t>
      </w:r>
      <w:r>
        <w:rPr>
          <w:rFonts w:ascii="仿宋_GB2312" w:eastAsia="仿宋_GB2312" w:hint="eastAsia"/>
          <w:sz w:val="32"/>
        </w:rPr>
        <w:t>年</w:t>
      </w:r>
      <w:r w:rsidR="00D27869">
        <w:rPr>
          <w:rFonts w:ascii="仿宋_GB2312" w:eastAsia="仿宋_GB2312" w:hint="eastAsia"/>
          <w:sz w:val="32"/>
        </w:rPr>
        <w:t>8</w:t>
      </w:r>
      <w:r>
        <w:rPr>
          <w:rFonts w:ascii="仿宋_GB2312" w:eastAsia="仿宋_GB2312" w:hint="eastAsia"/>
          <w:sz w:val="32"/>
        </w:rPr>
        <w:t>月</w:t>
      </w:r>
      <w:r w:rsidR="00F62B7D">
        <w:rPr>
          <w:rFonts w:ascii="仿宋_GB2312" w:eastAsia="仿宋_GB2312" w:hint="eastAsia"/>
          <w:sz w:val="32"/>
        </w:rPr>
        <w:t>17</w:t>
      </w:r>
      <w:r>
        <w:rPr>
          <w:rFonts w:ascii="仿宋_GB2312" w:eastAsia="仿宋_GB2312" w:hint="eastAsia"/>
          <w:sz w:val="32"/>
        </w:rPr>
        <w:t>日</w:t>
      </w:r>
    </w:p>
    <w:p w:rsidR="00024BE2" w:rsidRPr="00B434B2" w:rsidRDefault="00024BE2" w:rsidP="008649E8">
      <w:pPr>
        <w:widowControl/>
        <w:spacing w:line="600" w:lineRule="exact"/>
        <w:jc w:val="left"/>
        <w:rPr>
          <w:rFonts w:ascii="黑体" w:eastAsia="黑体"/>
          <w:sz w:val="32"/>
          <w:szCs w:val="32"/>
        </w:rPr>
      </w:pPr>
      <w:r>
        <w:rPr>
          <w:rFonts w:ascii="仿宋_GB2312" w:eastAsia="仿宋_GB2312"/>
          <w:sz w:val="32"/>
        </w:rPr>
        <w:br w:type="page"/>
      </w:r>
      <w:r>
        <w:rPr>
          <w:rFonts w:ascii="黑体" w:eastAsia="黑体" w:hint="eastAsia"/>
          <w:sz w:val="32"/>
          <w:szCs w:val="32"/>
        </w:rPr>
        <w:lastRenderedPageBreak/>
        <w:t>附件</w:t>
      </w:r>
      <w:r>
        <w:rPr>
          <w:rFonts w:ascii="黑体" w:eastAsia="黑体"/>
          <w:sz w:val="32"/>
          <w:szCs w:val="32"/>
        </w:rPr>
        <w:t>1</w:t>
      </w:r>
    </w:p>
    <w:p w:rsidR="00024BE2" w:rsidRDefault="00024BE2" w:rsidP="00221104">
      <w:pPr>
        <w:spacing w:line="560" w:lineRule="exact"/>
        <w:jc w:val="left"/>
        <w:rPr>
          <w:rFonts w:ascii="楷体_GB2312" w:eastAsia="楷体_GB2312"/>
          <w:sz w:val="32"/>
          <w:szCs w:val="32"/>
        </w:rPr>
      </w:pPr>
    </w:p>
    <w:p w:rsidR="00024BE2" w:rsidRPr="001D55CF" w:rsidRDefault="00024BE2" w:rsidP="00221104">
      <w:pPr>
        <w:spacing w:line="560" w:lineRule="exact"/>
        <w:jc w:val="center"/>
        <w:rPr>
          <w:rFonts w:ascii="宋体"/>
          <w:b/>
          <w:sz w:val="44"/>
          <w:szCs w:val="44"/>
        </w:rPr>
      </w:pPr>
      <w:r>
        <w:rPr>
          <w:rFonts w:ascii="宋体" w:hAnsi="宋体" w:hint="eastAsia"/>
          <w:b/>
          <w:sz w:val="44"/>
          <w:szCs w:val="44"/>
        </w:rPr>
        <w:t>贵州金元</w:t>
      </w:r>
      <w:r>
        <w:rPr>
          <w:rFonts w:ascii="宋体" w:hAnsi="宋体"/>
          <w:b/>
          <w:sz w:val="44"/>
          <w:szCs w:val="44"/>
        </w:rPr>
        <w:t>2015</w:t>
      </w:r>
      <w:r w:rsidRPr="001D55CF">
        <w:rPr>
          <w:rFonts w:ascii="宋体" w:hAnsi="宋体" w:hint="eastAsia"/>
          <w:b/>
          <w:sz w:val="44"/>
          <w:szCs w:val="44"/>
        </w:rPr>
        <w:t>年度董事会工作报告</w:t>
      </w:r>
    </w:p>
    <w:p w:rsidR="00024BE2" w:rsidRDefault="00024BE2" w:rsidP="00221104">
      <w:pPr>
        <w:spacing w:line="560" w:lineRule="exact"/>
        <w:jc w:val="left"/>
        <w:rPr>
          <w:rFonts w:eastAsia="仿宋_GB2312"/>
          <w:sz w:val="32"/>
          <w:szCs w:val="32"/>
        </w:rPr>
      </w:pPr>
    </w:p>
    <w:p w:rsidR="00024BE2" w:rsidRPr="009F1105" w:rsidRDefault="00024BE2" w:rsidP="00221104">
      <w:pPr>
        <w:spacing w:line="560" w:lineRule="exact"/>
        <w:ind w:firstLineChars="200" w:firstLine="640"/>
        <w:jc w:val="left"/>
        <w:rPr>
          <w:rFonts w:ascii="黑体" w:eastAsia="黑体"/>
          <w:sz w:val="32"/>
          <w:szCs w:val="32"/>
        </w:rPr>
      </w:pPr>
      <w:r w:rsidRPr="009F1105">
        <w:rPr>
          <w:rFonts w:ascii="黑体" w:eastAsia="黑体" w:hint="eastAsia"/>
          <w:sz w:val="32"/>
          <w:szCs w:val="32"/>
        </w:rPr>
        <w:t>一、董事会建设及日常运行情况</w:t>
      </w:r>
    </w:p>
    <w:p w:rsidR="00024BE2" w:rsidRPr="00CA6760" w:rsidRDefault="00024BE2" w:rsidP="00221104">
      <w:pPr>
        <w:pStyle w:val="ac"/>
        <w:spacing w:after="0" w:line="560" w:lineRule="exact"/>
        <w:ind w:firstLineChars="200" w:firstLine="640"/>
        <w:rPr>
          <w:rFonts w:ascii="仿宋_GB2312" w:eastAsia="仿宋_GB2312" w:hAnsi="宋体"/>
          <w:sz w:val="32"/>
          <w:szCs w:val="32"/>
        </w:rPr>
      </w:pPr>
      <w:r w:rsidRPr="00CA6760">
        <w:rPr>
          <w:rFonts w:ascii="仿宋_GB2312" w:eastAsia="仿宋_GB2312" w:hAnsi="宋体"/>
          <w:sz w:val="32"/>
          <w:szCs w:val="32"/>
        </w:rPr>
        <w:t>2015</w:t>
      </w:r>
      <w:r w:rsidRPr="00CA6760">
        <w:rPr>
          <w:rFonts w:ascii="仿宋_GB2312" w:eastAsia="仿宋_GB2312" w:hAnsi="宋体" w:hint="eastAsia"/>
          <w:sz w:val="32"/>
          <w:szCs w:val="32"/>
        </w:rPr>
        <w:t>年</w:t>
      </w:r>
      <w:r w:rsidRPr="00CA6760">
        <w:rPr>
          <w:rFonts w:ascii="仿宋_GB2312" w:eastAsia="仿宋_GB2312" w:hAnsi="宋体"/>
          <w:sz w:val="32"/>
          <w:szCs w:val="32"/>
        </w:rPr>
        <w:t>5</w:t>
      </w:r>
      <w:r w:rsidRPr="00CA6760">
        <w:rPr>
          <w:rFonts w:ascii="仿宋_GB2312" w:eastAsia="仿宋_GB2312" w:hAnsi="宋体" w:hint="eastAsia"/>
          <w:sz w:val="32"/>
          <w:szCs w:val="32"/>
        </w:rPr>
        <w:t>月以前，</w:t>
      </w:r>
      <w:r>
        <w:rPr>
          <w:rFonts w:ascii="仿宋_GB2312" w:eastAsia="仿宋_GB2312" w:hAnsi="宋体" w:hint="eastAsia"/>
          <w:sz w:val="32"/>
          <w:szCs w:val="32"/>
        </w:rPr>
        <w:t>贵州金元</w:t>
      </w:r>
      <w:r w:rsidRPr="00CA6760">
        <w:rPr>
          <w:rFonts w:ascii="仿宋_GB2312" w:eastAsia="仿宋_GB2312" w:hAnsi="宋体" w:hint="eastAsia"/>
          <w:sz w:val="32"/>
          <w:szCs w:val="32"/>
        </w:rPr>
        <w:t>的出资方有：中国电力投资集团公司、贵州省国有资产监督管理委员会和自然人股东。</w:t>
      </w:r>
      <w:r w:rsidRPr="00CA6760">
        <w:rPr>
          <w:rFonts w:ascii="仿宋_GB2312" w:eastAsia="仿宋_GB2312" w:hAnsi="宋体"/>
          <w:sz w:val="32"/>
          <w:szCs w:val="32"/>
        </w:rPr>
        <w:t>2015</w:t>
      </w:r>
      <w:r w:rsidRPr="00CA6760">
        <w:rPr>
          <w:rFonts w:ascii="仿宋_GB2312" w:eastAsia="仿宋_GB2312" w:hAnsi="宋体" w:hint="eastAsia"/>
          <w:sz w:val="32"/>
          <w:szCs w:val="32"/>
        </w:rPr>
        <w:t>年</w:t>
      </w:r>
      <w:r w:rsidRPr="00CA6760">
        <w:rPr>
          <w:rFonts w:ascii="仿宋_GB2312" w:eastAsia="仿宋_GB2312" w:hAnsi="宋体"/>
          <w:sz w:val="32"/>
          <w:szCs w:val="32"/>
        </w:rPr>
        <w:t>5</w:t>
      </w:r>
      <w:r w:rsidRPr="00CA6760">
        <w:rPr>
          <w:rFonts w:ascii="仿宋_GB2312" w:eastAsia="仿宋_GB2312" w:hAnsi="宋体" w:hint="eastAsia"/>
          <w:sz w:val="32"/>
          <w:szCs w:val="32"/>
        </w:rPr>
        <w:t>月，中国电力投资集团公司与国家核电技术公司合并重新组建国家电力投资集团公司（简称“国家电投”）后，原中</w:t>
      </w:r>
      <w:r>
        <w:rPr>
          <w:rFonts w:ascii="仿宋_GB2312" w:eastAsia="仿宋_GB2312" w:hAnsi="宋体" w:hint="eastAsia"/>
          <w:sz w:val="32"/>
          <w:szCs w:val="32"/>
        </w:rPr>
        <w:t>国电力投资集团公司对贵州金元的投资由国家电投承接。目前，贵州金元</w:t>
      </w:r>
      <w:r w:rsidRPr="00CA6760">
        <w:rPr>
          <w:rFonts w:ascii="仿宋_GB2312" w:eastAsia="仿宋_GB2312" w:hAnsi="宋体" w:hint="eastAsia"/>
          <w:sz w:val="32"/>
          <w:szCs w:val="32"/>
        </w:rPr>
        <w:t>注册资本为</w:t>
      </w:r>
      <w:r w:rsidRPr="00CA6760">
        <w:rPr>
          <w:rFonts w:ascii="仿宋_GB2312" w:eastAsia="仿宋_GB2312" w:hAnsi="宋体"/>
          <w:sz w:val="32"/>
          <w:szCs w:val="32"/>
        </w:rPr>
        <w:t>469231.54</w:t>
      </w:r>
      <w:r w:rsidRPr="00CA6760">
        <w:rPr>
          <w:rFonts w:ascii="仿宋_GB2312" w:eastAsia="仿宋_GB2312" w:hAnsi="宋体" w:hint="eastAsia"/>
          <w:sz w:val="32"/>
          <w:szCs w:val="32"/>
        </w:rPr>
        <w:t>万元，其中：国家电投持有</w:t>
      </w:r>
      <w:r w:rsidRPr="00CA6760">
        <w:rPr>
          <w:rFonts w:ascii="仿宋_GB2312" w:eastAsia="仿宋_GB2312" w:hAnsi="宋体"/>
          <w:sz w:val="32"/>
          <w:szCs w:val="32"/>
        </w:rPr>
        <w:t>319312</w:t>
      </w:r>
      <w:r w:rsidRPr="00CA6760">
        <w:rPr>
          <w:rFonts w:ascii="仿宋_GB2312" w:eastAsia="仿宋_GB2312" w:hAnsi="宋体" w:hint="eastAsia"/>
          <w:sz w:val="32"/>
          <w:szCs w:val="32"/>
        </w:rPr>
        <w:t>万股，占总股本的</w:t>
      </w:r>
      <w:r w:rsidRPr="00CA6760">
        <w:rPr>
          <w:rFonts w:ascii="仿宋_GB2312" w:eastAsia="仿宋_GB2312" w:hAnsi="宋体"/>
          <w:sz w:val="32"/>
          <w:szCs w:val="32"/>
        </w:rPr>
        <w:t>68.05%</w:t>
      </w:r>
      <w:r w:rsidRPr="00CA6760">
        <w:rPr>
          <w:rFonts w:ascii="仿宋_GB2312" w:eastAsia="仿宋_GB2312" w:hAnsi="宋体" w:hint="eastAsia"/>
          <w:sz w:val="32"/>
          <w:szCs w:val="32"/>
        </w:rPr>
        <w:t>；贵州省国有资产监督管理委员会持有</w:t>
      </w:r>
      <w:r w:rsidRPr="00CA6760">
        <w:rPr>
          <w:rFonts w:ascii="仿宋_GB2312" w:eastAsia="仿宋_GB2312" w:hAnsi="宋体"/>
          <w:sz w:val="32"/>
          <w:szCs w:val="32"/>
        </w:rPr>
        <w:t>118310.74</w:t>
      </w:r>
      <w:r w:rsidRPr="00CA6760">
        <w:rPr>
          <w:rFonts w:ascii="仿宋_GB2312" w:eastAsia="仿宋_GB2312" w:hAnsi="宋体" w:hint="eastAsia"/>
          <w:sz w:val="32"/>
          <w:szCs w:val="32"/>
        </w:rPr>
        <w:t>万股</w:t>
      </w:r>
      <w:r w:rsidRPr="00CA6760">
        <w:rPr>
          <w:rFonts w:ascii="仿宋_GB2312" w:eastAsia="仿宋_GB2312" w:hAnsi="宋体"/>
          <w:sz w:val="32"/>
          <w:szCs w:val="32"/>
        </w:rPr>
        <w:t>,</w:t>
      </w:r>
      <w:r w:rsidRPr="00CA6760">
        <w:rPr>
          <w:rFonts w:ascii="仿宋_GB2312" w:eastAsia="仿宋_GB2312" w:hAnsi="宋体" w:hint="eastAsia"/>
          <w:sz w:val="32"/>
          <w:szCs w:val="32"/>
        </w:rPr>
        <w:t>占总股本的</w:t>
      </w:r>
      <w:r w:rsidRPr="00CA6760">
        <w:rPr>
          <w:rFonts w:ascii="仿宋_GB2312" w:eastAsia="仿宋_GB2312" w:hAnsi="宋体"/>
          <w:sz w:val="32"/>
          <w:szCs w:val="32"/>
        </w:rPr>
        <w:t>25.21%;4210</w:t>
      </w:r>
      <w:r w:rsidRPr="00CA6760">
        <w:rPr>
          <w:rFonts w:ascii="仿宋_GB2312" w:eastAsia="仿宋_GB2312" w:hAnsi="宋体" w:hint="eastAsia"/>
          <w:sz w:val="32"/>
          <w:szCs w:val="32"/>
        </w:rPr>
        <w:t>名自然人股东持有</w:t>
      </w:r>
      <w:r w:rsidRPr="00CA6760">
        <w:rPr>
          <w:rFonts w:ascii="仿宋_GB2312" w:eastAsia="仿宋_GB2312" w:hAnsi="宋体"/>
          <w:sz w:val="32"/>
          <w:szCs w:val="32"/>
        </w:rPr>
        <w:t>31608.8</w:t>
      </w:r>
      <w:r w:rsidRPr="00CA6760">
        <w:rPr>
          <w:rFonts w:ascii="仿宋_GB2312" w:eastAsia="仿宋_GB2312" w:hAnsi="宋体" w:hint="eastAsia"/>
          <w:sz w:val="32"/>
          <w:szCs w:val="32"/>
        </w:rPr>
        <w:t>万股，占总股本的</w:t>
      </w:r>
      <w:r w:rsidRPr="00CA6760">
        <w:rPr>
          <w:rFonts w:ascii="仿宋_GB2312" w:eastAsia="仿宋_GB2312" w:hAnsi="宋体"/>
          <w:sz w:val="32"/>
          <w:szCs w:val="32"/>
        </w:rPr>
        <w:t>6.74%</w:t>
      </w:r>
      <w:r w:rsidRPr="00CA6760">
        <w:rPr>
          <w:rFonts w:ascii="仿宋_GB2312" w:eastAsia="仿宋_GB2312" w:hAnsi="宋体" w:hint="eastAsia"/>
          <w:sz w:val="32"/>
          <w:szCs w:val="32"/>
        </w:rPr>
        <w:t>。目前，</w:t>
      </w:r>
      <w:r>
        <w:rPr>
          <w:rFonts w:ascii="仿宋_GB2312" w:eastAsia="仿宋_GB2312" w:hAnsi="宋体" w:hint="eastAsia"/>
          <w:sz w:val="32"/>
          <w:szCs w:val="32"/>
        </w:rPr>
        <w:t>贵州金元</w:t>
      </w:r>
      <w:r w:rsidRPr="00CA6760">
        <w:rPr>
          <w:rFonts w:ascii="仿宋_GB2312" w:eastAsia="仿宋_GB2312" w:hAnsi="宋体" w:hint="eastAsia"/>
          <w:sz w:val="32"/>
          <w:szCs w:val="32"/>
        </w:rPr>
        <w:t>董事会由</w:t>
      </w:r>
      <w:r w:rsidRPr="00CA6760">
        <w:rPr>
          <w:rFonts w:ascii="仿宋_GB2312" w:eastAsia="仿宋_GB2312" w:hAnsi="宋体"/>
          <w:sz w:val="32"/>
          <w:szCs w:val="32"/>
        </w:rPr>
        <w:t>8</w:t>
      </w:r>
      <w:r w:rsidRPr="00CA6760">
        <w:rPr>
          <w:rFonts w:ascii="仿宋_GB2312" w:eastAsia="仿宋_GB2312" w:hAnsi="宋体" w:hint="eastAsia"/>
          <w:sz w:val="32"/>
          <w:szCs w:val="32"/>
        </w:rPr>
        <w:t>名董事组成，设董事长、副董事长各</w:t>
      </w:r>
      <w:r w:rsidRPr="00CA6760">
        <w:rPr>
          <w:rFonts w:ascii="仿宋_GB2312" w:eastAsia="仿宋_GB2312" w:hAnsi="宋体"/>
          <w:sz w:val="32"/>
          <w:szCs w:val="32"/>
        </w:rPr>
        <w:t>1</w:t>
      </w:r>
      <w:r w:rsidRPr="00CA6760">
        <w:rPr>
          <w:rFonts w:ascii="仿宋_GB2312" w:eastAsia="仿宋_GB2312" w:hAnsi="宋体" w:hint="eastAsia"/>
          <w:sz w:val="32"/>
          <w:szCs w:val="32"/>
        </w:rPr>
        <w:t>名，董事长由国家电投委派，副董事长由省国资委委派。董事构成情况为：国家电投</w:t>
      </w:r>
      <w:r w:rsidRPr="00CA6760">
        <w:rPr>
          <w:rFonts w:ascii="仿宋_GB2312" w:eastAsia="仿宋_GB2312" w:hAnsi="宋体"/>
          <w:sz w:val="32"/>
          <w:szCs w:val="32"/>
        </w:rPr>
        <w:t>5</w:t>
      </w:r>
      <w:r w:rsidRPr="00CA6760">
        <w:rPr>
          <w:rFonts w:ascii="仿宋_GB2312" w:eastAsia="仿宋_GB2312" w:hAnsi="宋体" w:hint="eastAsia"/>
          <w:sz w:val="32"/>
          <w:szCs w:val="32"/>
        </w:rPr>
        <w:t>名，贵州省国资委</w:t>
      </w:r>
      <w:r w:rsidRPr="00CA6760">
        <w:rPr>
          <w:rFonts w:ascii="仿宋_GB2312" w:eastAsia="仿宋_GB2312" w:hAnsi="宋体"/>
          <w:sz w:val="32"/>
          <w:szCs w:val="32"/>
        </w:rPr>
        <w:t>2</w:t>
      </w:r>
      <w:r w:rsidRPr="00CA6760">
        <w:rPr>
          <w:rFonts w:ascii="仿宋_GB2312" w:eastAsia="仿宋_GB2312" w:hAnsi="宋体" w:hint="eastAsia"/>
          <w:sz w:val="32"/>
          <w:szCs w:val="32"/>
        </w:rPr>
        <w:t>名，职工董事</w:t>
      </w:r>
      <w:r w:rsidRPr="00CA6760">
        <w:rPr>
          <w:rFonts w:ascii="仿宋_GB2312" w:eastAsia="仿宋_GB2312" w:hAnsi="宋体"/>
          <w:sz w:val="32"/>
          <w:szCs w:val="32"/>
        </w:rPr>
        <w:t>1</w:t>
      </w:r>
      <w:r w:rsidRPr="00CA6760">
        <w:rPr>
          <w:rFonts w:ascii="仿宋_GB2312" w:eastAsia="仿宋_GB2312" w:hAnsi="宋体" w:hint="eastAsia"/>
          <w:sz w:val="32"/>
          <w:szCs w:val="32"/>
        </w:rPr>
        <w:t>名。</w:t>
      </w:r>
    </w:p>
    <w:p w:rsidR="00024BE2" w:rsidRPr="00CA6760" w:rsidRDefault="00024BE2" w:rsidP="00221104">
      <w:pPr>
        <w:pStyle w:val="ac"/>
        <w:spacing w:after="0" w:line="560" w:lineRule="exact"/>
        <w:ind w:firstLineChars="200" w:firstLine="640"/>
        <w:rPr>
          <w:rFonts w:ascii="仿宋_GB2312" w:eastAsia="仿宋_GB2312" w:hAnsi="宋体"/>
          <w:sz w:val="32"/>
          <w:szCs w:val="32"/>
        </w:rPr>
      </w:pPr>
      <w:r w:rsidRPr="00CA6760">
        <w:rPr>
          <w:rFonts w:ascii="仿宋_GB2312" w:eastAsia="仿宋_GB2312" w:hAnsi="宋体"/>
          <w:sz w:val="32"/>
          <w:szCs w:val="32"/>
        </w:rPr>
        <w:t>2015</w:t>
      </w:r>
      <w:r>
        <w:rPr>
          <w:rFonts w:ascii="仿宋_GB2312" w:eastAsia="仿宋_GB2312" w:hAnsi="宋体" w:hint="eastAsia"/>
          <w:sz w:val="32"/>
          <w:szCs w:val="32"/>
        </w:rPr>
        <w:t>年，贵州金元</w:t>
      </w:r>
      <w:r w:rsidRPr="00CA6760">
        <w:rPr>
          <w:rFonts w:ascii="仿宋_GB2312" w:eastAsia="仿宋_GB2312" w:hAnsi="宋体" w:hint="eastAsia"/>
          <w:sz w:val="32"/>
          <w:szCs w:val="32"/>
        </w:rPr>
        <w:t>共召开了</w:t>
      </w:r>
      <w:r w:rsidRPr="00CA6760">
        <w:rPr>
          <w:rFonts w:ascii="仿宋_GB2312" w:eastAsia="仿宋_GB2312" w:hAnsi="宋体"/>
          <w:sz w:val="32"/>
          <w:szCs w:val="32"/>
        </w:rPr>
        <w:t>1</w:t>
      </w:r>
      <w:r w:rsidRPr="00CA6760">
        <w:rPr>
          <w:rFonts w:ascii="仿宋_GB2312" w:eastAsia="仿宋_GB2312" w:hAnsi="宋体" w:hint="eastAsia"/>
          <w:sz w:val="32"/>
          <w:szCs w:val="32"/>
        </w:rPr>
        <w:t>次年度董事会会议和</w:t>
      </w:r>
      <w:r w:rsidRPr="00CA6760">
        <w:rPr>
          <w:rFonts w:ascii="仿宋_GB2312" w:eastAsia="仿宋_GB2312" w:hAnsi="宋体"/>
          <w:sz w:val="32"/>
          <w:szCs w:val="32"/>
        </w:rPr>
        <w:t>3</w:t>
      </w:r>
      <w:r w:rsidRPr="00CA6760">
        <w:rPr>
          <w:rFonts w:ascii="仿宋_GB2312" w:eastAsia="仿宋_GB2312" w:hAnsi="宋体" w:hint="eastAsia"/>
          <w:sz w:val="32"/>
          <w:szCs w:val="32"/>
        </w:rPr>
        <w:t>次临时董事会会议，董事会形成了</w:t>
      </w:r>
      <w:r w:rsidRPr="00CA6760">
        <w:rPr>
          <w:rFonts w:ascii="仿宋_GB2312" w:eastAsia="仿宋_GB2312" w:hAnsi="宋体"/>
          <w:sz w:val="32"/>
          <w:szCs w:val="32"/>
        </w:rPr>
        <w:t>11</w:t>
      </w:r>
      <w:r w:rsidRPr="00CA6760">
        <w:rPr>
          <w:rFonts w:ascii="仿宋_GB2312" w:eastAsia="仿宋_GB2312" w:hAnsi="宋体" w:hint="eastAsia"/>
          <w:sz w:val="32"/>
          <w:szCs w:val="32"/>
        </w:rPr>
        <w:t>项决议，每一次会议的议题、议程、会议的召集、决议的形成均按照《公司法》、《公司章程》等有关法规的要求规范运行。所形成的</w:t>
      </w:r>
      <w:r w:rsidRPr="00CA6760">
        <w:rPr>
          <w:rFonts w:ascii="仿宋_GB2312" w:eastAsia="仿宋_GB2312" w:hAnsi="宋体"/>
          <w:sz w:val="32"/>
          <w:szCs w:val="32"/>
        </w:rPr>
        <w:t>11</w:t>
      </w:r>
      <w:r w:rsidRPr="00CA6760">
        <w:rPr>
          <w:rFonts w:ascii="仿宋_GB2312" w:eastAsia="仿宋_GB2312" w:hAnsi="宋体" w:hint="eastAsia"/>
          <w:sz w:val="32"/>
          <w:szCs w:val="32"/>
        </w:rPr>
        <w:t>项决议涉及到公司章程修订、财务预决算、利润分配、债券发行、清产核资、资产转让等重大事项。经董事会和股东大会审议通过的每项决议，都得到了很好</w:t>
      </w:r>
      <w:r w:rsidRPr="00CA6760">
        <w:rPr>
          <w:rFonts w:ascii="仿宋_GB2312" w:eastAsia="仿宋_GB2312" w:hAnsi="宋体" w:hint="eastAsia"/>
          <w:sz w:val="32"/>
          <w:szCs w:val="32"/>
        </w:rPr>
        <w:lastRenderedPageBreak/>
        <w:t>的贯彻执行，确保了</w:t>
      </w:r>
      <w:r>
        <w:rPr>
          <w:rFonts w:ascii="仿宋_GB2312" w:eastAsia="仿宋_GB2312" w:hAnsi="宋体" w:hint="eastAsia"/>
          <w:sz w:val="32"/>
          <w:szCs w:val="32"/>
        </w:rPr>
        <w:t>贵州金元</w:t>
      </w:r>
      <w:r w:rsidRPr="00CA6760">
        <w:rPr>
          <w:rFonts w:ascii="仿宋_GB2312" w:eastAsia="仿宋_GB2312" w:hAnsi="宋体" w:hint="eastAsia"/>
          <w:sz w:val="32"/>
          <w:szCs w:val="32"/>
        </w:rPr>
        <w:t>的良好运营和规范运作。各位董事按照有关规定认真参加</w:t>
      </w:r>
      <w:r>
        <w:rPr>
          <w:rFonts w:ascii="仿宋_GB2312" w:eastAsia="仿宋_GB2312" w:hAnsi="宋体" w:hint="eastAsia"/>
          <w:sz w:val="32"/>
          <w:szCs w:val="32"/>
        </w:rPr>
        <w:t>贵州金元</w:t>
      </w:r>
      <w:r w:rsidRPr="00CA6760">
        <w:rPr>
          <w:rFonts w:ascii="仿宋_GB2312" w:eastAsia="仿宋_GB2312" w:hAnsi="宋体" w:hint="eastAsia"/>
          <w:sz w:val="32"/>
          <w:szCs w:val="32"/>
        </w:rPr>
        <w:t>董事会会议，客观发表自己的意见及观点，有效行使自己的职权，履行自己的义务，为</w:t>
      </w:r>
      <w:r>
        <w:rPr>
          <w:rFonts w:ascii="仿宋_GB2312" w:eastAsia="仿宋_GB2312" w:hAnsi="宋体" w:hint="eastAsia"/>
          <w:sz w:val="32"/>
          <w:szCs w:val="32"/>
        </w:rPr>
        <w:t>贵州金元</w:t>
      </w:r>
      <w:r w:rsidRPr="00CA6760">
        <w:rPr>
          <w:rFonts w:ascii="仿宋_GB2312" w:eastAsia="仿宋_GB2312" w:hAnsi="宋体" w:hint="eastAsia"/>
          <w:sz w:val="32"/>
          <w:szCs w:val="32"/>
        </w:rPr>
        <w:t>科学决策起到了积极作用。</w:t>
      </w:r>
      <w:r w:rsidRPr="00CA6760">
        <w:rPr>
          <w:rFonts w:ascii="仿宋_GB2312" w:eastAsia="仿宋_GB2312" w:hAnsi="宋体"/>
          <w:sz w:val="32"/>
          <w:szCs w:val="32"/>
        </w:rPr>
        <w:t>2015</w:t>
      </w:r>
      <w:r w:rsidRPr="00CA6760">
        <w:rPr>
          <w:rFonts w:ascii="仿宋_GB2312" w:eastAsia="仿宋_GB2312" w:hAnsi="宋体" w:hint="eastAsia"/>
          <w:sz w:val="32"/>
          <w:szCs w:val="32"/>
        </w:rPr>
        <w:t>年，组织召开了</w:t>
      </w:r>
      <w:r w:rsidRPr="00CA6760">
        <w:rPr>
          <w:rFonts w:ascii="仿宋_GB2312" w:eastAsia="仿宋_GB2312" w:hAnsi="宋体"/>
          <w:sz w:val="32"/>
          <w:szCs w:val="32"/>
        </w:rPr>
        <w:t>2014</w:t>
      </w:r>
      <w:r w:rsidRPr="00CA6760">
        <w:rPr>
          <w:rFonts w:ascii="仿宋_GB2312" w:eastAsia="仿宋_GB2312" w:hAnsi="宋体" w:hint="eastAsia"/>
          <w:sz w:val="32"/>
          <w:szCs w:val="32"/>
        </w:rPr>
        <w:t>年度股东大会，先后以通讯方式召开了</w:t>
      </w:r>
      <w:r w:rsidRPr="00CA6760">
        <w:rPr>
          <w:rFonts w:ascii="仿宋_GB2312" w:eastAsia="仿宋_GB2312" w:hAnsi="宋体"/>
          <w:sz w:val="32"/>
          <w:szCs w:val="32"/>
        </w:rPr>
        <w:t>3</w:t>
      </w:r>
      <w:r w:rsidRPr="00CA6760">
        <w:rPr>
          <w:rFonts w:ascii="仿宋_GB2312" w:eastAsia="仿宋_GB2312" w:hAnsi="宋体" w:hint="eastAsia"/>
          <w:sz w:val="32"/>
          <w:szCs w:val="32"/>
        </w:rPr>
        <w:t>次临时股东大会，共对</w:t>
      </w:r>
      <w:r w:rsidRPr="00CA6760">
        <w:rPr>
          <w:rFonts w:ascii="仿宋_GB2312" w:eastAsia="仿宋_GB2312" w:hAnsi="宋体"/>
          <w:sz w:val="32"/>
          <w:szCs w:val="32"/>
        </w:rPr>
        <w:t>12</w:t>
      </w:r>
      <w:r w:rsidRPr="00CA6760">
        <w:rPr>
          <w:rFonts w:ascii="仿宋_GB2312" w:eastAsia="仿宋_GB2312" w:hAnsi="宋体" w:hint="eastAsia"/>
          <w:sz w:val="32"/>
          <w:szCs w:val="32"/>
        </w:rPr>
        <w:t>项议案进行了审议。每次召开股东会，都提前在公开报纸</w:t>
      </w:r>
      <w:r>
        <w:rPr>
          <w:rFonts w:ascii="仿宋_GB2312" w:eastAsia="仿宋_GB2312" w:hAnsi="宋体" w:hint="eastAsia"/>
          <w:sz w:val="32"/>
          <w:szCs w:val="32"/>
        </w:rPr>
        <w:t>或金元网站</w:t>
      </w:r>
      <w:r w:rsidRPr="00CA6760">
        <w:rPr>
          <w:rFonts w:ascii="仿宋_GB2312" w:eastAsia="仿宋_GB2312" w:hAnsi="宋体" w:hint="eastAsia"/>
          <w:sz w:val="32"/>
          <w:szCs w:val="32"/>
        </w:rPr>
        <w:t>上对会议的形式、股东参与、审议的议题等内容进行全面公告，积极维护股东的知情权、参与决策权，确保了</w:t>
      </w:r>
      <w:r>
        <w:rPr>
          <w:rFonts w:ascii="仿宋_GB2312" w:eastAsia="仿宋_GB2312" w:hAnsi="宋体" w:hint="eastAsia"/>
          <w:sz w:val="32"/>
          <w:szCs w:val="32"/>
        </w:rPr>
        <w:t>贵州金元</w:t>
      </w:r>
      <w:r w:rsidRPr="00CA6760">
        <w:rPr>
          <w:rFonts w:ascii="仿宋_GB2312" w:eastAsia="仿宋_GB2312" w:hAnsi="宋体" w:hint="eastAsia"/>
          <w:sz w:val="32"/>
          <w:szCs w:val="32"/>
        </w:rPr>
        <w:t>稳定健康发展。</w:t>
      </w:r>
    </w:p>
    <w:p w:rsidR="00024BE2" w:rsidRPr="009F1105" w:rsidRDefault="00024BE2" w:rsidP="00221104">
      <w:pPr>
        <w:spacing w:line="560" w:lineRule="exact"/>
        <w:ind w:firstLineChars="200" w:firstLine="640"/>
        <w:jc w:val="left"/>
        <w:rPr>
          <w:rFonts w:ascii="黑体" w:eastAsia="黑体"/>
          <w:sz w:val="32"/>
          <w:szCs w:val="32"/>
        </w:rPr>
      </w:pPr>
      <w:r w:rsidRPr="009F1105">
        <w:rPr>
          <w:rFonts w:ascii="黑体" w:eastAsia="黑体" w:hint="eastAsia"/>
          <w:sz w:val="32"/>
          <w:szCs w:val="32"/>
        </w:rPr>
        <w:t>二、</w:t>
      </w:r>
      <w:r w:rsidRPr="009F1105">
        <w:rPr>
          <w:rFonts w:ascii="黑体" w:eastAsia="黑体"/>
          <w:sz w:val="32"/>
          <w:szCs w:val="32"/>
        </w:rPr>
        <w:t>2015</w:t>
      </w:r>
      <w:r w:rsidRPr="009F1105">
        <w:rPr>
          <w:rFonts w:ascii="黑体" w:eastAsia="黑体" w:hint="eastAsia"/>
          <w:sz w:val="32"/>
          <w:szCs w:val="32"/>
        </w:rPr>
        <w:t>年工作回顾</w:t>
      </w:r>
    </w:p>
    <w:p w:rsidR="00024BE2" w:rsidRDefault="00024BE2" w:rsidP="00221104">
      <w:pPr>
        <w:pStyle w:val="aa"/>
        <w:spacing w:line="560" w:lineRule="exact"/>
        <w:ind w:firstLineChars="200" w:firstLine="640"/>
        <w:rPr>
          <w:rFonts w:ascii="仿宋_GB2312" w:eastAsia="仿宋_GB2312"/>
          <w:sz w:val="32"/>
          <w:szCs w:val="32"/>
        </w:rPr>
      </w:pPr>
      <w:r>
        <w:rPr>
          <w:rFonts w:ascii="仿宋_GB2312" w:eastAsia="仿宋_GB2312"/>
          <w:sz w:val="32"/>
          <w:szCs w:val="32"/>
        </w:rPr>
        <w:t>2015</w:t>
      </w:r>
      <w:r>
        <w:rPr>
          <w:rFonts w:ascii="仿宋_GB2312" w:eastAsia="仿宋_GB2312" w:hint="eastAsia"/>
          <w:sz w:val="32"/>
          <w:szCs w:val="32"/>
        </w:rPr>
        <w:t>年，贵州金元</w:t>
      </w:r>
      <w:r w:rsidRPr="00C45B8F">
        <w:rPr>
          <w:rFonts w:ascii="仿宋_GB2312" w:eastAsia="仿宋_GB2312" w:hint="eastAsia"/>
          <w:sz w:val="32"/>
          <w:szCs w:val="32"/>
        </w:rPr>
        <w:t>董事会全体董事按照《公司法》和《公司章程》的要求，以</w:t>
      </w:r>
      <w:r>
        <w:rPr>
          <w:rFonts w:ascii="仿宋_GB2312" w:eastAsia="仿宋_GB2312" w:hint="eastAsia"/>
          <w:sz w:val="32"/>
          <w:szCs w:val="32"/>
        </w:rPr>
        <w:t>贵州金元</w:t>
      </w:r>
      <w:r w:rsidRPr="00C45B8F">
        <w:rPr>
          <w:rFonts w:ascii="仿宋_GB2312" w:eastAsia="仿宋_GB2312" w:hint="eastAsia"/>
          <w:sz w:val="32"/>
          <w:szCs w:val="32"/>
        </w:rPr>
        <w:t>和投资者的最大利益为行为准则，</w:t>
      </w:r>
      <w:r>
        <w:rPr>
          <w:rFonts w:ascii="仿宋_GB2312" w:eastAsia="仿宋_GB2312" w:cs="宋体" w:hint="eastAsia"/>
          <w:kern w:val="0"/>
          <w:sz w:val="32"/>
          <w:szCs w:val="32"/>
        </w:rPr>
        <w:t>以对股东负责的</w:t>
      </w:r>
      <w:r w:rsidRPr="009C06F9">
        <w:rPr>
          <w:rFonts w:ascii="仿宋_GB2312" w:eastAsia="仿宋_GB2312" w:cs="宋体" w:hint="eastAsia"/>
          <w:kern w:val="0"/>
          <w:sz w:val="32"/>
          <w:szCs w:val="32"/>
        </w:rPr>
        <w:t>责任感、使命感，抓大事、管方向、重决策，</w:t>
      </w:r>
      <w:r w:rsidRPr="00C45B8F">
        <w:rPr>
          <w:rFonts w:ascii="仿宋_GB2312" w:eastAsia="仿宋_GB2312" w:hint="eastAsia"/>
          <w:sz w:val="32"/>
          <w:szCs w:val="32"/>
        </w:rPr>
        <w:t>认真履行股东大会赋予的职责，全面贯彻落实</w:t>
      </w:r>
      <w:r>
        <w:rPr>
          <w:rFonts w:ascii="仿宋_GB2312" w:eastAsia="仿宋_GB2312" w:hint="eastAsia"/>
          <w:sz w:val="32"/>
          <w:szCs w:val="32"/>
        </w:rPr>
        <w:t>国家电投</w:t>
      </w:r>
      <w:r w:rsidRPr="00C45B8F">
        <w:rPr>
          <w:rFonts w:ascii="仿宋_GB2312" w:eastAsia="仿宋_GB2312" w:hint="eastAsia"/>
          <w:sz w:val="32"/>
          <w:szCs w:val="32"/>
        </w:rPr>
        <w:t>和贵州省委、省政府的总体部署</w:t>
      </w:r>
      <w:r>
        <w:rPr>
          <w:rFonts w:ascii="仿宋_GB2312" w:eastAsia="仿宋_GB2312" w:hint="eastAsia"/>
          <w:sz w:val="32"/>
          <w:szCs w:val="32"/>
        </w:rPr>
        <w:t>。</w:t>
      </w:r>
      <w:r>
        <w:rPr>
          <w:rFonts w:ascii="仿宋_GB2312" w:eastAsia="仿宋_GB2312" w:cs="宋体" w:hint="eastAsia"/>
          <w:kern w:val="0"/>
          <w:sz w:val="32"/>
          <w:szCs w:val="32"/>
        </w:rPr>
        <w:t>面对</w:t>
      </w:r>
      <w:r w:rsidRPr="001C6277">
        <w:rPr>
          <w:rFonts w:ascii="仿宋_GB2312" w:eastAsia="仿宋_GB2312" w:hint="eastAsia"/>
          <w:sz w:val="32"/>
          <w:szCs w:val="32"/>
        </w:rPr>
        <w:t>严峻</w:t>
      </w:r>
      <w:r>
        <w:rPr>
          <w:rFonts w:ascii="仿宋_GB2312" w:eastAsia="仿宋_GB2312" w:hint="eastAsia"/>
          <w:sz w:val="32"/>
          <w:szCs w:val="32"/>
        </w:rPr>
        <w:t>的经营形势</w:t>
      </w:r>
      <w:r>
        <w:rPr>
          <w:rFonts w:ascii="仿宋_GB2312" w:eastAsia="仿宋_GB2312"/>
          <w:sz w:val="32"/>
          <w:szCs w:val="32"/>
        </w:rPr>
        <w:t>,</w:t>
      </w:r>
      <w:r w:rsidRPr="001C6277">
        <w:rPr>
          <w:rFonts w:ascii="仿宋_GB2312" w:eastAsia="仿宋_GB2312" w:hint="eastAsia"/>
          <w:sz w:val="32"/>
          <w:szCs w:val="32"/>
        </w:rPr>
        <w:t>按照年初</w:t>
      </w:r>
      <w:r w:rsidRPr="00C45B8F">
        <w:rPr>
          <w:rFonts w:ascii="仿宋_GB2312" w:eastAsia="仿宋_GB2312" w:hint="eastAsia"/>
          <w:sz w:val="32"/>
          <w:szCs w:val="32"/>
        </w:rPr>
        <w:t>提出的</w:t>
      </w:r>
      <w:r w:rsidRPr="001C6277">
        <w:rPr>
          <w:rFonts w:ascii="仿宋_GB2312" w:eastAsia="仿宋_GB2312" w:hint="eastAsia"/>
          <w:sz w:val="32"/>
          <w:szCs w:val="32"/>
        </w:rPr>
        <w:t>“稳增长、调结构、强管理、严治企、防风险”的总体要求，</w:t>
      </w:r>
      <w:r>
        <w:rPr>
          <w:rFonts w:ascii="仿宋_GB2312" w:eastAsia="仿宋_GB2312" w:hint="eastAsia"/>
          <w:sz w:val="32"/>
          <w:szCs w:val="32"/>
        </w:rPr>
        <w:t>团结</w:t>
      </w:r>
      <w:r w:rsidRPr="001C6277">
        <w:rPr>
          <w:rFonts w:ascii="仿宋_GB2312" w:eastAsia="仿宋_GB2312" w:hint="eastAsia"/>
          <w:sz w:val="32"/>
          <w:szCs w:val="32"/>
        </w:rPr>
        <w:t>带领全体干部职工</w:t>
      </w:r>
      <w:r>
        <w:rPr>
          <w:rFonts w:ascii="仿宋_GB2312" w:eastAsia="仿宋_GB2312" w:hint="eastAsia"/>
          <w:sz w:val="32"/>
          <w:szCs w:val="32"/>
        </w:rPr>
        <w:t>，</w:t>
      </w:r>
      <w:r w:rsidRPr="001C6277">
        <w:rPr>
          <w:rFonts w:ascii="仿宋_GB2312" w:eastAsia="仿宋_GB2312" w:hint="eastAsia"/>
          <w:sz w:val="32"/>
          <w:szCs w:val="32"/>
        </w:rPr>
        <w:t>迎难而上，</w:t>
      </w:r>
      <w:r>
        <w:rPr>
          <w:rFonts w:ascii="仿宋_GB2312" w:eastAsia="仿宋_GB2312" w:hint="eastAsia"/>
          <w:sz w:val="32"/>
          <w:szCs w:val="32"/>
        </w:rPr>
        <w:t>奋力拼搏，</w:t>
      </w:r>
      <w:r>
        <w:rPr>
          <w:rFonts w:ascii="仿宋_GB2312" w:eastAsia="仿宋_GB2312" w:cs="宋体" w:hint="eastAsia"/>
          <w:kern w:val="0"/>
          <w:sz w:val="32"/>
          <w:szCs w:val="32"/>
        </w:rPr>
        <w:t>采取</w:t>
      </w:r>
      <w:r>
        <w:rPr>
          <w:rFonts w:ascii="仿宋_GB2312" w:eastAsia="仿宋_GB2312" w:hint="eastAsia"/>
          <w:sz w:val="32"/>
          <w:szCs w:val="32"/>
        </w:rPr>
        <w:t>各种</w:t>
      </w:r>
      <w:r>
        <w:rPr>
          <w:rFonts w:ascii="仿宋_GB2312" w:eastAsia="仿宋_GB2312" w:cs="宋体" w:hint="eastAsia"/>
          <w:kern w:val="0"/>
          <w:sz w:val="32"/>
          <w:szCs w:val="32"/>
        </w:rPr>
        <w:t>有效措施，</w:t>
      </w:r>
      <w:r w:rsidRPr="009C06F9">
        <w:rPr>
          <w:rFonts w:ascii="仿宋_GB2312" w:eastAsia="仿宋_GB2312" w:cs="宋体" w:hint="eastAsia"/>
          <w:kern w:val="0"/>
          <w:sz w:val="32"/>
          <w:szCs w:val="32"/>
        </w:rPr>
        <w:t>扎实工作，切实</w:t>
      </w:r>
      <w:r>
        <w:rPr>
          <w:rFonts w:ascii="仿宋_GB2312" w:eastAsia="仿宋_GB2312" w:cs="宋体" w:hint="eastAsia"/>
          <w:kern w:val="0"/>
          <w:sz w:val="32"/>
          <w:szCs w:val="32"/>
        </w:rPr>
        <w:t>维护</w:t>
      </w:r>
      <w:r w:rsidRPr="009C06F9">
        <w:rPr>
          <w:rFonts w:ascii="仿宋_GB2312" w:eastAsia="仿宋_GB2312" w:cs="宋体" w:hint="eastAsia"/>
          <w:kern w:val="0"/>
          <w:sz w:val="32"/>
          <w:szCs w:val="32"/>
        </w:rPr>
        <w:t>股东利益</w:t>
      </w:r>
      <w:r>
        <w:rPr>
          <w:rFonts w:ascii="仿宋_GB2312" w:eastAsia="仿宋_GB2312" w:cs="宋体" w:hint="eastAsia"/>
          <w:kern w:val="0"/>
          <w:sz w:val="32"/>
          <w:szCs w:val="32"/>
        </w:rPr>
        <w:t>。</w:t>
      </w:r>
      <w:r w:rsidRPr="00C45B8F">
        <w:rPr>
          <w:rFonts w:ascii="仿宋_GB2312" w:eastAsia="仿宋_GB2312" w:hint="eastAsia"/>
          <w:sz w:val="32"/>
          <w:szCs w:val="32"/>
        </w:rPr>
        <w:t>完成发电量</w:t>
      </w:r>
      <w:r w:rsidRPr="001C6277">
        <w:rPr>
          <w:rFonts w:ascii="仿宋_GB2312" w:eastAsia="仿宋_GB2312"/>
          <w:sz w:val="32"/>
          <w:szCs w:val="32"/>
        </w:rPr>
        <w:t>29</w:t>
      </w:r>
      <w:r>
        <w:rPr>
          <w:rFonts w:ascii="仿宋_GB2312" w:eastAsia="仿宋_GB2312"/>
          <w:sz w:val="32"/>
          <w:szCs w:val="32"/>
        </w:rPr>
        <w:t>7.06</w:t>
      </w:r>
      <w:r w:rsidRPr="00C45B8F">
        <w:rPr>
          <w:rFonts w:ascii="仿宋_GB2312" w:eastAsia="仿宋_GB2312" w:hint="eastAsia"/>
          <w:sz w:val="32"/>
          <w:szCs w:val="32"/>
        </w:rPr>
        <w:t>亿千瓦时，实现原煤产量</w:t>
      </w:r>
      <w:r w:rsidRPr="001C6277">
        <w:rPr>
          <w:rFonts w:ascii="仿宋_GB2312" w:eastAsia="仿宋_GB2312"/>
          <w:sz w:val="32"/>
          <w:szCs w:val="32"/>
        </w:rPr>
        <w:t>180.4</w:t>
      </w:r>
      <w:r>
        <w:rPr>
          <w:rFonts w:ascii="仿宋_GB2312" w:eastAsia="仿宋_GB2312"/>
          <w:sz w:val="32"/>
          <w:szCs w:val="32"/>
        </w:rPr>
        <w:t>4</w:t>
      </w:r>
      <w:r w:rsidRPr="00C45B8F">
        <w:rPr>
          <w:rFonts w:ascii="仿宋_GB2312" w:eastAsia="仿宋_GB2312" w:hint="eastAsia"/>
          <w:sz w:val="32"/>
          <w:szCs w:val="32"/>
        </w:rPr>
        <w:t>万吨，生产水泥</w:t>
      </w:r>
      <w:r w:rsidRPr="001C6277">
        <w:rPr>
          <w:rFonts w:ascii="仿宋_GB2312" w:eastAsia="仿宋_GB2312"/>
          <w:sz w:val="32"/>
          <w:szCs w:val="32"/>
        </w:rPr>
        <w:t>104</w:t>
      </w:r>
      <w:r w:rsidRPr="00C45B8F">
        <w:rPr>
          <w:rFonts w:ascii="仿宋_GB2312" w:eastAsia="仿宋_GB2312" w:hint="eastAsia"/>
          <w:sz w:val="32"/>
          <w:szCs w:val="32"/>
        </w:rPr>
        <w:t>万吨，完成基本建设投资</w:t>
      </w:r>
      <w:r w:rsidRPr="001C6277">
        <w:rPr>
          <w:rFonts w:ascii="仿宋_GB2312" w:eastAsia="仿宋_GB2312"/>
          <w:sz w:val="32"/>
          <w:szCs w:val="32"/>
        </w:rPr>
        <w:t>41.64</w:t>
      </w:r>
      <w:r w:rsidRPr="00C45B8F">
        <w:rPr>
          <w:rFonts w:ascii="仿宋_GB2312" w:eastAsia="仿宋_GB2312" w:hint="eastAsia"/>
          <w:sz w:val="32"/>
          <w:szCs w:val="32"/>
        </w:rPr>
        <w:t>亿元，新增电力装机</w:t>
      </w:r>
      <w:r>
        <w:rPr>
          <w:rFonts w:ascii="仿宋_GB2312" w:eastAsia="仿宋_GB2312"/>
          <w:sz w:val="32"/>
          <w:szCs w:val="32"/>
        </w:rPr>
        <w:t>147</w:t>
      </w:r>
      <w:r w:rsidRPr="00C45B8F">
        <w:rPr>
          <w:rFonts w:ascii="仿宋_GB2312" w:eastAsia="仿宋_GB2312" w:hint="eastAsia"/>
          <w:sz w:val="32"/>
          <w:szCs w:val="32"/>
        </w:rPr>
        <w:t>万千瓦，</w:t>
      </w:r>
      <w:r w:rsidRPr="001C6277">
        <w:rPr>
          <w:rFonts w:ascii="仿宋_GB2312" w:eastAsia="仿宋_GB2312" w:hint="eastAsia"/>
          <w:sz w:val="32"/>
          <w:szCs w:val="32"/>
        </w:rPr>
        <w:t>年末总装机</w:t>
      </w:r>
      <w:r>
        <w:rPr>
          <w:rFonts w:ascii="仿宋_GB2312" w:eastAsia="仿宋_GB2312"/>
          <w:sz w:val="32"/>
          <w:szCs w:val="32"/>
        </w:rPr>
        <w:t>888</w:t>
      </w:r>
      <w:r w:rsidRPr="001C6277">
        <w:rPr>
          <w:rFonts w:ascii="仿宋_GB2312" w:eastAsia="仿宋_GB2312"/>
          <w:sz w:val="32"/>
          <w:szCs w:val="32"/>
        </w:rPr>
        <w:t>.</w:t>
      </w:r>
      <w:r>
        <w:rPr>
          <w:rFonts w:ascii="仿宋_GB2312" w:eastAsia="仿宋_GB2312"/>
          <w:sz w:val="32"/>
          <w:szCs w:val="32"/>
        </w:rPr>
        <w:t>27</w:t>
      </w:r>
      <w:r w:rsidRPr="001C6277">
        <w:rPr>
          <w:rFonts w:ascii="仿宋_GB2312" w:eastAsia="仿宋_GB2312"/>
          <w:sz w:val="32"/>
          <w:szCs w:val="32"/>
        </w:rPr>
        <w:t>5</w:t>
      </w:r>
      <w:r w:rsidRPr="001C6277">
        <w:rPr>
          <w:rFonts w:ascii="仿宋_GB2312" w:eastAsia="仿宋_GB2312" w:hint="eastAsia"/>
          <w:sz w:val="32"/>
          <w:szCs w:val="32"/>
        </w:rPr>
        <w:t>万千瓦</w:t>
      </w:r>
      <w:r>
        <w:rPr>
          <w:rFonts w:ascii="仿宋_GB2312" w:eastAsia="仿宋_GB2312" w:hint="eastAsia"/>
          <w:sz w:val="32"/>
          <w:szCs w:val="32"/>
        </w:rPr>
        <w:t>；</w:t>
      </w:r>
      <w:r w:rsidRPr="00C45B8F">
        <w:rPr>
          <w:rFonts w:ascii="仿宋_GB2312" w:eastAsia="仿宋_GB2312" w:hint="eastAsia"/>
          <w:sz w:val="32"/>
          <w:szCs w:val="32"/>
        </w:rPr>
        <w:t>实现</w:t>
      </w:r>
      <w:r w:rsidRPr="00A96C29">
        <w:rPr>
          <w:rFonts w:ascii="仿宋_GB2312" w:eastAsia="仿宋_GB2312" w:hint="eastAsia"/>
          <w:sz w:val="32"/>
          <w:szCs w:val="32"/>
        </w:rPr>
        <w:t>营业</w:t>
      </w:r>
      <w:r w:rsidRPr="00C45B8F">
        <w:rPr>
          <w:rFonts w:ascii="仿宋_GB2312" w:eastAsia="仿宋_GB2312" w:hint="eastAsia"/>
          <w:sz w:val="32"/>
          <w:szCs w:val="32"/>
        </w:rPr>
        <w:t>收入</w:t>
      </w:r>
      <w:r w:rsidRPr="001C6277">
        <w:rPr>
          <w:rFonts w:ascii="仿宋_GB2312" w:eastAsia="仿宋_GB2312"/>
          <w:sz w:val="32"/>
          <w:szCs w:val="32"/>
        </w:rPr>
        <w:t>95.1</w:t>
      </w:r>
      <w:r>
        <w:rPr>
          <w:rFonts w:ascii="仿宋_GB2312" w:eastAsia="仿宋_GB2312"/>
          <w:sz w:val="32"/>
          <w:szCs w:val="32"/>
        </w:rPr>
        <w:t>4</w:t>
      </w:r>
      <w:r w:rsidRPr="00C45B8F">
        <w:rPr>
          <w:rFonts w:ascii="仿宋_GB2312" w:eastAsia="仿宋_GB2312" w:hint="eastAsia"/>
          <w:sz w:val="32"/>
          <w:szCs w:val="32"/>
        </w:rPr>
        <w:t>亿元，实现利润总额</w:t>
      </w:r>
      <w:r w:rsidRPr="001C6277">
        <w:rPr>
          <w:rFonts w:ascii="仿宋_GB2312" w:eastAsia="仿宋_GB2312"/>
          <w:sz w:val="32"/>
          <w:szCs w:val="32"/>
        </w:rPr>
        <w:t>-4.1</w:t>
      </w:r>
      <w:r>
        <w:rPr>
          <w:rFonts w:ascii="仿宋_GB2312" w:eastAsia="仿宋_GB2312"/>
          <w:sz w:val="32"/>
          <w:szCs w:val="32"/>
        </w:rPr>
        <w:t>6</w:t>
      </w:r>
      <w:r w:rsidRPr="00C45B8F">
        <w:rPr>
          <w:rFonts w:ascii="仿宋_GB2312" w:eastAsia="仿宋_GB2312" w:hint="eastAsia"/>
          <w:sz w:val="32"/>
          <w:szCs w:val="32"/>
        </w:rPr>
        <w:t>亿元，</w:t>
      </w:r>
      <w:r w:rsidRPr="001C6277">
        <w:rPr>
          <w:rFonts w:ascii="仿宋_GB2312" w:eastAsia="仿宋_GB2312" w:hint="eastAsia"/>
          <w:sz w:val="32"/>
          <w:szCs w:val="32"/>
        </w:rPr>
        <w:t>资产总额</w:t>
      </w:r>
      <w:r>
        <w:rPr>
          <w:rFonts w:ascii="仿宋_GB2312" w:eastAsia="仿宋_GB2312"/>
          <w:sz w:val="32"/>
          <w:szCs w:val="32"/>
        </w:rPr>
        <w:t>533.6</w:t>
      </w:r>
      <w:r w:rsidRPr="001C6277">
        <w:rPr>
          <w:rFonts w:ascii="仿宋_GB2312" w:eastAsia="仿宋_GB2312" w:hint="eastAsia"/>
          <w:sz w:val="32"/>
          <w:szCs w:val="32"/>
        </w:rPr>
        <w:t>亿元</w:t>
      </w:r>
      <w:r>
        <w:rPr>
          <w:rFonts w:ascii="仿宋_GB2312" w:eastAsia="仿宋_GB2312" w:hint="eastAsia"/>
          <w:sz w:val="32"/>
          <w:szCs w:val="32"/>
        </w:rPr>
        <w:t>。</w:t>
      </w:r>
      <w:r w:rsidRPr="00C45B8F">
        <w:rPr>
          <w:rFonts w:ascii="仿宋_GB2312" w:eastAsia="仿宋_GB2312" w:hint="eastAsia"/>
          <w:sz w:val="32"/>
          <w:szCs w:val="32"/>
        </w:rPr>
        <w:t>全年安全生产形势总体平稳，未发生一般及以上设备事故，未发生电力安全事故。</w:t>
      </w:r>
      <w:r w:rsidRPr="001C6277">
        <w:rPr>
          <w:rFonts w:ascii="仿宋_GB2312" w:eastAsia="仿宋_GB2312" w:hint="eastAsia"/>
          <w:bCs/>
          <w:sz w:val="32"/>
          <w:szCs w:val="32"/>
        </w:rPr>
        <w:t>发生责任性人身安全事故</w:t>
      </w:r>
      <w:r w:rsidRPr="001C6277">
        <w:rPr>
          <w:rFonts w:ascii="仿宋_GB2312" w:eastAsia="仿宋_GB2312"/>
          <w:bCs/>
          <w:sz w:val="32"/>
          <w:szCs w:val="32"/>
        </w:rPr>
        <w:t>2</w:t>
      </w:r>
      <w:r w:rsidRPr="001C6277">
        <w:rPr>
          <w:rFonts w:ascii="仿宋_GB2312" w:eastAsia="仿宋_GB2312" w:hint="eastAsia"/>
          <w:bCs/>
          <w:sz w:val="32"/>
          <w:szCs w:val="32"/>
        </w:rPr>
        <w:t>起，</w:t>
      </w:r>
      <w:r w:rsidRPr="001C6277">
        <w:rPr>
          <w:rFonts w:ascii="仿宋_GB2312" w:eastAsia="仿宋_GB2312" w:hint="eastAsia"/>
          <w:bCs/>
          <w:sz w:val="32"/>
          <w:szCs w:val="32"/>
        </w:rPr>
        <w:lastRenderedPageBreak/>
        <w:t>死亡</w:t>
      </w:r>
      <w:r w:rsidRPr="001C6277">
        <w:rPr>
          <w:rFonts w:ascii="仿宋_GB2312" w:eastAsia="仿宋_GB2312"/>
          <w:bCs/>
          <w:sz w:val="32"/>
          <w:szCs w:val="32"/>
        </w:rPr>
        <w:t>3</w:t>
      </w:r>
      <w:r w:rsidRPr="001C6277">
        <w:rPr>
          <w:rFonts w:ascii="仿宋_GB2312" w:eastAsia="仿宋_GB2312" w:hint="eastAsia"/>
          <w:bCs/>
          <w:sz w:val="32"/>
          <w:szCs w:val="32"/>
        </w:rPr>
        <w:t>人。</w:t>
      </w:r>
    </w:p>
    <w:p w:rsidR="00024BE2" w:rsidRPr="00D1168E" w:rsidRDefault="00024BE2" w:rsidP="00221104">
      <w:pPr>
        <w:pStyle w:val="af0"/>
        <w:spacing w:line="560" w:lineRule="exact"/>
        <w:ind w:firstLineChars="200" w:firstLine="640"/>
        <w:rPr>
          <w:rFonts w:ascii="仿宋_GB2312" w:eastAsia="仿宋_GB2312"/>
          <w:bCs/>
          <w:sz w:val="32"/>
          <w:szCs w:val="32"/>
        </w:rPr>
      </w:pPr>
      <w:r>
        <w:rPr>
          <w:rFonts w:ascii="仿宋_GB2312" w:eastAsia="仿宋_GB2312"/>
          <w:sz w:val="32"/>
          <w:szCs w:val="32"/>
        </w:rPr>
        <w:t>2015</w:t>
      </w:r>
      <w:r>
        <w:rPr>
          <w:rFonts w:ascii="仿宋_GB2312" w:eastAsia="仿宋_GB2312" w:hint="eastAsia"/>
          <w:sz w:val="32"/>
          <w:szCs w:val="32"/>
        </w:rPr>
        <w:t>年，虽然采取了各种措施，但仍然</w:t>
      </w:r>
      <w:r w:rsidRPr="001C6277">
        <w:rPr>
          <w:rFonts w:ascii="仿宋_GB2312" w:eastAsia="仿宋_GB2312" w:hint="eastAsia"/>
          <w:sz w:val="32"/>
          <w:szCs w:val="32"/>
        </w:rPr>
        <w:t>未完成年</w:t>
      </w:r>
      <w:r>
        <w:rPr>
          <w:rFonts w:ascii="仿宋_GB2312" w:eastAsia="仿宋_GB2312" w:hint="eastAsia"/>
          <w:sz w:val="32"/>
          <w:szCs w:val="32"/>
        </w:rPr>
        <w:t>度利润</w:t>
      </w:r>
      <w:r w:rsidRPr="001C6277">
        <w:rPr>
          <w:rFonts w:ascii="仿宋_GB2312" w:eastAsia="仿宋_GB2312" w:hint="eastAsia"/>
          <w:sz w:val="32"/>
          <w:szCs w:val="32"/>
        </w:rPr>
        <w:t>目标</w:t>
      </w:r>
      <w:r>
        <w:rPr>
          <w:rFonts w:ascii="仿宋_GB2312" w:eastAsia="仿宋_GB2312" w:hint="eastAsia"/>
          <w:sz w:val="32"/>
          <w:szCs w:val="32"/>
        </w:rPr>
        <w:t>，</w:t>
      </w:r>
      <w:r w:rsidRPr="001C6277">
        <w:rPr>
          <w:rFonts w:ascii="仿宋_GB2312" w:eastAsia="仿宋_GB2312" w:hint="eastAsia"/>
          <w:sz w:val="32"/>
          <w:szCs w:val="32"/>
        </w:rPr>
        <w:t>主要原因是</w:t>
      </w:r>
      <w:r>
        <w:rPr>
          <w:rFonts w:ascii="仿宋_GB2312" w:eastAsia="仿宋_GB2312" w:hint="eastAsia"/>
          <w:sz w:val="32"/>
          <w:szCs w:val="32"/>
        </w:rPr>
        <w:t>煤炭板块量价双跌，亏损严重，综产板块受市场影响亏损加大，</w:t>
      </w:r>
      <w:r w:rsidRPr="001C6277">
        <w:rPr>
          <w:rFonts w:ascii="仿宋_GB2312" w:eastAsia="仿宋_GB2312" w:hint="eastAsia"/>
          <w:sz w:val="32"/>
          <w:szCs w:val="32"/>
        </w:rPr>
        <w:t>火电发电量同比减少</w:t>
      </w:r>
      <w:r>
        <w:rPr>
          <w:rFonts w:ascii="仿宋_GB2312" w:eastAsia="仿宋_GB2312"/>
          <w:sz w:val="32"/>
          <w:szCs w:val="32"/>
        </w:rPr>
        <w:t>54.35</w:t>
      </w:r>
      <w:r>
        <w:rPr>
          <w:rFonts w:ascii="仿宋_GB2312" w:eastAsia="仿宋_GB2312" w:hint="eastAsia"/>
          <w:sz w:val="32"/>
          <w:szCs w:val="32"/>
        </w:rPr>
        <w:t>亿</w:t>
      </w:r>
      <w:r w:rsidRPr="001C6277">
        <w:rPr>
          <w:rFonts w:ascii="仿宋_GB2312" w:eastAsia="仿宋_GB2312" w:hint="eastAsia"/>
          <w:sz w:val="32"/>
          <w:szCs w:val="32"/>
        </w:rPr>
        <w:t>千瓦时，较年初预算</w:t>
      </w:r>
      <w:r w:rsidRPr="001C6277">
        <w:rPr>
          <w:rFonts w:ascii="仿宋_GB2312" w:eastAsia="仿宋_GB2312"/>
          <w:sz w:val="32"/>
          <w:szCs w:val="32"/>
        </w:rPr>
        <w:t>340</w:t>
      </w:r>
      <w:r w:rsidRPr="001C6277">
        <w:rPr>
          <w:rFonts w:ascii="仿宋_GB2312" w:eastAsia="仿宋_GB2312" w:hint="eastAsia"/>
          <w:sz w:val="32"/>
          <w:szCs w:val="32"/>
        </w:rPr>
        <w:t>亿千瓦时减少了</w:t>
      </w:r>
      <w:r>
        <w:rPr>
          <w:rFonts w:ascii="仿宋_GB2312" w:eastAsia="仿宋_GB2312"/>
          <w:sz w:val="32"/>
          <w:szCs w:val="32"/>
        </w:rPr>
        <w:t>76.63</w:t>
      </w:r>
      <w:r w:rsidRPr="001C6277">
        <w:rPr>
          <w:rFonts w:ascii="仿宋_GB2312" w:eastAsia="仿宋_GB2312" w:hint="eastAsia"/>
          <w:sz w:val="32"/>
          <w:szCs w:val="32"/>
        </w:rPr>
        <w:t>亿千瓦时</w:t>
      </w:r>
      <w:r>
        <w:rPr>
          <w:rFonts w:ascii="仿宋_GB2312" w:eastAsia="仿宋_GB2312" w:hint="eastAsia"/>
          <w:sz w:val="32"/>
          <w:szCs w:val="32"/>
        </w:rPr>
        <w:t>，上网电价下调</w:t>
      </w:r>
      <w:r>
        <w:rPr>
          <w:rFonts w:ascii="仿宋_GB2312" w:eastAsia="仿宋_GB2312"/>
          <w:sz w:val="32"/>
          <w:szCs w:val="32"/>
        </w:rPr>
        <w:t>11.05</w:t>
      </w:r>
      <w:r>
        <w:rPr>
          <w:rFonts w:ascii="仿宋_GB2312" w:eastAsia="仿宋_GB2312" w:hint="eastAsia"/>
          <w:sz w:val="32"/>
          <w:szCs w:val="32"/>
        </w:rPr>
        <w:t>元／千千瓦时</w:t>
      </w:r>
      <w:r w:rsidRPr="001C6277">
        <w:rPr>
          <w:rFonts w:ascii="仿宋_GB2312" w:eastAsia="仿宋_GB2312" w:hint="eastAsia"/>
          <w:sz w:val="32"/>
          <w:szCs w:val="32"/>
        </w:rPr>
        <w:t>。</w:t>
      </w:r>
    </w:p>
    <w:p w:rsidR="00024BE2" w:rsidRPr="00C45B8F" w:rsidRDefault="00024BE2" w:rsidP="00221104">
      <w:pPr>
        <w:pStyle w:val="aa"/>
        <w:spacing w:line="560" w:lineRule="exact"/>
        <w:ind w:firstLineChars="200" w:firstLine="640"/>
        <w:rPr>
          <w:rFonts w:ascii="仿宋_GB2312" w:eastAsia="仿宋_GB2312"/>
          <w:sz w:val="32"/>
          <w:szCs w:val="32"/>
        </w:rPr>
      </w:pPr>
      <w:r>
        <w:rPr>
          <w:rFonts w:ascii="仿宋_GB2312" w:eastAsia="仿宋_GB2312"/>
          <w:sz w:val="32"/>
          <w:szCs w:val="32"/>
        </w:rPr>
        <w:t>2015</w:t>
      </w:r>
      <w:r>
        <w:rPr>
          <w:rFonts w:ascii="仿宋_GB2312" w:eastAsia="仿宋_GB2312" w:hint="eastAsia"/>
          <w:sz w:val="32"/>
          <w:szCs w:val="32"/>
        </w:rPr>
        <w:t>年，董事会</w:t>
      </w:r>
      <w:r w:rsidRPr="001C6277">
        <w:rPr>
          <w:rFonts w:ascii="仿宋_GB2312" w:eastAsia="仿宋_GB2312" w:hint="eastAsia"/>
          <w:sz w:val="32"/>
          <w:szCs w:val="32"/>
        </w:rPr>
        <w:t>重点抓了</w:t>
      </w:r>
      <w:r>
        <w:rPr>
          <w:rFonts w:ascii="仿宋_GB2312" w:eastAsia="仿宋_GB2312" w:hint="eastAsia"/>
          <w:sz w:val="32"/>
          <w:szCs w:val="32"/>
        </w:rPr>
        <w:t>以下</w:t>
      </w:r>
      <w:r w:rsidRPr="001C6277">
        <w:rPr>
          <w:rFonts w:ascii="仿宋_GB2312" w:eastAsia="仿宋_GB2312" w:hint="eastAsia"/>
          <w:sz w:val="32"/>
          <w:szCs w:val="32"/>
        </w:rPr>
        <w:t>工作：</w:t>
      </w:r>
    </w:p>
    <w:p w:rsidR="00024BE2" w:rsidRPr="00CB1662" w:rsidRDefault="00024BE2" w:rsidP="00221104">
      <w:pPr>
        <w:pStyle w:val="af0"/>
        <w:spacing w:line="560" w:lineRule="exact"/>
        <w:ind w:firstLineChars="200" w:firstLine="640"/>
        <w:rPr>
          <w:rFonts w:ascii="楷体_GB2312" w:eastAsia="楷体_GB2312" w:hAnsi="宋体"/>
          <w:sz w:val="32"/>
          <w:szCs w:val="32"/>
        </w:rPr>
      </w:pPr>
      <w:r w:rsidRPr="00CB1662">
        <w:rPr>
          <w:rFonts w:ascii="楷体_GB2312" w:eastAsia="楷体_GB2312" w:hAnsi="宋体" w:hint="eastAsia"/>
          <w:sz w:val="32"/>
          <w:szCs w:val="32"/>
        </w:rPr>
        <w:t>（一）减亏控亏取得明显成效，确保股东利益最大化。</w:t>
      </w:r>
    </w:p>
    <w:p w:rsidR="00024BE2" w:rsidRPr="001C6277" w:rsidRDefault="00024BE2" w:rsidP="00221104">
      <w:pPr>
        <w:pStyle w:val="af0"/>
        <w:spacing w:line="560" w:lineRule="exact"/>
        <w:ind w:firstLineChars="200" w:firstLine="643"/>
        <w:rPr>
          <w:rFonts w:ascii="仿宋_GB2312" w:eastAsia="仿宋_GB2312"/>
          <w:sz w:val="32"/>
          <w:szCs w:val="32"/>
        </w:rPr>
      </w:pPr>
      <w:r w:rsidRPr="001C6277">
        <w:rPr>
          <w:rFonts w:ascii="仿宋_GB2312" w:eastAsia="仿宋_GB2312" w:hAnsi="仿宋" w:hint="eastAsia"/>
          <w:b/>
          <w:color w:val="000000"/>
          <w:sz w:val="32"/>
          <w:szCs w:val="32"/>
        </w:rPr>
        <w:t>一是</w:t>
      </w:r>
      <w:r>
        <w:rPr>
          <w:rFonts w:ascii="仿宋_GB2312" w:eastAsia="仿宋_GB2312" w:hAnsi="仿宋" w:hint="eastAsia"/>
          <w:b/>
          <w:color w:val="000000"/>
          <w:sz w:val="32"/>
          <w:szCs w:val="32"/>
        </w:rPr>
        <w:t>全力以赴</w:t>
      </w:r>
      <w:r w:rsidRPr="001C6277">
        <w:rPr>
          <w:rFonts w:ascii="仿宋_GB2312" w:eastAsia="仿宋_GB2312" w:hAnsi="仿宋" w:hint="eastAsia"/>
          <w:b/>
          <w:color w:val="000000"/>
          <w:sz w:val="32"/>
          <w:szCs w:val="32"/>
        </w:rPr>
        <w:t>稳增长</w:t>
      </w:r>
      <w:r w:rsidRPr="001C6277">
        <w:rPr>
          <w:rFonts w:ascii="仿宋_GB2312" w:eastAsia="仿宋_GB2312" w:hAnsi="仿宋" w:hint="eastAsia"/>
          <w:color w:val="000000"/>
          <w:sz w:val="32"/>
          <w:szCs w:val="32"/>
        </w:rPr>
        <w:t>。大力开拓电力市场，</w:t>
      </w:r>
      <w:r>
        <w:rPr>
          <w:rFonts w:ascii="仿宋_GB2312" w:eastAsia="仿宋_GB2312" w:hAnsi="仿宋" w:hint="eastAsia"/>
          <w:color w:val="000000"/>
          <w:sz w:val="32"/>
          <w:szCs w:val="32"/>
        </w:rPr>
        <w:t>获得市场交易电量</w:t>
      </w:r>
      <w:r>
        <w:rPr>
          <w:rFonts w:ascii="仿宋_GB2312" w:eastAsia="仿宋_GB2312" w:hAnsi="仿宋"/>
          <w:color w:val="000000"/>
          <w:sz w:val="32"/>
          <w:szCs w:val="32"/>
        </w:rPr>
        <w:t>77</w:t>
      </w:r>
      <w:r>
        <w:rPr>
          <w:rFonts w:ascii="仿宋_GB2312" w:eastAsia="仿宋_GB2312" w:hAnsi="仿宋" w:hint="eastAsia"/>
          <w:color w:val="000000"/>
          <w:sz w:val="32"/>
          <w:szCs w:val="32"/>
        </w:rPr>
        <w:t>亿千瓦时，</w:t>
      </w:r>
      <w:r w:rsidRPr="001C6277">
        <w:rPr>
          <w:rFonts w:ascii="仿宋_GB2312" w:eastAsia="仿宋_GB2312" w:hint="eastAsia"/>
          <w:sz w:val="32"/>
          <w:szCs w:val="32"/>
        </w:rPr>
        <w:t>增利约</w:t>
      </w:r>
      <w:r w:rsidRPr="001C6277">
        <w:rPr>
          <w:rFonts w:ascii="仿宋_GB2312" w:eastAsia="仿宋_GB2312"/>
          <w:sz w:val="32"/>
          <w:szCs w:val="32"/>
        </w:rPr>
        <w:t>4.73</w:t>
      </w:r>
      <w:r w:rsidRPr="001C6277">
        <w:rPr>
          <w:rFonts w:ascii="仿宋_GB2312" w:eastAsia="仿宋_GB2312" w:hint="eastAsia"/>
          <w:sz w:val="32"/>
          <w:szCs w:val="32"/>
        </w:rPr>
        <w:t>亿元。水电优化水库调度</w:t>
      </w:r>
      <w:r w:rsidRPr="001C6277">
        <w:rPr>
          <w:rFonts w:ascii="仿宋_GB2312" w:eastAsia="仿宋_GB2312"/>
          <w:sz w:val="32"/>
          <w:szCs w:val="32"/>
        </w:rPr>
        <w:t>,</w:t>
      </w:r>
      <w:r w:rsidRPr="001C6277">
        <w:rPr>
          <w:rFonts w:ascii="仿宋_GB2312" w:eastAsia="仿宋_GB2312" w:hint="eastAsia"/>
          <w:sz w:val="32"/>
          <w:szCs w:val="32"/>
        </w:rPr>
        <w:t>全年超计划发电</w:t>
      </w:r>
      <w:r w:rsidRPr="001C6277">
        <w:rPr>
          <w:rFonts w:ascii="仿宋_GB2312" w:eastAsia="仿宋_GB2312"/>
          <w:sz w:val="32"/>
          <w:szCs w:val="32"/>
        </w:rPr>
        <w:t>5.1</w:t>
      </w:r>
      <w:r w:rsidRPr="001C6277">
        <w:rPr>
          <w:rFonts w:ascii="仿宋_GB2312" w:eastAsia="仿宋_GB2312" w:hint="eastAsia"/>
          <w:sz w:val="32"/>
          <w:szCs w:val="32"/>
        </w:rPr>
        <w:t>亿千瓦时</w:t>
      </w:r>
      <w:r w:rsidRPr="001C6277">
        <w:rPr>
          <w:rFonts w:ascii="仿宋_GB2312" w:eastAsia="仿宋_GB2312"/>
          <w:sz w:val="32"/>
          <w:szCs w:val="32"/>
        </w:rPr>
        <w:t>,</w:t>
      </w:r>
      <w:r w:rsidRPr="001C6277">
        <w:rPr>
          <w:rFonts w:ascii="仿宋_GB2312" w:eastAsia="仿宋_GB2312" w:hint="eastAsia"/>
          <w:sz w:val="32"/>
          <w:szCs w:val="32"/>
        </w:rPr>
        <w:t>增收</w:t>
      </w:r>
      <w:r w:rsidRPr="001C6277">
        <w:rPr>
          <w:rFonts w:ascii="仿宋_GB2312" w:eastAsia="仿宋_GB2312"/>
          <w:sz w:val="32"/>
          <w:szCs w:val="32"/>
        </w:rPr>
        <w:t>1.23</w:t>
      </w:r>
      <w:r w:rsidRPr="001C6277">
        <w:rPr>
          <w:rFonts w:ascii="仿宋_GB2312" w:eastAsia="仿宋_GB2312" w:hint="eastAsia"/>
          <w:sz w:val="32"/>
          <w:szCs w:val="32"/>
        </w:rPr>
        <w:t>亿元。煤炭采取配煤、洗选等手段调整产品结构，提质增收</w:t>
      </w:r>
      <w:r w:rsidRPr="001C6277">
        <w:rPr>
          <w:rFonts w:ascii="仿宋_GB2312" w:eastAsia="仿宋_GB2312"/>
          <w:sz w:val="32"/>
          <w:szCs w:val="32"/>
        </w:rPr>
        <w:t>1039</w:t>
      </w:r>
      <w:r w:rsidRPr="001C6277">
        <w:rPr>
          <w:rFonts w:ascii="仿宋_GB2312" w:eastAsia="仿宋_GB2312" w:hint="eastAsia"/>
          <w:sz w:val="32"/>
          <w:szCs w:val="32"/>
        </w:rPr>
        <w:t>万元</w:t>
      </w:r>
      <w:r w:rsidRPr="001C6277">
        <w:rPr>
          <w:rFonts w:ascii="仿宋_GB2312" w:eastAsia="仿宋_GB2312" w:hAnsi="仿宋" w:hint="eastAsia"/>
          <w:color w:val="000000"/>
          <w:sz w:val="32"/>
          <w:szCs w:val="32"/>
        </w:rPr>
        <w:t>。</w:t>
      </w:r>
      <w:r w:rsidRPr="001C6277">
        <w:rPr>
          <w:rFonts w:ascii="仿宋_GB2312" w:eastAsia="仿宋_GB2312" w:hint="eastAsia"/>
          <w:sz w:val="32"/>
          <w:szCs w:val="32"/>
        </w:rPr>
        <w:t>开拓粉煤灰、脱硫石膏用户市场，主营业务外收入</w:t>
      </w:r>
      <w:r w:rsidRPr="001C6277">
        <w:rPr>
          <w:rFonts w:ascii="仿宋_GB2312" w:eastAsia="仿宋_GB2312"/>
          <w:sz w:val="32"/>
          <w:szCs w:val="32"/>
        </w:rPr>
        <w:t>10255</w:t>
      </w:r>
      <w:r w:rsidRPr="001C6277">
        <w:rPr>
          <w:rFonts w:ascii="仿宋_GB2312" w:eastAsia="仿宋_GB2312" w:hint="eastAsia"/>
          <w:sz w:val="32"/>
          <w:szCs w:val="32"/>
        </w:rPr>
        <w:t>万元。拓</w:t>
      </w:r>
      <w:r>
        <w:rPr>
          <w:rFonts w:ascii="仿宋_GB2312" w:eastAsia="仿宋_GB2312" w:hint="eastAsia"/>
          <w:sz w:val="32"/>
          <w:szCs w:val="32"/>
        </w:rPr>
        <w:t>展火</w:t>
      </w:r>
      <w:r w:rsidRPr="001C6277">
        <w:rPr>
          <w:rFonts w:ascii="仿宋_GB2312" w:eastAsia="仿宋_GB2312" w:hint="eastAsia"/>
          <w:sz w:val="32"/>
          <w:szCs w:val="32"/>
        </w:rPr>
        <w:t>电厂水电蒸汽</w:t>
      </w:r>
      <w:r>
        <w:rPr>
          <w:rFonts w:ascii="仿宋_GB2312" w:eastAsia="仿宋_GB2312" w:hint="eastAsia"/>
          <w:sz w:val="32"/>
          <w:szCs w:val="32"/>
        </w:rPr>
        <w:t>供应业务</w:t>
      </w:r>
      <w:r w:rsidRPr="001C6277">
        <w:rPr>
          <w:rFonts w:ascii="仿宋_GB2312" w:eastAsia="仿宋_GB2312" w:hint="eastAsia"/>
          <w:sz w:val="32"/>
          <w:szCs w:val="32"/>
        </w:rPr>
        <w:t>增收</w:t>
      </w:r>
      <w:r w:rsidRPr="001C6277">
        <w:rPr>
          <w:rFonts w:ascii="仿宋_GB2312" w:eastAsia="仿宋_GB2312"/>
          <w:sz w:val="32"/>
          <w:szCs w:val="32"/>
        </w:rPr>
        <w:t>1507</w:t>
      </w:r>
      <w:r w:rsidRPr="001C6277">
        <w:rPr>
          <w:rFonts w:ascii="仿宋_GB2312" w:eastAsia="仿宋_GB2312" w:hint="eastAsia"/>
          <w:sz w:val="32"/>
          <w:szCs w:val="32"/>
        </w:rPr>
        <w:t>万元。鸭溪电厂进一步</w:t>
      </w:r>
      <w:r>
        <w:rPr>
          <w:rFonts w:ascii="仿宋_GB2312" w:eastAsia="仿宋_GB2312" w:hint="eastAsia"/>
          <w:sz w:val="32"/>
          <w:szCs w:val="32"/>
        </w:rPr>
        <w:t>扩</w:t>
      </w:r>
      <w:r w:rsidRPr="001C6277">
        <w:rPr>
          <w:rFonts w:ascii="仿宋_GB2312" w:eastAsia="仿宋_GB2312" w:hint="eastAsia"/>
          <w:sz w:val="32"/>
          <w:szCs w:val="32"/>
        </w:rPr>
        <w:t>大供汽</w:t>
      </w:r>
      <w:r>
        <w:rPr>
          <w:rFonts w:ascii="仿宋_GB2312" w:eastAsia="仿宋_GB2312" w:hint="eastAsia"/>
          <w:sz w:val="32"/>
          <w:szCs w:val="32"/>
        </w:rPr>
        <w:t>业</w:t>
      </w:r>
      <w:r w:rsidRPr="001C6277">
        <w:rPr>
          <w:rFonts w:ascii="仿宋_GB2312" w:eastAsia="仿宋_GB2312" w:hint="eastAsia"/>
          <w:sz w:val="32"/>
          <w:szCs w:val="32"/>
        </w:rPr>
        <w:t>务，与贵州瑞宝公司签订供汽合同。</w:t>
      </w:r>
      <w:r>
        <w:rPr>
          <w:rFonts w:ascii="仿宋_GB2312" w:eastAsia="仿宋_GB2312" w:hint="eastAsia"/>
          <w:sz w:val="32"/>
          <w:szCs w:val="32"/>
        </w:rPr>
        <w:t>中电酒店加强市场营销，营业收入同比增收</w:t>
      </w:r>
      <w:r>
        <w:rPr>
          <w:rFonts w:ascii="仿宋_GB2312" w:eastAsia="仿宋_GB2312"/>
          <w:sz w:val="32"/>
          <w:szCs w:val="32"/>
        </w:rPr>
        <w:t>960</w:t>
      </w:r>
      <w:r>
        <w:rPr>
          <w:rFonts w:ascii="仿宋_GB2312" w:eastAsia="仿宋_GB2312" w:hint="eastAsia"/>
          <w:sz w:val="32"/>
          <w:szCs w:val="32"/>
        </w:rPr>
        <w:t>万元</w:t>
      </w:r>
      <w:r w:rsidRPr="00E67CBD">
        <w:rPr>
          <w:rFonts w:ascii="仿宋_GB2312" w:eastAsia="仿宋_GB2312" w:hAnsi="仿宋" w:hint="eastAsia"/>
          <w:color w:val="000000"/>
          <w:sz w:val="32"/>
          <w:szCs w:val="32"/>
        </w:rPr>
        <w:t>。</w:t>
      </w:r>
    </w:p>
    <w:p w:rsidR="00024BE2" w:rsidRDefault="00024BE2" w:rsidP="00221104">
      <w:pPr>
        <w:pStyle w:val="af0"/>
        <w:spacing w:line="560" w:lineRule="exact"/>
        <w:ind w:firstLineChars="200" w:firstLine="643"/>
        <w:rPr>
          <w:rFonts w:ascii="仿宋_GB2312" w:eastAsia="仿宋_GB2312"/>
          <w:sz w:val="32"/>
          <w:szCs w:val="32"/>
        </w:rPr>
      </w:pPr>
      <w:r w:rsidRPr="001C6277">
        <w:rPr>
          <w:rFonts w:ascii="仿宋_GB2312" w:eastAsia="仿宋_GB2312" w:hint="eastAsia"/>
          <w:b/>
          <w:sz w:val="32"/>
          <w:szCs w:val="32"/>
        </w:rPr>
        <w:t>二是强化措施降成本。</w:t>
      </w:r>
      <w:r>
        <w:rPr>
          <w:rFonts w:ascii="仿宋_GB2312" w:eastAsia="仿宋_GB2312" w:hint="eastAsia"/>
          <w:sz w:val="32"/>
          <w:szCs w:val="32"/>
        </w:rPr>
        <w:t>贵州金元</w:t>
      </w:r>
      <w:r w:rsidRPr="001C6277">
        <w:rPr>
          <w:rFonts w:ascii="仿宋_GB2312" w:eastAsia="仿宋_GB2312" w:hint="eastAsia"/>
          <w:sz w:val="32"/>
          <w:szCs w:val="32"/>
        </w:rPr>
        <w:t>电热三项可控费用同比减少</w:t>
      </w:r>
      <w:r w:rsidRPr="001C6277">
        <w:rPr>
          <w:rFonts w:ascii="仿宋_GB2312" w:eastAsia="仿宋_GB2312"/>
          <w:sz w:val="32"/>
          <w:szCs w:val="32"/>
        </w:rPr>
        <w:t>1568</w:t>
      </w:r>
      <w:r w:rsidRPr="001C6277">
        <w:rPr>
          <w:rFonts w:ascii="仿宋_GB2312" w:eastAsia="仿宋_GB2312" w:hint="eastAsia"/>
          <w:sz w:val="32"/>
          <w:szCs w:val="32"/>
        </w:rPr>
        <w:t>万元。</w:t>
      </w:r>
      <w:r>
        <w:rPr>
          <w:rFonts w:ascii="仿宋_GB2312" w:eastAsia="仿宋_GB2312" w:hint="eastAsia"/>
          <w:sz w:val="32"/>
          <w:szCs w:val="32"/>
        </w:rPr>
        <w:t>火电三项费用度电成本居国家电投第二低。</w:t>
      </w:r>
      <w:r w:rsidRPr="001C6277">
        <w:rPr>
          <w:rFonts w:ascii="仿宋_GB2312" w:eastAsia="仿宋_GB2312" w:hint="eastAsia"/>
          <w:sz w:val="32"/>
          <w:szCs w:val="32"/>
        </w:rPr>
        <w:t>发电综合标煤单价同比</w:t>
      </w:r>
      <w:r w:rsidRPr="001F13BD">
        <w:rPr>
          <w:rFonts w:ascii="仿宋_GB2312" w:eastAsia="仿宋_GB2312" w:hint="eastAsia"/>
          <w:sz w:val="32"/>
          <w:szCs w:val="32"/>
        </w:rPr>
        <w:t>下降</w:t>
      </w:r>
      <w:r w:rsidRPr="001F13BD">
        <w:rPr>
          <w:rFonts w:ascii="仿宋_GB2312" w:eastAsia="仿宋_GB2312"/>
          <w:sz w:val="32"/>
          <w:szCs w:val="32"/>
        </w:rPr>
        <w:t>1</w:t>
      </w:r>
      <w:r>
        <w:rPr>
          <w:rFonts w:ascii="仿宋_GB2312" w:eastAsia="仿宋_GB2312"/>
          <w:sz w:val="32"/>
          <w:szCs w:val="32"/>
        </w:rPr>
        <w:t>23</w:t>
      </w:r>
      <w:r w:rsidRPr="001F13BD">
        <w:rPr>
          <w:rFonts w:ascii="仿宋_GB2312" w:eastAsia="仿宋_GB2312" w:hint="eastAsia"/>
          <w:sz w:val="32"/>
          <w:szCs w:val="32"/>
        </w:rPr>
        <w:t>元</w:t>
      </w:r>
      <w:r w:rsidRPr="001F13BD">
        <w:rPr>
          <w:rFonts w:ascii="仿宋_GB2312" w:eastAsia="仿宋_GB2312"/>
          <w:sz w:val="32"/>
          <w:szCs w:val="32"/>
        </w:rPr>
        <w:t>/</w:t>
      </w:r>
      <w:r w:rsidRPr="001F13BD">
        <w:rPr>
          <w:rFonts w:ascii="仿宋_GB2312" w:eastAsia="仿宋_GB2312" w:hint="eastAsia"/>
          <w:sz w:val="32"/>
          <w:szCs w:val="32"/>
        </w:rPr>
        <w:t>吨，低于贵州区域平均值约</w:t>
      </w:r>
      <w:r>
        <w:rPr>
          <w:rFonts w:ascii="仿宋_GB2312" w:eastAsia="仿宋_GB2312"/>
          <w:sz w:val="32"/>
          <w:szCs w:val="32"/>
        </w:rPr>
        <w:t>65</w:t>
      </w:r>
      <w:r w:rsidRPr="001F13BD">
        <w:rPr>
          <w:rFonts w:ascii="仿宋_GB2312" w:eastAsia="仿宋_GB2312" w:hint="eastAsia"/>
          <w:sz w:val="32"/>
          <w:szCs w:val="32"/>
        </w:rPr>
        <w:t>元</w:t>
      </w:r>
      <w:r w:rsidRPr="001F13BD">
        <w:rPr>
          <w:rFonts w:ascii="仿宋_GB2312" w:eastAsia="仿宋_GB2312"/>
          <w:sz w:val="32"/>
          <w:szCs w:val="32"/>
        </w:rPr>
        <w:t>/</w:t>
      </w:r>
      <w:r w:rsidRPr="001F13BD">
        <w:rPr>
          <w:rFonts w:ascii="仿宋_GB2312" w:eastAsia="仿宋_GB2312" w:hint="eastAsia"/>
          <w:sz w:val="32"/>
          <w:szCs w:val="32"/>
        </w:rPr>
        <w:t>吨。</w:t>
      </w:r>
      <w:r w:rsidRPr="001C6277">
        <w:rPr>
          <w:rFonts w:ascii="仿宋_GB2312" w:eastAsia="仿宋_GB2312" w:hint="eastAsia"/>
          <w:sz w:val="32"/>
          <w:szCs w:val="32"/>
        </w:rPr>
        <w:t>供电煤耗同比下降</w:t>
      </w:r>
      <w:smartTag w:uri="urn:schemas-microsoft-com:office:smarttags" w:element="chmetcnv">
        <w:smartTagPr>
          <w:attr w:name="TCSC" w:val="0"/>
          <w:attr w:name="NumberType" w:val="1"/>
          <w:attr w:name="Negative" w:val="False"/>
          <w:attr w:name="HasSpace" w:val="False"/>
          <w:attr w:name="SourceValue" w:val="2.64"/>
          <w:attr w:name="UnitName" w:val="克"/>
        </w:smartTagPr>
        <w:r w:rsidRPr="001C6277">
          <w:rPr>
            <w:rFonts w:ascii="仿宋_GB2312" w:eastAsia="仿宋_GB2312"/>
            <w:sz w:val="32"/>
            <w:szCs w:val="32"/>
          </w:rPr>
          <w:t>2.</w:t>
        </w:r>
        <w:r>
          <w:rPr>
            <w:rFonts w:ascii="仿宋_GB2312" w:eastAsia="仿宋_GB2312"/>
            <w:sz w:val="32"/>
            <w:szCs w:val="32"/>
          </w:rPr>
          <w:t>64</w:t>
        </w:r>
        <w:r w:rsidRPr="001C6277">
          <w:rPr>
            <w:rFonts w:ascii="仿宋_GB2312" w:eastAsia="仿宋_GB2312" w:hint="eastAsia"/>
            <w:sz w:val="32"/>
            <w:szCs w:val="32"/>
          </w:rPr>
          <w:t>克</w:t>
        </w:r>
      </w:smartTag>
      <w:r w:rsidRPr="001C6277">
        <w:rPr>
          <w:rFonts w:ascii="仿宋_GB2312" w:eastAsia="仿宋_GB2312"/>
          <w:sz w:val="32"/>
          <w:szCs w:val="32"/>
        </w:rPr>
        <w:t>/</w:t>
      </w:r>
      <w:r w:rsidRPr="001C6277">
        <w:rPr>
          <w:rFonts w:ascii="仿宋_GB2312" w:eastAsia="仿宋_GB2312" w:hint="eastAsia"/>
          <w:sz w:val="32"/>
          <w:szCs w:val="32"/>
        </w:rPr>
        <w:t>千瓦时。火电机组非停次数同比减少</w:t>
      </w:r>
      <w:r w:rsidRPr="001C6277">
        <w:rPr>
          <w:rFonts w:ascii="仿宋_GB2312" w:eastAsia="仿宋_GB2312"/>
          <w:sz w:val="32"/>
          <w:szCs w:val="32"/>
        </w:rPr>
        <w:t>1</w:t>
      </w:r>
      <w:r>
        <w:rPr>
          <w:rFonts w:ascii="仿宋_GB2312" w:eastAsia="仿宋_GB2312"/>
          <w:sz w:val="32"/>
          <w:szCs w:val="32"/>
        </w:rPr>
        <w:t>8</w:t>
      </w:r>
      <w:r w:rsidRPr="001C6277">
        <w:rPr>
          <w:rFonts w:ascii="仿宋_GB2312" w:eastAsia="仿宋_GB2312" w:hint="eastAsia"/>
          <w:sz w:val="32"/>
          <w:szCs w:val="32"/>
        </w:rPr>
        <w:t>次</w:t>
      </w:r>
      <w:r>
        <w:rPr>
          <w:rFonts w:ascii="仿宋_GB2312" w:eastAsia="仿宋_GB2312" w:hint="eastAsia"/>
          <w:sz w:val="32"/>
          <w:szCs w:val="32"/>
        </w:rPr>
        <w:t>，台均不足</w:t>
      </w:r>
      <w:r>
        <w:rPr>
          <w:rFonts w:ascii="仿宋_GB2312" w:eastAsia="仿宋_GB2312"/>
          <w:sz w:val="32"/>
          <w:szCs w:val="32"/>
        </w:rPr>
        <w:t>0.6</w:t>
      </w:r>
      <w:r>
        <w:rPr>
          <w:rFonts w:ascii="仿宋_GB2312" w:eastAsia="仿宋_GB2312" w:hint="eastAsia"/>
          <w:sz w:val="32"/>
          <w:szCs w:val="32"/>
        </w:rPr>
        <w:t>次，创历史新低。</w:t>
      </w:r>
      <w:r w:rsidRPr="001C6277">
        <w:rPr>
          <w:rFonts w:ascii="仿宋_GB2312" w:eastAsia="仿宋_GB2312" w:hint="eastAsia"/>
          <w:sz w:val="32"/>
          <w:szCs w:val="32"/>
        </w:rPr>
        <w:t>煤矿减员增效，节约人工成本</w:t>
      </w:r>
      <w:r w:rsidRPr="001C6277">
        <w:rPr>
          <w:rFonts w:ascii="仿宋_GB2312" w:eastAsia="仿宋_GB2312"/>
          <w:sz w:val="32"/>
          <w:szCs w:val="32"/>
        </w:rPr>
        <w:t>1600</w:t>
      </w:r>
      <w:r w:rsidRPr="001C6277">
        <w:rPr>
          <w:rFonts w:ascii="仿宋_GB2312" w:eastAsia="仿宋_GB2312" w:hint="eastAsia"/>
          <w:sz w:val="32"/>
          <w:szCs w:val="32"/>
        </w:rPr>
        <w:t>多万元，</w:t>
      </w:r>
      <w:r w:rsidRPr="001C6277">
        <w:rPr>
          <w:rFonts w:ascii="仿宋_GB2312" w:eastAsia="仿宋_GB2312" w:hAnsi="仿宋_GB2312" w:cs="仿宋_GB2312" w:hint="eastAsia"/>
          <w:sz w:val="32"/>
          <w:szCs w:val="32"/>
        </w:rPr>
        <w:t>修旧利废节约成本</w:t>
      </w:r>
      <w:r w:rsidRPr="001C6277">
        <w:rPr>
          <w:rFonts w:ascii="仿宋_GB2312" w:eastAsia="仿宋_GB2312" w:hAnsi="仿宋_GB2312" w:cs="仿宋_GB2312"/>
          <w:sz w:val="32"/>
          <w:szCs w:val="32"/>
        </w:rPr>
        <w:t>1200</w:t>
      </w:r>
      <w:r w:rsidRPr="001C6277">
        <w:rPr>
          <w:rFonts w:ascii="仿宋_GB2312" w:eastAsia="仿宋_GB2312" w:hAnsi="仿宋_GB2312" w:cs="仿宋_GB2312" w:hint="eastAsia"/>
          <w:sz w:val="32"/>
          <w:szCs w:val="32"/>
        </w:rPr>
        <w:t>万元。</w:t>
      </w:r>
      <w:r>
        <w:rPr>
          <w:rFonts w:ascii="仿宋_GB2312" w:eastAsia="仿宋_GB2312" w:hint="eastAsia"/>
          <w:sz w:val="32"/>
          <w:szCs w:val="32"/>
        </w:rPr>
        <w:t>贵州金元</w:t>
      </w:r>
      <w:r w:rsidRPr="001C6277">
        <w:rPr>
          <w:rFonts w:ascii="仿宋_GB2312" w:eastAsia="仿宋_GB2312" w:hint="eastAsia"/>
          <w:sz w:val="32"/>
          <w:szCs w:val="32"/>
        </w:rPr>
        <w:t>三项可控费用同比减少</w:t>
      </w:r>
      <w:r w:rsidRPr="001C6277">
        <w:rPr>
          <w:rFonts w:ascii="仿宋_GB2312" w:eastAsia="仿宋_GB2312"/>
          <w:sz w:val="32"/>
          <w:szCs w:val="32"/>
        </w:rPr>
        <w:t>1.04</w:t>
      </w:r>
      <w:r w:rsidRPr="001C6277">
        <w:rPr>
          <w:rFonts w:ascii="仿宋_GB2312" w:eastAsia="仿宋_GB2312" w:hint="eastAsia"/>
          <w:sz w:val="32"/>
          <w:szCs w:val="32"/>
        </w:rPr>
        <w:t>亿元。</w:t>
      </w:r>
      <w:r w:rsidRPr="001C6277">
        <w:rPr>
          <w:rFonts w:ascii="仿宋_GB2312" w:eastAsia="仿宋_GB2312" w:hAnsi="仿宋" w:hint="eastAsia"/>
          <w:sz w:val="32"/>
          <w:szCs w:val="32"/>
        </w:rPr>
        <w:t>系统内物资库存降至</w:t>
      </w:r>
      <w:r w:rsidRPr="001C6277">
        <w:rPr>
          <w:rFonts w:ascii="仿宋_GB2312" w:eastAsia="仿宋_GB2312" w:hAnsi="仿宋"/>
          <w:sz w:val="32"/>
          <w:szCs w:val="32"/>
        </w:rPr>
        <w:t>1.59</w:t>
      </w:r>
      <w:r w:rsidRPr="001C6277">
        <w:rPr>
          <w:rFonts w:ascii="仿宋_GB2312" w:eastAsia="仿宋_GB2312" w:hAnsi="仿宋" w:hint="eastAsia"/>
          <w:sz w:val="32"/>
          <w:szCs w:val="32"/>
        </w:rPr>
        <w:t>亿元，</w:t>
      </w:r>
      <w:r w:rsidRPr="001C6277">
        <w:rPr>
          <w:rFonts w:ascii="仿宋_GB2312" w:eastAsia="仿宋_GB2312" w:hAnsi="仿宋" w:hint="eastAsia"/>
          <w:sz w:val="32"/>
          <w:szCs w:val="32"/>
        </w:rPr>
        <w:lastRenderedPageBreak/>
        <w:t>同比减少资金占用</w:t>
      </w:r>
      <w:r w:rsidRPr="001C6277">
        <w:rPr>
          <w:rFonts w:ascii="仿宋_GB2312" w:eastAsia="仿宋_GB2312" w:hAnsi="仿宋"/>
          <w:sz w:val="32"/>
          <w:szCs w:val="32"/>
        </w:rPr>
        <w:t>1.06</w:t>
      </w:r>
      <w:r w:rsidRPr="001C6277">
        <w:rPr>
          <w:rFonts w:ascii="仿宋_GB2312" w:eastAsia="仿宋_GB2312" w:hAnsi="仿宋" w:hint="eastAsia"/>
          <w:sz w:val="32"/>
          <w:szCs w:val="32"/>
        </w:rPr>
        <w:t>亿元。</w:t>
      </w:r>
      <w:r w:rsidRPr="001C6277">
        <w:rPr>
          <w:rFonts w:ascii="仿宋_GB2312" w:eastAsia="仿宋_GB2312" w:hAnsi="仿宋" w:hint="eastAsia"/>
          <w:color w:val="000000"/>
          <w:sz w:val="32"/>
          <w:szCs w:val="32"/>
        </w:rPr>
        <w:t>打捆招标采购成本降低</w:t>
      </w:r>
      <w:r w:rsidRPr="001C6277">
        <w:rPr>
          <w:rFonts w:ascii="仿宋_GB2312" w:eastAsia="仿宋_GB2312" w:hAnsi="仿宋"/>
          <w:color w:val="000000"/>
          <w:sz w:val="32"/>
          <w:szCs w:val="32"/>
        </w:rPr>
        <w:t>15.20%</w:t>
      </w:r>
      <w:r w:rsidRPr="001C6277">
        <w:rPr>
          <w:rFonts w:ascii="仿宋_GB2312" w:eastAsia="仿宋_GB2312" w:hAnsi="仿宋" w:hint="eastAsia"/>
          <w:color w:val="000000"/>
          <w:sz w:val="32"/>
          <w:szCs w:val="32"/>
        </w:rPr>
        <w:t>。</w:t>
      </w:r>
      <w:r w:rsidRPr="001C6277">
        <w:rPr>
          <w:rFonts w:ascii="仿宋_GB2312" w:eastAsia="仿宋_GB2312" w:hint="eastAsia"/>
          <w:sz w:val="32"/>
          <w:szCs w:val="32"/>
        </w:rPr>
        <w:t>公务费用同比减少</w:t>
      </w:r>
      <w:r w:rsidRPr="001C6277">
        <w:rPr>
          <w:rFonts w:ascii="仿宋_GB2312" w:eastAsia="仿宋_GB2312"/>
          <w:sz w:val="32"/>
          <w:szCs w:val="32"/>
        </w:rPr>
        <w:t>1</w:t>
      </w:r>
      <w:r>
        <w:rPr>
          <w:rFonts w:ascii="仿宋_GB2312" w:eastAsia="仿宋_GB2312"/>
          <w:sz w:val="32"/>
          <w:szCs w:val="32"/>
        </w:rPr>
        <w:t>844</w:t>
      </w:r>
      <w:r w:rsidRPr="001C6277">
        <w:rPr>
          <w:rFonts w:ascii="仿宋_GB2312" w:eastAsia="仿宋_GB2312"/>
          <w:sz w:val="32"/>
          <w:szCs w:val="32"/>
        </w:rPr>
        <w:t>.</w:t>
      </w:r>
      <w:r>
        <w:rPr>
          <w:rFonts w:ascii="仿宋_GB2312" w:eastAsia="仿宋_GB2312"/>
          <w:sz w:val="32"/>
          <w:szCs w:val="32"/>
        </w:rPr>
        <w:t>76</w:t>
      </w:r>
      <w:r w:rsidRPr="001C6277">
        <w:rPr>
          <w:rFonts w:ascii="仿宋_GB2312" w:eastAsia="仿宋_GB2312" w:hint="eastAsia"/>
          <w:sz w:val="32"/>
          <w:szCs w:val="32"/>
        </w:rPr>
        <w:t>万元</w:t>
      </w:r>
      <w:r>
        <w:rPr>
          <w:rFonts w:ascii="仿宋_GB2312" w:eastAsia="仿宋_GB2312" w:hint="eastAsia"/>
          <w:sz w:val="32"/>
          <w:szCs w:val="32"/>
        </w:rPr>
        <w:t>，同比</w:t>
      </w:r>
      <w:r w:rsidRPr="001C6277">
        <w:rPr>
          <w:rFonts w:ascii="仿宋_GB2312" w:eastAsia="仿宋_GB2312" w:hint="eastAsia"/>
          <w:sz w:val="32"/>
          <w:szCs w:val="32"/>
        </w:rPr>
        <w:t>降幅</w:t>
      </w:r>
      <w:r w:rsidRPr="001C6277">
        <w:rPr>
          <w:rFonts w:ascii="仿宋_GB2312" w:eastAsia="仿宋_GB2312"/>
          <w:sz w:val="32"/>
          <w:szCs w:val="32"/>
        </w:rPr>
        <w:t>3</w:t>
      </w:r>
      <w:r>
        <w:rPr>
          <w:rFonts w:ascii="仿宋_GB2312" w:eastAsia="仿宋_GB2312"/>
          <w:sz w:val="32"/>
          <w:szCs w:val="32"/>
        </w:rPr>
        <w:t>0</w:t>
      </w:r>
      <w:r w:rsidRPr="001C6277">
        <w:rPr>
          <w:rFonts w:ascii="仿宋_GB2312" w:eastAsia="仿宋_GB2312"/>
          <w:sz w:val="32"/>
          <w:szCs w:val="32"/>
        </w:rPr>
        <w:t>.</w:t>
      </w:r>
      <w:r>
        <w:rPr>
          <w:rFonts w:ascii="仿宋_GB2312" w:eastAsia="仿宋_GB2312"/>
          <w:sz w:val="32"/>
          <w:szCs w:val="32"/>
        </w:rPr>
        <w:t>8</w:t>
      </w:r>
      <w:r w:rsidRPr="001C6277">
        <w:rPr>
          <w:rFonts w:ascii="仿宋_GB2312" w:eastAsia="仿宋_GB2312"/>
          <w:sz w:val="32"/>
          <w:szCs w:val="32"/>
        </w:rPr>
        <w:t>%</w:t>
      </w:r>
      <w:r w:rsidRPr="001C6277">
        <w:rPr>
          <w:rFonts w:ascii="仿宋_GB2312" w:eastAsia="仿宋_GB2312" w:hint="eastAsia"/>
          <w:sz w:val="32"/>
          <w:szCs w:val="32"/>
        </w:rPr>
        <w:t>。</w:t>
      </w:r>
      <w:r w:rsidRPr="001C6277">
        <w:rPr>
          <w:rFonts w:ascii="仿宋_GB2312" w:eastAsia="仿宋_GB2312" w:hAnsi="仿宋_GB2312" w:cs="仿宋_GB2312"/>
          <w:sz w:val="32"/>
          <w:szCs w:val="32"/>
        </w:rPr>
        <w:t>50</w:t>
      </w:r>
      <w:r w:rsidRPr="001C6277">
        <w:rPr>
          <w:rFonts w:ascii="仿宋_GB2312" w:eastAsia="仿宋_GB2312" w:hAnsi="仿宋_GB2312" w:cs="仿宋_GB2312" w:hint="eastAsia"/>
          <w:sz w:val="32"/>
          <w:szCs w:val="32"/>
        </w:rPr>
        <w:t>亿元险</w:t>
      </w:r>
      <w:r>
        <w:rPr>
          <w:rFonts w:ascii="仿宋_GB2312" w:eastAsia="仿宋_GB2312" w:hAnsi="仿宋_GB2312" w:cs="仿宋_GB2312" w:hint="eastAsia"/>
          <w:sz w:val="32"/>
          <w:szCs w:val="32"/>
        </w:rPr>
        <w:t>资</w:t>
      </w:r>
      <w:r w:rsidRPr="001C6277">
        <w:rPr>
          <w:rFonts w:ascii="仿宋_GB2312" w:eastAsia="仿宋_GB2312" w:hAnsi="仿宋_GB2312" w:cs="仿宋_GB2312" w:hint="eastAsia"/>
          <w:sz w:val="32"/>
          <w:szCs w:val="32"/>
        </w:rPr>
        <w:t>永续债资金顺利</w:t>
      </w:r>
      <w:r w:rsidRPr="001C6277">
        <w:rPr>
          <w:rFonts w:ascii="仿宋_GB2312" w:eastAsia="仿宋_GB2312" w:hAnsi="Verdana,??" w:cs="宋体" w:hint="eastAsia"/>
          <w:bCs/>
          <w:kern w:val="0"/>
          <w:sz w:val="32"/>
          <w:szCs w:val="32"/>
        </w:rPr>
        <w:t>到位，</w:t>
      </w:r>
      <w:r w:rsidRPr="001C6277">
        <w:rPr>
          <w:rFonts w:ascii="仿宋_GB2312" w:eastAsia="仿宋_GB2312" w:hAnsi="仿宋_GB2312" w:cs="仿宋_GB2312" w:hint="eastAsia"/>
          <w:sz w:val="32"/>
          <w:szCs w:val="32"/>
        </w:rPr>
        <w:t>资产负债率降低</w:t>
      </w:r>
      <w:r w:rsidRPr="001C6277">
        <w:rPr>
          <w:rFonts w:ascii="仿宋_GB2312" w:eastAsia="仿宋_GB2312" w:hAnsi="仿宋_GB2312" w:cs="仿宋_GB2312"/>
          <w:sz w:val="32"/>
          <w:szCs w:val="32"/>
        </w:rPr>
        <w:t>10</w:t>
      </w:r>
      <w:r w:rsidRPr="001C6277">
        <w:rPr>
          <w:rFonts w:ascii="仿宋_GB2312" w:eastAsia="仿宋_GB2312" w:hAnsi="仿宋_GB2312" w:cs="仿宋_GB2312" w:hint="eastAsia"/>
          <w:sz w:val="32"/>
          <w:szCs w:val="32"/>
        </w:rPr>
        <w:t>个百分点</w:t>
      </w:r>
      <w:r w:rsidRPr="001C6277">
        <w:rPr>
          <w:rFonts w:ascii="仿宋_GB2312" w:eastAsia="仿宋_GB2312" w:hAnsi="Verdana,??" w:cs="宋体" w:hint="eastAsia"/>
          <w:bCs/>
          <w:kern w:val="0"/>
          <w:sz w:val="32"/>
          <w:szCs w:val="32"/>
        </w:rPr>
        <w:t>。</w:t>
      </w:r>
      <w:r w:rsidRPr="001C6277">
        <w:rPr>
          <w:rFonts w:ascii="仿宋_GB2312" w:eastAsia="仿宋_GB2312" w:hint="eastAsia"/>
          <w:sz w:val="32"/>
          <w:szCs w:val="32"/>
        </w:rPr>
        <w:t>带息负债综合平均利率</w:t>
      </w:r>
      <w:r w:rsidRPr="001C6277">
        <w:rPr>
          <w:rFonts w:ascii="仿宋_GB2312" w:eastAsia="仿宋_GB2312" w:hAnsi="宋体"/>
          <w:sz w:val="32"/>
          <w:szCs w:val="32"/>
        </w:rPr>
        <w:t>5.6447%</w:t>
      </w:r>
      <w:r>
        <w:rPr>
          <w:rFonts w:ascii="仿宋_GB2312" w:eastAsia="仿宋_GB2312" w:hAnsi="宋体" w:hint="eastAsia"/>
          <w:sz w:val="32"/>
          <w:szCs w:val="32"/>
        </w:rPr>
        <w:t>，</w:t>
      </w:r>
      <w:r w:rsidRPr="001C6277">
        <w:rPr>
          <w:rFonts w:ascii="仿宋_GB2312" w:eastAsia="仿宋_GB2312" w:hint="eastAsia"/>
          <w:sz w:val="32"/>
          <w:szCs w:val="32"/>
        </w:rPr>
        <w:t>同比下降</w:t>
      </w:r>
      <w:r w:rsidRPr="001C6277">
        <w:rPr>
          <w:rFonts w:ascii="仿宋_GB2312" w:eastAsia="仿宋_GB2312"/>
          <w:sz w:val="32"/>
          <w:szCs w:val="32"/>
        </w:rPr>
        <w:t>0.5728</w:t>
      </w:r>
      <w:r>
        <w:rPr>
          <w:rFonts w:ascii="仿宋_GB2312" w:eastAsia="仿宋_GB2312"/>
          <w:sz w:val="32"/>
          <w:szCs w:val="32"/>
        </w:rPr>
        <w:t>%</w:t>
      </w:r>
      <w:r w:rsidRPr="001C6277">
        <w:rPr>
          <w:rFonts w:ascii="仿宋_GB2312" w:eastAsia="仿宋_GB2312" w:hint="eastAsia"/>
          <w:sz w:val="32"/>
          <w:szCs w:val="32"/>
        </w:rPr>
        <w:t>。火电厂增值税按实际发生缴纳，节约资金占用费</w:t>
      </w:r>
      <w:r w:rsidRPr="001C6277">
        <w:rPr>
          <w:rFonts w:ascii="仿宋_GB2312" w:eastAsia="仿宋_GB2312"/>
          <w:sz w:val="32"/>
          <w:szCs w:val="32"/>
        </w:rPr>
        <w:t>3600</w:t>
      </w:r>
      <w:r w:rsidRPr="001C6277">
        <w:rPr>
          <w:rFonts w:ascii="仿宋_GB2312" w:eastAsia="仿宋_GB2312" w:hint="eastAsia"/>
          <w:sz w:val="32"/>
          <w:szCs w:val="32"/>
        </w:rPr>
        <w:t>万元；</w:t>
      </w:r>
      <w:r w:rsidRPr="001C6277">
        <w:rPr>
          <w:rFonts w:ascii="仿宋_GB2312" w:eastAsia="仿宋_GB2312" w:hAnsi="Verdana,??" w:cs="宋体" w:hint="eastAsia"/>
          <w:bCs/>
          <w:kern w:val="0"/>
          <w:sz w:val="32"/>
          <w:szCs w:val="32"/>
        </w:rPr>
        <w:t>林华煤矿</w:t>
      </w:r>
      <w:r w:rsidRPr="001C6277">
        <w:rPr>
          <w:rFonts w:ascii="仿宋_GB2312" w:eastAsia="仿宋_GB2312" w:hint="eastAsia"/>
          <w:sz w:val="32"/>
          <w:szCs w:val="32"/>
        </w:rPr>
        <w:t>取消困难补助</w:t>
      </w:r>
      <w:r>
        <w:rPr>
          <w:rFonts w:ascii="仿宋_GB2312" w:eastAsia="仿宋_GB2312" w:hint="eastAsia"/>
          <w:sz w:val="32"/>
          <w:szCs w:val="32"/>
        </w:rPr>
        <w:t>，</w:t>
      </w:r>
      <w:r w:rsidRPr="001C6277">
        <w:rPr>
          <w:rFonts w:ascii="仿宋_GB2312" w:eastAsia="仿宋_GB2312" w:hint="eastAsia"/>
          <w:sz w:val="32"/>
          <w:szCs w:val="32"/>
        </w:rPr>
        <w:t>煤矿残保金</w:t>
      </w:r>
      <w:r>
        <w:rPr>
          <w:rFonts w:ascii="仿宋_GB2312" w:eastAsia="仿宋_GB2312" w:hint="eastAsia"/>
          <w:sz w:val="32"/>
          <w:szCs w:val="32"/>
        </w:rPr>
        <w:t>降低了征收标准，</w:t>
      </w:r>
      <w:r w:rsidRPr="001C6277">
        <w:rPr>
          <w:rFonts w:ascii="仿宋_GB2312" w:eastAsia="仿宋_GB2312" w:hint="eastAsia"/>
          <w:sz w:val="32"/>
          <w:szCs w:val="32"/>
        </w:rPr>
        <w:t>企业所得税变更为查账征收，年节约税费</w:t>
      </w:r>
      <w:r w:rsidRPr="001C6277">
        <w:rPr>
          <w:rFonts w:ascii="仿宋_GB2312" w:eastAsia="仿宋_GB2312"/>
          <w:sz w:val="32"/>
          <w:szCs w:val="32"/>
        </w:rPr>
        <w:t>2000</w:t>
      </w:r>
      <w:r w:rsidRPr="001C6277">
        <w:rPr>
          <w:rFonts w:ascii="仿宋_GB2312" w:eastAsia="仿宋_GB2312" w:hint="eastAsia"/>
          <w:sz w:val="32"/>
          <w:szCs w:val="32"/>
        </w:rPr>
        <w:t>万元；</w:t>
      </w:r>
      <w:r w:rsidRPr="001C6277">
        <w:rPr>
          <w:rFonts w:ascii="仿宋_GB2312" w:eastAsia="仿宋_GB2312" w:hint="eastAsia"/>
          <w:color w:val="000000"/>
          <w:sz w:val="32"/>
          <w:szCs w:val="32"/>
        </w:rPr>
        <w:t>雷公滩、灰洞电站增值税率从</w:t>
      </w:r>
      <w:r w:rsidRPr="001C6277">
        <w:rPr>
          <w:rFonts w:ascii="仿宋_GB2312" w:eastAsia="仿宋_GB2312"/>
          <w:color w:val="000000"/>
          <w:sz w:val="32"/>
          <w:szCs w:val="32"/>
        </w:rPr>
        <w:t>17%</w:t>
      </w:r>
      <w:r w:rsidRPr="001C6277">
        <w:rPr>
          <w:rFonts w:ascii="仿宋_GB2312" w:eastAsia="仿宋_GB2312" w:hint="eastAsia"/>
          <w:color w:val="000000"/>
          <w:sz w:val="32"/>
          <w:szCs w:val="32"/>
        </w:rPr>
        <w:t>降到</w:t>
      </w:r>
      <w:r w:rsidRPr="001C6277">
        <w:rPr>
          <w:rFonts w:ascii="仿宋_GB2312" w:eastAsia="仿宋_GB2312"/>
          <w:color w:val="000000"/>
          <w:sz w:val="32"/>
          <w:szCs w:val="32"/>
        </w:rPr>
        <w:t>3%</w:t>
      </w:r>
      <w:r w:rsidRPr="001C6277">
        <w:rPr>
          <w:rFonts w:ascii="仿宋_GB2312" w:eastAsia="仿宋_GB2312" w:hint="eastAsia"/>
          <w:color w:val="000000"/>
          <w:sz w:val="32"/>
          <w:szCs w:val="32"/>
        </w:rPr>
        <w:t>，年</w:t>
      </w:r>
      <w:r>
        <w:rPr>
          <w:rFonts w:ascii="仿宋_GB2312" w:eastAsia="仿宋_GB2312" w:hint="eastAsia"/>
          <w:color w:val="000000"/>
          <w:sz w:val="32"/>
          <w:szCs w:val="32"/>
        </w:rPr>
        <w:t>度</w:t>
      </w:r>
      <w:r w:rsidRPr="001C6277">
        <w:rPr>
          <w:rFonts w:ascii="仿宋_GB2312" w:eastAsia="仿宋_GB2312" w:hint="eastAsia"/>
          <w:color w:val="000000"/>
          <w:sz w:val="32"/>
          <w:szCs w:val="32"/>
        </w:rPr>
        <w:t>增值税</w:t>
      </w:r>
      <w:r>
        <w:rPr>
          <w:rFonts w:ascii="仿宋_GB2312" w:eastAsia="仿宋_GB2312" w:hint="eastAsia"/>
          <w:color w:val="000000"/>
          <w:sz w:val="32"/>
          <w:szCs w:val="32"/>
        </w:rPr>
        <w:t>减少</w:t>
      </w:r>
      <w:r w:rsidRPr="001C6277">
        <w:rPr>
          <w:rFonts w:ascii="仿宋_GB2312" w:eastAsia="仿宋_GB2312"/>
          <w:color w:val="000000"/>
          <w:sz w:val="32"/>
          <w:szCs w:val="32"/>
        </w:rPr>
        <w:t>800</w:t>
      </w:r>
      <w:r w:rsidRPr="001C6277">
        <w:rPr>
          <w:rFonts w:ascii="仿宋_GB2312" w:eastAsia="仿宋_GB2312" w:hint="eastAsia"/>
          <w:color w:val="000000"/>
          <w:sz w:val="32"/>
          <w:szCs w:val="32"/>
        </w:rPr>
        <w:t>万元；</w:t>
      </w:r>
      <w:r w:rsidRPr="001C6277">
        <w:rPr>
          <w:rFonts w:ascii="仿宋_GB2312" w:eastAsia="仿宋_GB2312" w:hint="eastAsia"/>
          <w:sz w:val="32"/>
          <w:szCs w:val="32"/>
        </w:rPr>
        <w:t>办公大楼转让土地增值税清算节省开支</w:t>
      </w:r>
      <w:r w:rsidRPr="001C6277">
        <w:rPr>
          <w:rFonts w:ascii="仿宋_GB2312" w:eastAsia="仿宋_GB2312"/>
          <w:sz w:val="32"/>
          <w:szCs w:val="32"/>
        </w:rPr>
        <w:t>700</w:t>
      </w:r>
      <w:r w:rsidRPr="001C6277">
        <w:rPr>
          <w:rFonts w:ascii="仿宋_GB2312" w:eastAsia="仿宋_GB2312" w:hint="eastAsia"/>
          <w:sz w:val="32"/>
          <w:szCs w:val="32"/>
        </w:rPr>
        <w:t>万元。</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cs="宋体"/>
          <w:kern w:val="0"/>
          <w:sz w:val="32"/>
          <w:szCs w:val="32"/>
        </w:rPr>
        <w:t>2015</w:t>
      </w:r>
      <w:r>
        <w:rPr>
          <w:rFonts w:ascii="仿宋_GB2312" w:eastAsia="仿宋_GB2312" w:cs="宋体" w:hint="eastAsia"/>
          <w:kern w:val="0"/>
          <w:sz w:val="32"/>
          <w:szCs w:val="32"/>
        </w:rPr>
        <w:t>年，由于贵州金元出现经营性亏损，贵州金元未向股东分发红利。</w:t>
      </w:r>
    </w:p>
    <w:p w:rsidR="00024BE2" w:rsidRPr="00CB1662" w:rsidRDefault="00024BE2" w:rsidP="00221104">
      <w:pPr>
        <w:pStyle w:val="af0"/>
        <w:spacing w:line="560" w:lineRule="exact"/>
        <w:ind w:firstLineChars="200" w:firstLine="640"/>
        <w:rPr>
          <w:rFonts w:ascii="楷体_GB2312" w:eastAsia="楷体_GB2312" w:hAnsi="宋体"/>
          <w:sz w:val="32"/>
          <w:szCs w:val="32"/>
        </w:rPr>
      </w:pPr>
      <w:r w:rsidRPr="00CB1662">
        <w:rPr>
          <w:rFonts w:ascii="楷体_GB2312" w:eastAsia="楷体_GB2312" w:hAnsi="宋体" w:hint="eastAsia"/>
          <w:sz w:val="32"/>
          <w:szCs w:val="32"/>
        </w:rPr>
        <w:t>（二）结构调整取得积极进展，确保股东资产保值增值。</w:t>
      </w:r>
    </w:p>
    <w:p w:rsidR="00024BE2" w:rsidRPr="001C6277" w:rsidRDefault="00024BE2" w:rsidP="00221104">
      <w:pPr>
        <w:pStyle w:val="af0"/>
        <w:spacing w:line="560" w:lineRule="exact"/>
        <w:ind w:firstLineChars="200" w:firstLine="643"/>
        <w:rPr>
          <w:rFonts w:ascii="仿宋_GB2312" w:eastAsia="仿宋_GB2312"/>
          <w:b/>
          <w:sz w:val="32"/>
          <w:szCs w:val="32"/>
        </w:rPr>
      </w:pPr>
      <w:r w:rsidRPr="001C6277">
        <w:rPr>
          <w:rFonts w:ascii="仿宋_GB2312" w:eastAsia="仿宋_GB2312" w:hint="eastAsia"/>
          <w:b/>
          <w:snapToGrid w:val="0"/>
          <w:kern w:val="0"/>
          <w:sz w:val="32"/>
          <w:szCs w:val="32"/>
        </w:rPr>
        <w:t>一是扎实推进结构调整。</w:t>
      </w:r>
      <w:r w:rsidRPr="001C6277">
        <w:rPr>
          <w:rFonts w:ascii="仿宋_GB2312" w:eastAsia="仿宋_GB2312" w:hint="eastAsia"/>
          <w:snapToGrid w:val="0"/>
          <w:kern w:val="0"/>
          <w:sz w:val="32"/>
          <w:szCs w:val="32"/>
        </w:rPr>
        <w:t>茶园电厂一期</w:t>
      </w:r>
      <w:r w:rsidRPr="001C6277">
        <w:rPr>
          <w:rFonts w:ascii="仿宋_GB2312" w:eastAsia="仿宋_GB2312"/>
          <w:snapToGrid w:val="0"/>
          <w:kern w:val="0"/>
          <w:sz w:val="32"/>
          <w:szCs w:val="32"/>
        </w:rPr>
        <w:t>1</w:t>
      </w:r>
      <w:r w:rsidRPr="001C6277">
        <w:rPr>
          <w:rFonts w:ascii="仿宋_GB2312" w:eastAsia="仿宋_GB2312" w:hint="eastAsia"/>
          <w:snapToGrid w:val="0"/>
          <w:kern w:val="0"/>
          <w:sz w:val="32"/>
          <w:szCs w:val="32"/>
        </w:rPr>
        <w:t>号、</w:t>
      </w:r>
      <w:r w:rsidRPr="001C6277">
        <w:rPr>
          <w:rFonts w:ascii="仿宋_GB2312" w:eastAsia="仿宋_GB2312"/>
          <w:snapToGrid w:val="0"/>
          <w:kern w:val="0"/>
          <w:sz w:val="32"/>
          <w:szCs w:val="32"/>
        </w:rPr>
        <w:t>2</w:t>
      </w:r>
      <w:r w:rsidRPr="001C6277">
        <w:rPr>
          <w:rFonts w:ascii="仿宋_GB2312" w:eastAsia="仿宋_GB2312" w:hint="eastAsia"/>
          <w:snapToGrid w:val="0"/>
          <w:kern w:val="0"/>
          <w:sz w:val="32"/>
          <w:szCs w:val="32"/>
        </w:rPr>
        <w:t>号</w:t>
      </w:r>
      <w:r w:rsidRPr="001C6277">
        <w:rPr>
          <w:rFonts w:ascii="仿宋_GB2312" w:eastAsia="仿宋_GB2312"/>
          <w:snapToGrid w:val="0"/>
          <w:kern w:val="0"/>
          <w:sz w:val="32"/>
          <w:szCs w:val="32"/>
        </w:rPr>
        <w:t>660MW</w:t>
      </w:r>
      <w:r w:rsidRPr="001C6277">
        <w:rPr>
          <w:rFonts w:ascii="仿宋_GB2312" w:eastAsia="仿宋_GB2312" w:hint="eastAsia"/>
          <w:snapToGrid w:val="0"/>
          <w:kern w:val="0"/>
          <w:sz w:val="32"/>
          <w:szCs w:val="32"/>
        </w:rPr>
        <w:t>机组</w:t>
      </w:r>
      <w:r w:rsidR="006063C7">
        <w:rPr>
          <w:rFonts w:ascii="仿宋_GB2312" w:eastAsia="仿宋_GB2312" w:hint="eastAsia"/>
          <w:snapToGrid w:val="0"/>
          <w:kern w:val="0"/>
          <w:sz w:val="32"/>
          <w:szCs w:val="32"/>
        </w:rPr>
        <w:t>2015</w:t>
      </w:r>
      <w:r>
        <w:rPr>
          <w:rFonts w:ascii="仿宋_GB2312" w:eastAsia="仿宋_GB2312" w:hint="eastAsia"/>
          <w:snapToGrid w:val="0"/>
          <w:kern w:val="0"/>
          <w:sz w:val="32"/>
          <w:szCs w:val="32"/>
        </w:rPr>
        <w:t>年底实现并网</w:t>
      </w:r>
      <w:r w:rsidRPr="001C6277">
        <w:rPr>
          <w:rFonts w:ascii="仿宋_GB2312" w:eastAsia="仿宋_GB2312" w:hint="eastAsia"/>
          <w:snapToGrid w:val="0"/>
          <w:kern w:val="0"/>
          <w:sz w:val="32"/>
          <w:szCs w:val="32"/>
        </w:rPr>
        <w:t>运行</w:t>
      </w:r>
      <w:r>
        <w:rPr>
          <w:rFonts w:ascii="仿宋_GB2312" w:eastAsia="仿宋_GB2312" w:hint="eastAsia"/>
          <w:snapToGrid w:val="0"/>
          <w:kern w:val="0"/>
          <w:sz w:val="32"/>
          <w:szCs w:val="32"/>
        </w:rPr>
        <w:t>，贵州金元火电平均台装机容量从</w:t>
      </w:r>
      <w:r>
        <w:rPr>
          <w:rFonts w:ascii="仿宋_GB2312" w:eastAsia="仿宋_GB2312"/>
          <w:snapToGrid w:val="0"/>
          <w:kern w:val="0"/>
          <w:sz w:val="32"/>
          <w:szCs w:val="32"/>
        </w:rPr>
        <w:t>27.25</w:t>
      </w:r>
      <w:r>
        <w:rPr>
          <w:rFonts w:ascii="仿宋_GB2312" w:eastAsia="仿宋_GB2312" w:hint="eastAsia"/>
          <w:snapToGrid w:val="0"/>
          <w:kern w:val="0"/>
          <w:sz w:val="32"/>
          <w:szCs w:val="32"/>
        </w:rPr>
        <w:t>万千瓦上升至</w:t>
      </w:r>
      <w:r>
        <w:rPr>
          <w:rFonts w:ascii="仿宋_GB2312" w:eastAsia="仿宋_GB2312"/>
          <w:snapToGrid w:val="0"/>
          <w:kern w:val="0"/>
          <w:sz w:val="32"/>
          <w:szCs w:val="32"/>
        </w:rPr>
        <w:t>30.23</w:t>
      </w:r>
      <w:r>
        <w:rPr>
          <w:rFonts w:ascii="仿宋_GB2312" w:eastAsia="仿宋_GB2312" w:hint="eastAsia"/>
          <w:snapToGrid w:val="0"/>
          <w:kern w:val="0"/>
          <w:sz w:val="32"/>
          <w:szCs w:val="32"/>
        </w:rPr>
        <w:t>万千瓦。</w:t>
      </w:r>
      <w:r w:rsidRPr="001C6277">
        <w:rPr>
          <w:rFonts w:ascii="仿宋_GB2312" w:eastAsia="仿宋_GB2312" w:hAnsi="仿宋_GB2312" w:cs="仿宋_GB2312" w:hint="eastAsia"/>
          <w:sz w:val="32"/>
          <w:szCs w:val="32"/>
        </w:rPr>
        <w:t>威宁平箐一期</w:t>
      </w:r>
      <w:r w:rsidRPr="001C6277">
        <w:rPr>
          <w:rFonts w:ascii="仿宋_GB2312" w:eastAsia="仿宋_GB2312" w:hAnsi="仿宋_GB2312" w:cs="仿宋_GB2312"/>
          <w:sz w:val="32"/>
          <w:szCs w:val="32"/>
        </w:rPr>
        <w:t xml:space="preserve">30MW </w:t>
      </w:r>
      <w:r w:rsidRPr="001C6277">
        <w:rPr>
          <w:rFonts w:ascii="仿宋_GB2312" w:eastAsia="仿宋_GB2312" w:hAnsi="仿宋_GB2312" w:cs="仿宋_GB2312" w:hint="eastAsia"/>
          <w:sz w:val="32"/>
          <w:szCs w:val="32"/>
        </w:rPr>
        <w:t>光伏电站</w:t>
      </w:r>
      <w:smartTag w:uri="urn:schemas-microsoft-com:office:smarttags" w:element="chsdate">
        <w:smartTagPr>
          <w:attr w:name="IsROCDate" w:val="False"/>
          <w:attr w:name="IsLunarDate" w:val="False"/>
          <w:attr w:name="Day" w:val="9"/>
          <w:attr w:name="Month" w:val="5"/>
          <w:attr w:name="Year" w:val="2016"/>
        </w:smartTagPr>
        <w:r w:rsidRPr="001C6277">
          <w:rPr>
            <w:rFonts w:ascii="仿宋_GB2312" w:eastAsia="仿宋_GB2312" w:hAnsi="仿宋_GB2312" w:cs="仿宋_GB2312"/>
            <w:sz w:val="32"/>
            <w:szCs w:val="32"/>
          </w:rPr>
          <w:t>5</w:t>
        </w:r>
        <w:r w:rsidRPr="001C6277">
          <w:rPr>
            <w:rFonts w:ascii="仿宋_GB2312" w:eastAsia="仿宋_GB2312" w:hAnsi="仿宋_GB2312" w:cs="仿宋_GB2312" w:hint="eastAsia"/>
            <w:sz w:val="32"/>
            <w:szCs w:val="32"/>
          </w:rPr>
          <w:t>月</w:t>
        </w:r>
        <w:r w:rsidRPr="001C6277">
          <w:rPr>
            <w:rFonts w:ascii="仿宋_GB2312" w:eastAsia="仿宋_GB2312" w:hAnsi="仿宋_GB2312" w:cs="仿宋_GB2312"/>
            <w:sz w:val="32"/>
            <w:szCs w:val="32"/>
          </w:rPr>
          <w:t>9</w:t>
        </w:r>
        <w:r w:rsidRPr="001C6277">
          <w:rPr>
            <w:rFonts w:ascii="仿宋_GB2312" w:eastAsia="仿宋_GB2312" w:hAnsi="仿宋_GB2312" w:cs="仿宋_GB2312" w:hint="eastAsia"/>
            <w:sz w:val="32"/>
            <w:szCs w:val="32"/>
          </w:rPr>
          <w:t>日</w:t>
        </w:r>
      </w:smartTag>
      <w:r w:rsidRPr="001C6277">
        <w:rPr>
          <w:rFonts w:ascii="仿宋_GB2312" w:eastAsia="仿宋_GB2312" w:hAnsi="仿宋_GB2312" w:cs="仿宋_GB2312" w:hint="eastAsia"/>
          <w:sz w:val="32"/>
          <w:szCs w:val="32"/>
        </w:rPr>
        <w:t>建成投产。</w:t>
      </w:r>
      <w:r w:rsidRPr="001C6277">
        <w:rPr>
          <w:rFonts w:ascii="仿宋_GB2312" w:eastAsia="仿宋_GB2312" w:hint="eastAsia"/>
          <w:sz w:val="32"/>
          <w:szCs w:val="32"/>
        </w:rPr>
        <w:t>完成习水电厂脱硫脱硝技改。</w:t>
      </w:r>
      <w:r w:rsidR="000C56ED" w:rsidRPr="00C75654">
        <w:rPr>
          <w:rFonts w:ascii="仿宋_GB2312" w:eastAsia="仿宋_GB2312" w:hAnsi="仿宋" w:hint="eastAsia"/>
          <w:color w:val="000000"/>
          <w:sz w:val="32"/>
          <w:szCs w:val="32"/>
        </w:rPr>
        <w:t>黔西电厂二期</w:t>
      </w:r>
      <w:r w:rsidR="000C56ED" w:rsidRPr="00C75654">
        <w:rPr>
          <w:rFonts w:ascii="仿宋_GB2312" w:eastAsia="仿宋_GB2312" w:hAnsi="仿宋"/>
          <w:color w:val="000000"/>
          <w:sz w:val="32"/>
          <w:szCs w:val="32"/>
        </w:rPr>
        <w:t>660MW</w:t>
      </w:r>
      <w:r w:rsidR="000C56ED" w:rsidRPr="00C75654">
        <w:rPr>
          <w:rFonts w:ascii="仿宋_GB2312" w:eastAsia="仿宋_GB2312" w:hAnsi="仿宋" w:hint="eastAsia"/>
          <w:color w:val="000000"/>
          <w:sz w:val="32"/>
          <w:szCs w:val="32"/>
        </w:rPr>
        <w:t>工程于</w:t>
      </w:r>
      <w:r w:rsidR="000C56ED" w:rsidRPr="00C75654">
        <w:rPr>
          <w:rFonts w:ascii="仿宋_GB2312" w:eastAsia="仿宋_GB2312" w:hAnsi="仿宋"/>
          <w:color w:val="000000"/>
          <w:sz w:val="32"/>
          <w:szCs w:val="32"/>
        </w:rPr>
        <w:t>2015</w:t>
      </w:r>
      <w:r w:rsidR="000C56ED" w:rsidRPr="00C75654">
        <w:rPr>
          <w:rFonts w:ascii="仿宋_GB2312" w:eastAsia="仿宋_GB2312" w:hAnsi="仿宋" w:hint="eastAsia"/>
          <w:color w:val="000000"/>
          <w:sz w:val="32"/>
          <w:szCs w:val="32"/>
        </w:rPr>
        <w:t>年</w:t>
      </w:r>
      <w:r w:rsidR="000C56ED" w:rsidRPr="00C75654">
        <w:rPr>
          <w:rFonts w:ascii="仿宋_GB2312" w:eastAsia="仿宋_GB2312" w:hAnsi="仿宋"/>
          <w:color w:val="000000"/>
          <w:sz w:val="32"/>
          <w:szCs w:val="32"/>
        </w:rPr>
        <w:t>10</w:t>
      </w:r>
      <w:r w:rsidR="000C56ED" w:rsidRPr="00C75654">
        <w:rPr>
          <w:rFonts w:ascii="仿宋_GB2312" w:eastAsia="仿宋_GB2312" w:hAnsi="仿宋" w:hint="eastAsia"/>
          <w:color w:val="000000"/>
          <w:sz w:val="32"/>
          <w:szCs w:val="32"/>
        </w:rPr>
        <w:t>月</w:t>
      </w:r>
      <w:r w:rsidR="000C56ED" w:rsidRPr="00C75654">
        <w:rPr>
          <w:rFonts w:ascii="仿宋_GB2312" w:eastAsia="仿宋_GB2312" w:hAnsi="仿宋"/>
          <w:color w:val="000000"/>
          <w:sz w:val="32"/>
          <w:szCs w:val="32"/>
        </w:rPr>
        <w:t>30</w:t>
      </w:r>
      <w:r w:rsidR="000C56ED" w:rsidRPr="00C75654">
        <w:rPr>
          <w:rFonts w:ascii="仿宋_GB2312" w:eastAsia="仿宋_GB2312" w:hAnsi="仿宋" w:hint="eastAsia"/>
          <w:color w:val="000000"/>
          <w:sz w:val="32"/>
          <w:szCs w:val="32"/>
        </w:rPr>
        <w:t>日开工建设</w:t>
      </w:r>
      <w:r w:rsidR="000C56ED">
        <w:rPr>
          <w:rFonts w:ascii="仿宋_GB2312" w:eastAsia="仿宋_GB2312" w:hAnsi="仿宋" w:hint="eastAsia"/>
          <w:color w:val="000000"/>
          <w:sz w:val="32"/>
          <w:szCs w:val="32"/>
        </w:rPr>
        <w:t>,</w:t>
      </w:r>
      <w:r w:rsidR="000C56ED" w:rsidRPr="00C75654">
        <w:rPr>
          <w:rFonts w:ascii="仿宋_GB2312" w:eastAsia="仿宋_GB2312" w:hAnsi="仿宋" w:hint="eastAsia"/>
          <w:color w:val="000000"/>
          <w:sz w:val="32"/>
          <w:szCs w:val="32"/>
        </w:rPr>
        <w:t>威宁么站</w:t>
      </w:r>
      <w:r w:rsidR="000C56ED" w:rsidRPr="00C75654">
        <w:rPr>
          <w:rFonts w:ascii="仿宋_GB2312" w:eastAsia="仿宋_GB2312" w:hAnsi="仿宋"/>
          <w:color w:val="000000"/>
          <w:sz w:val="32"/>
          <w:szCs w:val="32"/>
        </w:rPr>
        <w:t>70MW</w:t>
      </w:r>
      <w:r w:rsidR="000C56ED" w:rsidRPr="00C75654">
        <w:rPr>
          <w:rFonts w:ascii="仿宋_GB2312" w:eastAsia="仿宋_GB2312" w:hAnsi="仿宋" w:hint="eastAsia"/>
          <w:color w:val="000000"/>
          <w:sz w:val="32"/>
          <w:szCs w:val="32"/>
        </w:rPr>
        <w:t>光伏项目</w:t>
      </w:r>
      <w:r w:rsidR="000C56ED">
        <w:rPr>
          <w:rFonts w:ascii="仿宋_GB2312" w:eastAsia="仿宋_GB2312" w:hAnsi="仿宋" w:hint="eastAsia"/>
          <w:color w:val="000000"/>
          <w:sz w:val="32"/>
          <w:szCs w:val="32"/>
        </w:rPr>
        <w:t>于</w:t>
      </w:r>
      <w:r w:rsidR="000C56ED">
        <w:rPr>
          <w:rFonts w:ascii="仿宋_GB2312" w:eastAsia="仿宋_GB2312" w:hAnsi="仿宋"/>
          <w:color w:val="000000"/>
          <w:sz w:val="32"/>
          <w:szCs w:val="32"/>
        </w:rPr>
        <w:t>201</w:t>
      </w:r>
      <w:r w:rsidR="000C56ED">
        <w:rPr>
          <w:rFonts w:ascii="仿宋_GB2312" w:eastAsia="仿宋_GB2312" w:hAnsi="仿宋" w:hint="eastAsia"/>
          <w:color w:val="000000"/>
          <w:sz w:val="32"/>
          <w:szCs w:val="32"/>
        </w:rPr>
        <w:t>5</w:t>
      </w:r>
      <w:r w:rsidR="000C56ED" w:rsidRPr="00C75654">
        <w:rPr>
          <w:rFonts w:ascii="仿宋_GB2312" w:eastAsia="仿宋_GB2312" w:hAnsi="仿宋" w:hint="eastAsia"/>
          <w:color w:val="000000"/>
          <w:sz w:val="32"/>
          <w:szCs w:val="32"/>
        </w:rPr>
        <w:t>年</w:t>
      </w:r>
      <w:r w:rsidR="000C56ED" w:rsidRPr="00C75654">
        <w:rPr>
          <w:rFonts w:ascii="仿宋_GB2312" w:eastAsia="仿宋_GB2312" w:hAnsi="仿宋"/>
          <w:color w:val="000000"/>
          <w:sz w:val="32"/>
          <w:szCs w:val="32"/>
        </w:rPr>
        <w:t>1</w:t>
      </w:r>
      <w:r w:rsidR="000C56ED" w:rsidRPr="00C75654">
        <w:rPr>
          <w:rFonts w:ascii="仿宋_GB2312" w:eastAsia="仿宋_GB2312" w:hAnsi="仿宋" w:hint="eastAsia"/>
          <w:color w:val="000000"/>
          <w:sz w:val="32"/>
          <w:szCs w:val="32"/>
        </w:rPr>
        <w:t>月</w:t>
      </w:r>
      <w:r w:rsidR="000C56ED" w:rsidRPr="00C75654">
        <w:rPr>
          <w:rFonts w:ascii="仿宋_GB2312" w:eastAsia="仿宋_GB2312" w:hAnsi="仿宋"/>
          <w:color w:val="000000"/>
          <w:sz w:val="32"/>
          <w:szCs w:val="32"/>
        </w:rPr>
        <w:t>6</w:t>
      </w:r>
      <w:r w:rsidR="000C56ED" w:rsidRPr="00C75654">
        <w:rPr>
          <w:rFonts w:ascii="仿宋_GB2312" w:eastAsia="仿宋_GB2312" w:hAnsi="仿宋" w:hint="eastAsia"/>
          <w:color w:val="000000"/>
          <w:sz w:val="32"/>
          <w:szCs w:val="32"/>
        </w:rPr>
        <w:t>日开工建设</w:t>
      </w:r>
      <w:r w:rsidR="000C56ED">
        <w:rPr>
          <w:rFonts w:ascii="仿宋_GB2312" w:eastAsia="仿宋_GB2312" w:hAnsi="仿宋" w:hint="eastAsia"/>
          <w:color w:val="000000"/>
          <w:sz w:val="32"/>
          <w:szCs w:val="32"/>
        </w:rPr>
        <w:t>，2016年6月30日已建成投产</w:t>
      </w:r>
      <w:r w:rsidR="000C56ED" w:rsidRPr="00C75654">
        <w:rPr>
          <w:rFonts w:ascii="仿宋_GB2312" w:eastAsia="仿宋_GB2312" w:hAnsi="仿宋" w:hint="eastAsia"/>
          <w:color w:val="000000"/>
          <w:sz w:val="32"/>
          <w:szCs w:val="32"/>
        </w:rPr>
        <w:t>。</w:t>
      </w:r>
      <w:r w:rsidRPr="001C6277">
        <w:rPr>
          <w:rFonts w:ascii="仿宋_GB2312" w:eastAsia="仿宋_GB2312" w:hint="eastAsia"/>
          <w:sz w:val="32"/>
          <w:szCs w:val="32"/>
        </w:rPr>
        <w:t>冗各、上尖坡、象鼻岭水电站建设按计划实现节点目标</w:t>
      </w:r>
      <w:r w:rsidR="006063C7">
        <w:rPr>
          <w:rFonts w:ascii="仿宋_GB2312" w:eastAsia="仿宋_GB2312" w:hint="eastAsia"/>
          <w:sz w:val="32"/>
          <w:szCs w:val="32"/>
        </w:rPr>
        <w:t>,</w:t>
      </w:r>
      <w:r w:rsidR="006063C7" w:rsidRPr="006063C7">
        <w:rPr>
          <w:rFonts w:ascii="仿宋_GB2312" w:eastAsia="仿宋_GB2312" w:hint="eastAsia"/>
          <w:sz w:val="32"/>
          <w:szCs w:val="32"/>
        </w:rPr>
        <w:t xml:space="preserve"> </w:t>
      </w:r>
      <w:r w:rsidR="006063C7" w:rsidRPr="001C6277">
        <w:rPr>
          <w:rFonts w:ascii="仿宋_GB2312" w:eastAsia="仿宋_GB2312" w:hint="eastAsia"/>
          <w:sz w:val="32"/>
          <w:szCs w:val="32"/>
        </w:rPr>
        <w:t>冗各</w:t>
      </w:r>
      <w:r w:rsidR="006063C7">
        <w:rPr>
          <w:rFonts w:ascii="仿宋_GB2312" w:eastAsia="仿宋_GB2312" w:hint="eastAsia"/>
          <w:sz w:val="32"/>
          <w:szCs w:val="32"/>
        </w:rPr>
        <w:t>水电站已于7月22日并网运行。</w:t>
      </w:r>
      <w:r w:rsidRPr="001C6277">
        <w:rPr>
          <w:rFonts w:ascii="仿宋_GB2312" w:eastAsia="仿宋_GB2312" w:hint="eastAsia"/>
          <w:sz w:val="32"/>
          <w:szCs w:val="32"/>
        </w:rPr>
        <w:t>高生电站施工准备按计划推进。林华煤矿二期项目建设有序推进。</w:t>
      </w:r>
      <w:r w:rsidRPr="001C6277">
        <w:rPr>
          <w:rFonts w:ascii="仿宋_GB2312" w:eastAsia="仿宋_GB2312" w:hint="eastAsia"/>
          <w:b/>
          <w:sz w:val="32"/>
          <w:szCs w:val="32"/>
        </w:rPr>
        <w:t>二</w:t>
      </w:r>
      <w:r w:rsidRPr="00775958">
        <w:rPr>
          <w:rFonts w:ascii="仿宋_GB2312" w:eastAsia="仿宋_GB2312" w:hint="eastAsia"/>
          <w:b/>
          <w:color w:val="000000"/>
          <w:sz w:val="32"/>
          <w:szCs w:val="32"/>
        </w:rPr>
        <w:t>是</w:t>
      </w:r>
      <w:r w:rsidRPr="00775958">
        <w:rPr>
          <w:rFonts w:ascii="仿宋_GB2312" w:eastAsia="仿宋_GB2312" w:hAnsi="仿宋_GB2312" w:cs="仿宋_GB2312" w:hint="eastAsia"/>
          <w:b/>
          <w:color w:val="000000"/>
          <w:sz w:val="32"/>
          <w:szCs w:val="32"/>
        </w:rPr>
        <w:t>积极开展项目前期工作。</w:t>
      </w:r>
      <w:r w:rsidRPr="00775958">
        <w:rPr>
          <w:rFonts w:ascii="仿宋_GB2312" w:eastAsia="仿宋_GB2312" w:hint="eastAsia"/>
          <w:color w:val="000000"/>
          <w:sz w:val="32"/>
          <w:szCs w:val="32"/>
        </w:rPr>
        <w:t>认真开展“十三五”项目规划编制工作</w:t>
      </w:r>
      <w:r w:rsidRPr="001C6277">
        <w:rPr>
          <w:rFonts w:ascii="仿宋_GB2312" w:eastAsia="仿宋_GB2312" w:hint="eastAsia"/>
          <w:sz w:val="32"/>
          <w:szCs w:val="32"/>
        </w:rPr>
        <w:t>。有序推进威宁</w:t>
      </w:r>
      <w:r>
        <w:rPr>
          <w:rFonts w:ascii="仿宋_GB2312" w:eastAsia="仿宋_GB2312" w:hint="eastAsia"/>
          <w:sz w:val="32"/>
          <w:szCs w:val="32"/>
        </w:rPr>
        <w:t>电厂</w:t>
      </w:r>
      <w:r w:rsidRPr="001C6277">
        <w:rPr>
          <w:rFonts w:ascii="仿宋_GB2312" w:eastAsia="仿宋_GB2312" w:hint="eastAsia"/>
          <w:sz w:val="32"/>
          <w:szCs w:val="32"/>
        </w:rPr>
        <w:t>一期、</w:t>
      </w:r>
      <w:r>
        <w:rPr>
          <w:rFonts w:ascii="仿宋_GB2312" w:eastAsia="仿宋_GB2312" w:hint="eastAsia"/>
          <w:sz w:val="32"/>
          <w:szCs w:val="32"/>
        </w:rPr>
        <w:t>习水电厂“上大压小”低热值煤发电项目</w:t>
      </w:r>
      <w:r w:rsidRPr="001C6277">
        <w:rPr>
          <w:rFonts w:ascii="仿宋_GB2312" w:eastAsia="仿宋_GB2312" w:hint="eastAsia"/>
          <w:snapToGrid w:val="0"/>
          <w:kern w:val="0"/>
          <w:sz w:val="32"/>
          <w:szCs w:val="32"/>
        </w:rPr>
        <w:t>前期工作</w:t>
      </w:r>
      <w:r w:rsidRPr="001C6277">
        <w:rPr>
          <w:rFonts w:ascii="仿宋_GB2312" w:eastAsia="仿宋_GB2312" w:hint="eastAsia"/>
          <w:sz w:val="32"/>
          <w:szCs w:val="32"/>
        </w:rPr>
        <w:t>。</w:t>
      </w:r>
      <w:r w:rsidRPr="001C6277">
        <w:rPr>
          <w:rFonts w:ascii="仿宋_GB2312" w:eastAsia="仿宋_GB2312" w:hAnsi="仿宋_GB2312" w:cs="仿宋_GB2312" w:hint="eastAsia"/>
          <w:sz w:val="32"/>
          <w:szCs w:val="32"/>
        </w:rPr>
        <w:t>加快推动新</w:t>
      </w:r>
      <w:r w:rsidRPr="001C6277">
        <w:rPr>
          <w:rFonts w:ascii="仿宋_GB2312" w:eastAsia="仿宋_GB2312" w:hAnsi="仿宋_GB2312" w:cs="仿宋_GB2312" w:hint="eastAsia"/>
          <w:sz w:val="32"/>
          <w:szCs w:val="32"/>
        </w:rPr>
        <w:lastRenderedPageBreak/>
        <w:t>能源发展，</w:t>
      </w:r>
      <w:r>
        <w:rPr>
          <w:rFonts w:ascii="仿宋_GB2312" w:eastAsia="仿宋_GB2312" w:hAnsi="仿宋_GB2312" w:cs="仿宋_GB2312" w:hint="eastAsia"/>
          <w:sz w:val="32"/>
          <w:szCs w:val="32"/>
        </w:rPr>
        <w:t>与威宁县人民政府签订新能源投资开发协议，锁定</w:t>
      </w:r>
      <w:r w:rsidRPr="001C6277">
        <w:rPr>
          <w:rFonts w:ascii="仿宋_GB2312" w:eastAsia="仿宋_GB2312" w:hAnsi="仿宋_GB2312" w:cs="仿宋_GB2312" w:hint="eastAsia"/>
          <w:sz w:val="32"/>
          <w:szCs w:val="32"/>
        </w:rPr>
        <w:t>威宁</w:t>
      </w:r>
      <w:r>
        <w:rPr>
          <w:rFonts w:ascii="仿宋_GB2312" w:eastAsia="仿宋_GB2312" w:hAnsi="仿宋_GB2312" w:cs="仿宋_GB2312"/>
          <w:sz w:val="32"/>
          <w:szCs w:val="32"/>
        </w:rPr>
        <w:t>420</w:t>
      </w:r>
      <w:r w:rsidRPr="00A76DED">
        <w:rPr>
          <w:rFonts w:ascii="仿宋_GB2312" w:eastAsia="仿宋_GB2312"/>
          <w:sz w:val="32"/>
          <w:szCs w:val="32"/>
        </w:rPr>
        <w:t xml:space="preserve"> </w:t>
      </w:r>
      <w:r w:rsidRPr="001C6277">
        <w:rPr>
          <w:rFonts w:ascii="仿宋_GB2312" w:eastAsia="仿宋_GB2312"/>
          <w:sz w:val="32"/>
          <w:szCs w:val="32"/>
        </w:rPr>
        <w:t>MW</w:t>
      </w:r>
      <w:r>
        <w:rPr>
          <w:rFonts w:ascii="仿宋_GB2312" w:eastAsia="仿宋_GB2312" w:hint="eastAsia"/>
          <w:sz w:val="32"/>
          <w:szCs w:val="32"/>
        </w:rPr>
        <w:t>光伏发电项目和</w:t>
      </w:r>
      <w:r w:rsidRPr="001C6277">
        <w:rPr>
          <w:rFonts w:ascii="仿宋_GB2312" w:eastAsia="仿宋_GB2312"/>
          <w:sz w:val="32"/>
          <w:szCs w:val="32"/>
        </w:rPr>
        <w:t>170MW</w:t>
      </w:r>
      <w:r w:rsidRPr="001C6277">
        <w:rPr>
          <w:rFonts w:ascii="仿宋_GB2312" w:eastAsia="仿宋_GB2312" w:hint="eastAsia"/>
          <w:color w:val="333333"/>
          <w:sz w:val="32"/>
          <w:szCs w:val="32"/>
        </w:rPr>
        <w:t>风</w:t>
      </w:r>
      <w:r>
        <w:rPr>
          <w:rFonts w:ascii="仿宋_GB2312" w:eastAsia="仿宋_GB2312" w:hint="eastAsia"/>
          <w:sz w:val="32"/>
          <w:szCs w:val="32"/>
        </w:rPr>
        <w:t>电项目开发权</w:t>
      </w:r>
      <w:r w:rsidRPr="001C6277">
        <w:rPr>
          <w:rFonts w:ascii="仿宋_GB2312" w:eastAsia="仿宋_GB2312" w:hint="eastAsia"/>
          <w:sz w:val="32"/>
          <w:szCs w:val="32"/>
        </w:rPr>
        <w:t>。</w:t>
      </w:r>
      <w:r w:rsidRPr="001C6277">
        <w:rPr>
          <w:rFonts w:ascii="仿宋_GB2312" w:eastAsia="仿宋_GB2312" w:hint="eastAsia"/>
          <w:snapToGrid w:val="0"/>
          <w:kern w:val="0"/>
          <w:sz w:val="32"/>
          <w:szCs w:val="32"/>
        </w:rPr>
        <w:t>积极推进云南会泽县</w:t>
      </w:r>
      <w:r w:rsidRPr="001C6277">
        <w:rPr>
          <w:rFonts w:ascii="仿宋_GB2312" w:eastAsia="仿宋_GB2312"/>
          <w:sz w:val="32"/>
          <w:szCs w:val="32"/>
        </w:rPr>
        <w:t>300MW</w:t>
      </w:r>
      <w:r>
        <w:rPr>
          <w:rFonts w:ascii="仿宋_GB2312" w:eastAsia="仿宋_GB2312" w:hint="eastAsia"/>
          <w:sz w:val="32"/>
          <w:szCs w:val="32"/>
        </w:rPr>
        <w:t>农业</w:t>
      </w:r>
      <w:r w:rsidRPr="001C6277">
        <w:rPr>
          <w:rFonts w:ascii="仿宋_GB2312" w:eastAsia="仿宋_GB2312" w:hint="eastAsia"/>
          <w:snapToGrid w:val="0"/>
          <w:kern w:val="0"/>
          <w:sz w:val="32"/>
          <w:szCs w:val="32"/>
        </w:rPr>
        <w:t>光伏项目前期工作，</w:t>
      </w:r>
      <w:r w:rsidRPr="001C6277">
        <w:rPr>
          <w:rFonts w:ascii="仿宋_GB2312" w:eastAsia="仿宋_GB2312" w:hAnsi="??" w:hint="eastAsia"/>
          <w:color w:val="333333"/>
          <w:sz w:val="32"/>
          <w:szCs w:val="32"/>
        </w:rPr>
        <w:t>与会泽县</w:t>
      </w:r>
      <w:r>
        <w:rPr>
          <w:rFonts w:ascii="仿宋_GB2312" w:eastAsia="仿宋_GB2312" w:hAnsi="??" w:hint="eastAsia"/>
          <w:color w:val="333333"/>
          <w:sz w:val="32"/>
          <w:szCs w:val="32"/>
        </w:rPr>
        <w:t>人民政府</w:t>
      </w:r>
      <w:r w:rsidRPr="001C6277">
        <w:rPr>
          <w:rFonts w:ascii="仿宋_GB2312" w:eastAsia="仿宋_GB2312" w:hAnsi="??" w:hint="eastAsia"/>
          <w:color w:val="333333"/>
          <w:sz w:val="32"/>
          <w:szCs w:val="32"/>
        </w:rPr>
        <w:t>签订</w:t>
      </w:r>
      <w:r w:rsidR="00C3062C">
        <w:rPr>
          <w:rFonts w:ascii="仿宋_GB2312" w:eastAsia="仿宋_GB2312" w:hAnsi="??" w:hint="eastAsia"/>
          <w:color w:val="333333"/>
          <w:sz w:val="32"/>
          <w:szCs w:val="32"/>
        </w:rPr>
        <w:t>了</w:t>
      </w:r>
      <w:r>
        <w:rPr>
          <w:rFonts w:ascii="仿宋_GB2312" w:eastAsia="仿宋_GB2312" w:hAnsi="??" w:hint="eastAsia"/>
          <w:color w:val="333333"/>
          <w:sz w:val="32"/>
          <w:szCs w:val="32"/>
        </w:rPr>
        <w:t>投资开发</w:t>
      </w:r>
      <w:r w:rsidRPr="001C6277">
        <w:rPr>
          <w:rFonts w:ascii="仿宋_GB2312" w:eastAsia="仿宋_GB2312" w:hAnsi="??" w:hint="eastAsia"/>
          <w:color w:val="333333"/>
          <w:sz w:val="32"/>
          <w:szCs w:val="32"/>
        </w:rPr>
        <w:t>协议</w:t>
      </w:r>
      <w:r w:rsidRPr="001C6277">
        <w:rPr>
          <w:rFonts w:ascii="仿宋_GB2312" w:eastAsia="仿宋_GB2312" w:hint="eastAsia"/>
          <w:snapToGrid w:val="0"/>
          <w:kern w:val="0"/>
          <w:sz w:val="32"/>
          <w:szCs w:val="32"/>
        </w:rPr>
        <w:t>。</w:t>
      </w:r>
      <w:r w:rsidRPr="001C6277">
        <w:rPr>
          <w:rFonts w:ascii="仿宋_GB2312" w:eastAsia="仿宋_GB2312" w:hint="eastAsia"/>
          <w:b/>
          <w:snapToGrid w:val="0"/>
          <w:kern w:val="0"/>
          <w:sz w:val="32"/>
          <w:szCs w:val="32"/>
        </w:rPr>
        <w:t>三是着力提升资产质量。</w:t>
      </w:r>
      <w:r w:rsidRPr="001C6277">
        <w:rPr>
          <w:rFonts w:ascii="仿宋_GB2312" w:eastAsia="仿宋_GB2312" w:hAnsi="宋体" w:hint="eastAsia"/>
          <w:sz w:val="32"/>
          <w:szCs w:val="32"/>
        </w:rPr>
        <w:t>抓住深化国企改革、国家电投重组和</w:t>
      </w:r>
      <w:r>
        <w:rPr>
          <w:rFonts w:ascii="仿宋_GB2312" w:eastAsia="仿宋_GB2312" w:hAnsi="宋体" w:hint="eastAsia"/>
          <w:sz w:val="32"/>
          <w:szCs w:val="32"/>
        </w:rPr>
        <w:t>国务院</w:t>
      </w:r>
      <w:r w:rsidRPr="001C6277">
        <w:rPr>
          <w:rFonts w:ascii="仿宋_GB2312" w:eastAsia="仿宋_GB2312" w:hAnsi="宋体" w:hint="eastAsia"/>
          <w:sz w:val="32"/>
          <w:szCs w:val="32"/>
        </w:rPr>
        <w:t>国资委开展亏损企业专项治理工作契机，</w:t>
      </w:r>
      <w:r>
        <w:rPr>
          <w:rFonts w:ascii="仿宋_GB2312" w:eastAsia="仿宋_GB2312" w:hAnsi="宋体" w:hint="eastAsia"/>
          <w:sz w:val="32"/>
          <w:szCs w:val="32"/>
        </w:rPr>
        <w:t>贵州金元</w:t>
      </w:r>
      <w:r w:rsidRPr="001C6277">
        <w:rPr>
          <w:rFonts w:ascii="仿宋_GB2312" w:eastAsia="仿宋_GB2312" w:hAnsi="宋体" w:hint="eastAsia"/>
          <w:sz w:val="32"/>
          <w:szCs w:val="32"/>
        </w:rPr>
        <w:t>完成亏损企业专项治理方案上报。清产核资项目上报国务院国资委，已通过批复。</w:t>
      </w:r>
      <w:r w:rsidRPr="001C6277">
        <w:rPr>
          <w:rFonts w:ascii="仿宋_GB2312" w:eastAsia="仿宋_GB2312" w:hint="eastAsia"/>
          <w:sz w:val="32"/>
          <w:szCs w:val="32"/>
        </w:rPr>
        <w:t>完成</w:t>
      </w:r>
      <w:r w:rsidRPr="001C6277">
        <w:rPr>
          <w:rFonts w:ascii="仿宋_GB2312" w:eastAsia="仿宋_GB2312" w:hAnsi="仿宋" w:hint="eastAsia"/>
          <w:sz w:val="32"/>
          <w:szCs w:val="32"/>
        </w:rPr>
        <w:t>西电公司持有粤黔电力</w:t>
      </w:r>
      <w:r w:rsidRPr="001C6277">
        <w:rPr>
          <w:rFonts w:ascii="仿宋_GB2312" w:eastAsia="仿宋_GB2312" w:hAnsi="仿宋"/>
          <w:sz w:val="32"/>
          <w:szCs w:val="32"/>
        </w:rPr>
        <w:t>35.5%</w:t>
      </w:r>
      <w:r w:rsidRPr="001C6277">
        <w:rPr>
          <w:rFonts w:ascii="仿宋_GB2312" w:eastAsia="仿宋_GB2312" w:hAnsi="仿宋" w:hint="eastAsia"/>
          <w:sz w:val="32"/>
          <w:szCs w:val="32"/>
        </w:rPr>
        <w:t>的股权转让，</w:t>
      </w:r>
      <w:r w:rsidRPr="001C6277">
        <w:rPr>
          <w:rFonts w:ascii="仿宋_GB2312" w:eastAsia="仿宋_GB2312" w:hAnsi="仿宋_GB2312" w:cs="仿宋_GB2312" w:hint="eastAsia"/>
          <w:sz w:val="32"/>
          <w:szCs w:val="32"/>
        </w:rPr>
        <w:t>溢价</w:t>
      </w:r>
      <w:r w:rsidRPr="001C6277">
        <w:rPr>
          <w:rFonts w:ascii="仿宋_GB2312" w:eastAsia="仿宋_GB2312" w:hAnsi="仿宋"/>
          <w:sz w:val="32"/>
          <w:szCs w:val="32"/>
        </w:rPr>
        <w:t>1.16</w:t>
      </w:r>
      <w:r w:rsidRPr="001C6277">
        <w:rPr>
          <w:rFonts w:ascii="仿宋_GB2312" w:eastAsia="仿宋_GB2312" w:hAnsi="仿宋" w:hint="eastAsia"/>
          <w:sz w:val="32"/>
          <w:szCs w:val="32"/>
        </w:rPr>
        <w:t>亿元</w:t>
      </w:r>
      <w:r>
        <w:rPr>
          <w:rFonts w:ascii="仿宋_GB2312" w:eastAsia="仿宋_GB2312" w:hAnsi="仿宋" w:hint="eastAsia"/>
          <w:sz w:val="32"/>
          <w:szCs w:val="32"/>
        </w:rPr>
        <w:t>。</w:t>
      </w:r>
      <w:r w:rsidRPr="001C6277">
        <w:rPr>
          <w:rFonts w:ascii="仿宋_GB2312" w:eastAsia="仿宋_GB2312" w:hAnsi="仿宋_GB2312" w:cs="仿宋_GB2312" w:hint="eastAsia"/>
          <w:sz w:val="32"/>
          <w:szCs w:val="32"/>
        </w:rPr>
        <w:t>完成蒙江水电厂逢亭硅厂的资产转让</w:t>
      </w:r>
      <w:r>
        <w:rPr>
          <w:rFonts w:ascii="仿宋_GB2312" w:eastAsia="仿宋_GB2312" w:hAnsi="仿宋_GB2312" w:cs="仿宋_GB2312" w:hint="eastAsia"/>
          <w:sz w:val="32"/>
          <w:szCs w:val="32"/>
        </w:rPr>
        <w:t>，</w:t>
      </w:r>
      <w:r w:rsidRPr="001C6277">
        <w:rPr>
          <w:rFonts w:ascii="仿宋_GB2312" w:eastAsia="仿宋_GB2312" w:hAnsi="仿宋_GB2312" w:cs="仿宋_GB2312" w:hint="eastAsia"/>
          <w:sz w:val="32"/>
          <w:szCs w:val="32"/>
        </w:rPr>
        <w:t>溢价</w:t>
      </w:r>
      <w:r w:rsidRPr="001C6277">
        <w:rPr>
          <w:rFonts w:ascii="仿宋_GB2312" w:eastAsia="仿宋_GB2312" w:hAnsi="仿宋_GB2312" w:cs="仿宋_GB2312"/>
          <w:sz w:val="32"/>
          <w:szCs w:val="32"/>
        </w:rPr>
        <w:t>35.25</w:t>
      </w:r>
      <w:r>
        <w:rPr>
          <w:rFonts w:ascii="仿宋_GB2312" w:eastAsia="仿宋_GB2312" w:hAnsi="仿宋_GB2312" w:cs="仿宋_GB2312" w:hint="eastAsia"/>
          <w:sz w:val="32"/>
          <w:szCs w:val="32"/>
        </w:rPr>
        <w:t>万元</w:t>
      </w:r>
      <w:r w:rsidRPr="00FE2F32">
        <w:rPr>
          <w:rFonts w:ascii="仿宋_GB2312" w:eastAsia="仿宋_GB2312" w:hint="eastAsia"/>
          <w:sz w:val="32"/>
          <w:szCs w:val="32"/>
        </w:rPr>
        <w:t>。</w:t>
      </w:r>
      <w:r w:rsidRPr="001C6277">
        <w:rPr>
          <w:rFonts w:ascii="仿宋_GB2312" w:eastAsia="仿宋_GB2312" w:hAnsi="仿宋_GB2312" w:cs="仿宋_GB2312" w:hint="eastAsia"/>
          <w:sz w:val="32"/>
          <w:szCs w:val="32"/>
        </w:rPr>
        <w:t>积极推进</w:t>
      </w:r>
      <w:r w:rsidRPr="001C6277">
        <w:rPr>
          <w:rFonts w:ascii="仿宋_GB2312" w:eastAsia="仿宋_GB2312" w:hint="eastAsia"/>
          <w:sz w:val="32"/>
          <w:szCs w:val="32"/>
        </w:rPr>
        <w:t>大唐发耳电厂和野马寨电厂</w:t>
      </w:r>
      <w:r w:rsidRPr="001C6277">
        <w:rPr>
          <w:rFonts w:ascii="仿宋_GB2312" w:eastAsia="仿宋_GB2312" w:hAnsi="仿宋" w:hint="eastAsia"/>
          <w:sz w:val="32"/>
          <w:szCs w:val="32"/>
        </w:rPr>
        <w:t>的参股股权退出工作</w:t>
      </w:r>
      <w:r>
        <w:rPr>
          <w:rFonts w:ascii="仿宋_GB2312" w:eastAsia="仿宋_GB2312" w:hint="eastAsia"/>
          <w:sz w:val="32"/>
          <w:szCs w:val="32"/>
        </w:rPr>
        <w:t>。</w:t>
      </w:r>
      <w:r w:rsidRPr="001C6277">
        <w:rPr>
          <w:rFonts w:ascii="仿宋_GB2312" w:eastAsia="仿宋_GB2312" w:hAnsi="仿宋" w:hint="eastAsia"/>
          <w:sz w:val="32"/>
          <w:szCs w:val="32"/>
        </w:rPr>
        <w:t>江苏元龙股权退出取得实质进展</w:t>
      </w:r>
      <w:r w:rsidR="00C3062C">
        <w:rPr>
          <w:rFonts w:ascii="仿宋_GB2312" w:eastAsia="仿宋_GB2312" w:hAnsi="仿宋" w:hint="eastAsia"/>
          <w:sz w:val="32"/>
          <w:szCs w:val="32"/>
        </w:rPr>
        <w:t>，于2016年7月完成转让协议签订</w:t>
      </w:r>
      <w:r>
        <w:rPr>
          <w:rFonts w:ascii="仿宋_GB2312" w:eastAsia="仿宋_GB2312" w:hAnsi="仿宋" w:hint="eastAsia"/>
          <w:sz w:val="32"/>
          <w:szCs w:val="32"/>
        </w:rPr>
        <w:t>。</w:t>
      </w:r>
    </w:p>
    <w:p w:rsidR="00024BE2" w:rsidRPr="00CB1662" w:rsidRDefault="00024BE2" w:rsidP="00221104">
      <w:pPr>
        <w:pStyle w:val="af0"/>
        <w:spacing w:line="560" w:lineRule="exact"/>
        <w:ind w:firstLineChars="200" w:firstLine="640"/>
        <w:rPr>
          <w:rFonts w:ascii="楷体_GB2312" w:eastAsia="楷体_GB2312" w:hAnsi="宋体"/>
          <w:sz w:val="32"/>
          <w:szCs w:val="32"/>
        </w:rPr>
      </w:pPr>
      <w:r w:rsidRPr="00CB1662">
        <w:rPr>
          <w:rFonts w:ascii="楷体_GB2312" w:eastAsia="楷体_GB2312" w:hAnsi="宋体" w:hint="eastAsia"/>
          <w:sz w:val="32"/>
          <w:szCs w:val="32"/>
        </w:rPr>
        <w:t>（三）内部改革进一步深化，确保</w:t>
      </w:r>
      <w:r>
        <w:rPr>
          <w:rFonts w:ascii="楷体_GB2312" w:eastAsia="楷体_GB2312" w:hAnsi="宋体" w:hint="eastAsia"/>
          <w:sz w:val="32"/>
          <w:szCs w:val="32"/>
        </w:rPr>
        <w:t>贵州金元</w:t>
      </w:r>
      <w:r w:rsidRPr="00CB1662">
        <w:rPr>
          <w:rFonts w:ascii="楷体_GB2312" w:eastAsia="楷体_GB2312" w:hAnsi="宋体" w:hint="eastAsia"/>
          <w:sz w:val="32"/>
          <w:szCs w:val="32"/>
        </w:rPr>
        <w:t>治理机制健全。</w:t>
      </w:r>
    </w:p>
    <w:p w:rsidR="00024BE2" w:rsidRDefault="00024BE2" w:rsidP="00221104">
      <w:pPr>
        <w:pStyle w:val="af0"/>
        <w:spacing w:line="560" w:lineRule="exact"/>
        <w:ind w:firstLineChars="200" w:firstLine="643"/>
        <w:rPr>
          <w:rFonts w:ascii="仿宋_GB2312" w:eastAsia="仿宋_GB2312" w:hAnsi="仿宋"/>
          <w:color w:val="000000"/>
          <w:sz w:val="32"/>
          <w:szCs w:val="32"/>
        </w:rPr>
      </w:pPr>
      <w:r w:rsidRPr="001C6277">
        <w:rPr>
          <w:rFonts w:ascii="仿宋_GB2312" w:eastAsia="仿宋_GB2312" w:hint="eastAsia"/>
          <w:b/>
          <w:sz w:val="32"/>
          <w:szCs w:val="32"/>
        </w:rPr>
        <w:t>一是深化分配制度改革。</w:t>
      </w:r>
      <w:r w:rsidRPr="001C6277">
        <w:rPr>
          <w:rFonts w:ascii="仿宋_GB2312" w:eastAsia="仿宋_GB2312" w:hint="eastAsia"/>
          <w:sz w:val="32"/>
          <w:szCs w:val="32"/>
        </w:rPr>
        <w:t>以</w:t>
      </w:r>
      <w:r>
        <w:rPr>
          <w:rFonts w:ascii="仿宋_GB2312" w:eastAsia="仿宋_GB2312" w:hint="eastAsia"/>
          <w:sz w:val="32"/>
          <w:szCs w:val="32"/>
        </w:rPr>
        <w:t>“价值创造、业绩贡献”为导向</w:t>
      </w:r>
      <w:r w:rsidRPr="001C6277">
        <w:rPr>
          <w:rFonts w:ascii="仿宋_GB2312" w:eastAsia="仿宋_GB2312" w:hAnsi="宋体" w:cs="宋体" w:hint="eastAsia"/>
          <w:color w:val="333333"/>
          <w:kern w:val="0"/>
          <w:sz w:val="32"/>
          <w:szCs w:val="32"/>
        </w:rPr>
        <w:t>启动新的薪酬分配激励机制</w:t>
      </w:r>
      <w:r>
        <w:rPr>
          <w:rFonts w:ascii="仿宋_GB2312" w:eastAsia="仿宋_GB2312" w:hAnsi="宋体" w:cs="宋体" w:hint="eastAsia"/>
          <w:color w:val="333333"/>
          <w:kern w:val="0"/>
          <w:sz w:val="32"/>
          <w:szCs w:val="32"/>
        </w:rPr>
        <w:t>改革</w:t>
      </w:r>
      <w:r w:rsidRPr="001C6277">
        <w:rPr>
          <w:rFonts w:ascii="仿宋_GB2312" w:eastAsia="仿宋_GB2312" w:hAnsi="宋体" w:cs="宋体"/>
          <w:color w:val="333333"/>
          <w:kern w:val="0"/>
          <w:sz w:val="32"/>
          <w:szCs w:val="32"/>
        </w:rPr>
        <w:t>,</w:t>
      </w:r>
      <w:r w:rsidRPr="001C6277">
        <w:rPr>
          <w:rFonts w:ascii="仿宋_GB2312" w:eastAsia="仿宋_GB2312"/>
          <w:color w:val="333333"/>
          <w:sz w:val="32"/>
          <w:szCs w:val="32"/>
        </w:rPr>
        <w:t xml:space="preserve"> </w:t>
      </w:r>
      <w:r w:rsidRPr="001C6277">
        <w:rPr>
          <w:rFonts w:ascii="仿宋_GB2312" w:eastAsia="仿宋_GB2312" w:hint="eastAsia"/>
          <w:color w:val="333333"/>
          <w:sz w:val="32"/>
          <w:szCs w:val="32"/>
        </w:rPr>
        <w:t>出台了</w:t>
      </w:r>
      <w:r w:rsidRPr="001C6277">
        <w:rPr>
          <w:rFonts w:ascii="仿宋_GB2312" w:eastAsia="仿宋_GB2312" w:hAnsi="宋体" w:cs="宋体" w:hint="eastAsia"/>
          <w:color w:val="333333"/>
          <w:kern w:val="0"/>
          <w:sz w:val="32"/>
          <w:szCs w:val="32"/>
        </w:rPr>
        <w:t>本部薪酬分配改革方案、三级单位工资总额分配办法，强化</w:t>
      </w:r>
      <w:r w:rsidRPr="001C6277">
        <w:rPr>
          <w:rFonts w:ascii="仿宋_GB2312" w:eastAsia="仿宋_GB2312" w:hint="eastAsia"/>
          <w:sz w:val="32"/>
          <w:szCs w:val="32"/>
        </w:rPr>
        <w:t>专业部门绩效与所管理板块业绩挂钩考核</w:t>
      </w:r>
      <w:r w:rsidRPr="001C6277">
        <w:rPr>
          <w:rFonts w:ascii="仿宋_GB2312" w:eastAsia="仿宋_GB2312" w:hAnsi="宋体" w:cs="宋体" w:hint="eastAsia"/>
          <w:color w:val="333333"/>
          <w:kern w:val="0"/>
          <w:sz w:val="32"/>
          <w:szCs w:val="32"/>
        </w:rPr>
        <w:t>，打破“大锅饭”，充分调动广大干部职工积极性。</w:t>
      </w:r>
      <w:r w:rsidRPr="001C6277">
        <w:rPr>
          <w:rFonts w:ascii="仿宋_GB2312" w:eastAsia="仿宋_GB2312" w:hint="eastAsia"/>
          <w:b/>
          <w:sz w:val="32"/>
          <w:szCs w:val="32"/>
        </w:rPr>
        <w:t>二是创新选人用人机制。</w:t>
      </w:r>
      <w:r w:rsidRPr="001C6277">
        <w:rPr>
          <w:rFonts w:ascii="仿宋_GB2312" w:eastAsia="仿宋_GB2312" w:hint="eastAsia"/>
          <w:sz w:val="32"/>
          <w:szCs w:val="32"/>
        </w:rPr>
        <w:t>坚持以德为先</w:t>
      </w:r>
      <w:r w:rsidRPr="001C6277">
        <w:rPr>
          <w:rFonts w:ascii="仿宋_GB2312" w:eastAsia="仿宋_GB2312"/>
          <w:sz w:val="32"/>
          <w:szCs w:val="32"/>
        </w:rPr>
        <w:t>,</w:t>
      </w:r>
      <w:r w:rsidRPr="001C6277">
        <w:rPr>
          <w:rFonts w:ascii="仿宋_GB2312" w:eastAsia="仿宋_GB2312" w:hint="eastAsia"/>
          <w:sz w:val="32"/>
          <w:szCs w:val="32"/>
        </w:rPr>
        <w:t>更加注重程序、注重业绩选人用人，</w:t>
      </w:r>
      <w:r w:rsidRPr="001C6277">
        <w:rPr>
          <w:rFonts w:ascii="仿宋_GB2312" w:eastAsia="仿宋_GB2312" w:hAnsi="仿宋" w:hint="eastAsia"/>
          <w:color w:val="000000"/>
          <w:sz w:val="32"/>
          <w:szCs w:val="32"/>
        </w:rPr>
        <w:t>构建合理</w:t>
      </w:r>
      <w:r>
        <w:rPr>
          <w:rFonts w:ascii="仿宋_GB2312" w:eastAsia="仿宋_GB2312" w:hAnsi="仿宋" w:hint="eastAsia"/>
          <w:color w:val="000000"/>
          <w:sz w:val="32"/>
          <w:szCs w:val="32"/>
        </w:rPr>
        <w:t>的</w:t>
      </w:r>
      <w:r w:rsidRPr="001C6277">
        <w:rPr>
          <w:rFonts w:ascii="仿宋_GB2312" w:eastAsia="仿宋_GB2312" w:hAnsi="仿宋" w:hint="eastAsia"/>
          <w:color w:val="000000"/>
          <w:sz w:val="32"/>
          <w:szCs w:val="32"/>
        </w:rPr>
        <w:t>人才梯队</w:t>
      </w:r>
      <w:r w:rsidRPr="001C6277">
        <w:rPr>
          <w:rFonts w:ascii="仿宋_GB2312" w:eastAsia="仿宋_GB2312" w:hAnsi="仿宋" w:cs="宋体" w:hint="eastAsia"/>
          <w:color w:val="000000"/>
          <w:sz w:val="32"/>
          <w:szCs w:val="32"/>
        </w:rPr>
        <w:t>。实施领导人员适龄退出领导职务。严把</w:t>
      </w:r>
      <w:r>
        <w:rPr>
          <w:rFonts w:ascii="仿宋_GB2312" w:eastAsia="仿宋_GB2312" w:hAnsi="仿宋" w:cs="仿宋_GB2312" w:hint="eastAsia"/>
          <w:color w:val="000000"/>
          <w:sz w:val="32"/>
          <w:szCs w:val="32"/>
        </w:rPr>
        <w:t>本部</w:t>
      </w:r>
      <w:r w:rsidRPr="001C6277">
        <w:rPr>
          <w:rFonts w:ascii="仿宋_GB2312" w:eastAsia="仿宋_GB2312" w:hAnsi="仿宋" w:cs="仿宋_GB2312" w:hint="eastAsia"/>
          <w:color w:val="000000"/>
          <w:sz w:val="32"/>
          <w:szCs w:val="32"/>
        </w:rPr>
        <w:t>进人</w:t>
      </w:r>
      <w:r>
        <w:rPr>
          <w:rFonts w:ascii="仿宋_GB2312" w:eastAsia="仿宋_GB2312" w:hAnsi="仿宋" w:cs="仿宋_GB2312" w:hint="eastAsia"/>
          <w:color w:val="000000"/>
          <w:sz w:val="32"/>
          <w:szCs w:val="32"/>
        </w:rPr>
        <w:t>关</w:t>
      </w:r>
      <w:r w:rsidRPr="001C6277">
        <w:rPr>
          <w:rFonts w:ascii="仿宋_GB2312" w:eastAsia="仿宋_GB2312" w:hAnsi="仿宋" w:cs="仿宋_GB2312" w:hint="eastAsia"/>
          <w:color w:val="000000"/>
          <w:sz w:val="32"/>
          <w:szCs w:val="32"/>
        </w:rPr>
        <w:t>。</w:t>
      </w:r>
      <w:r w:rsidRPr="001C6277">
        <w:rPr>
          <w:rFonts w:ascii="仿宋_GB2312" w:eastAsia="仿宋_GB2312" w:hint="eastAsia"/>
          <w:b/>
          <w:sz w:val="32"/>
          <w:szCs w:val="32"/>
        </w:rPr>
        <w:t>三是实施项目专业化管理。</w:t>
      </w:r>
      <w:r w:rsidRPr="001C6277">
        <w:rPr>
          <w:rFonts w:ascii="仿宋_GB2312" w:eastAsia="仿宋_GB2312" w:hint="eastAsia"/>
          <w:sz w:val="32"/>
          <w:szCs w:val="32"/>
        </w:rPr>
        <w:t>建立了以各专业部门为各产业经营责任主体的机制，对所属产业实行项目一体化管理和专业化管理。能发公司实体化</w:t>
      </w:r>
      <w:r>
        <w:rPr>
          <w:rFonts w:ascii="仿宋_GB2312" w:eastAsia="仿宋_GB2312" w:hint="eastAsia"/>
          <w:sz w:val="32"/>
          <w:szCs w:val="32"/>
        </w:rPr>
        <w:t>运作后</w:t>
      </w:r>
      <w:r w:rsidRPr="001C6277">
        <w:rPr>
          <w:rFonts w:ascii="仿宋_GB2312" w:eastAsia="仿宋_GB2312" w:hint="eastAsia"/>
          <w:sz w:val="32"/>
          <w:szCs w:val="32"/>
        </w:rPr>
        <w:t>初步形成了煤炭安全、建设、生产专业化管理。</w:t>
      </w:r>
      <w:r w:rsidRPr="009764DE">
        <w:rPr>
          <w:rFonts w:ascii="仿宋_GB2312" w:eastAsia="仿宋_GB2312" w:hint="eastAsia"/>
          <w:sz w:val="32"/>
          <w:szCs w:val="32"/>
        </w:rPr>
        <w:t>水电</w:t>
      </w:r>
      <w:r w:rsidRPr="001C6277">
        <w:rPr>
          <w:rFonts w:ascii="仿宋_GB2312" w:eastAsia="仿宋_GB2312" w:hint="eastAsia"/>
          <w:sz w:val="32"/>
          <w:szCs w:val="32"/>
        </w:rPr>
        <w:t>“建管合一”，工程建设“四大控制”</w:t>
      </w:r>
      <w:r>
        <w:rPr>
          <w:rFonts w:ascii="仿宋_GB2312" w:eastAsia="仿宋_GB2312" w:hint="eastAsia"/>
          <w:sz w:val="32"/>
          <w:szCs w:val="32"/>
        </w:rPr>
        <w:t>责任主体更加明确</w:t>
      </w:r>
      <w:r w:rsidRPr="001C6277">
        <w:rPr>
          <w:rFonts w:ascii="仿宋_GB2312" w:eastAsia="仿宋_GB2312" w:hint="eastAsia"/>
          <w:sz w:val="32"/>
          <w:szCs w:val="32"/>
        </w:rPr>
        <w:t>。</w:t>
      </w:r>
      <w:r w:rsidRPr="001C6277">
        <w:rPr>
          <w:rFonts w:ascii="仿宋_GB2312" w:eastAsia="仿宋_GB2312" w:hint="eastAsia"/>
          <w:b/>
          <w:sz w:val="32"/>
          <w:szCs w:val="32"/>
        </w:rPr>
        <w:t>四</w:t>
      </w:r>
      <w:r w:rsidRPr="001C6277">
        <w:rPr>
          <w:rFonts w:ascii="仿宋_GB2312" w:eastAsia="仿宋_GB2312" w:hAnsi="仿宋" w:cs="宋体" w:hint="eastAsia"/>
          <w:b/>
          <w:color w:val="000000"/>
          <w:sz w:val="32"/>
          <w:szCs w:val="32"/>
        </w:rPr>
        <w:t>是</w:t>
      </w:r>
      <w:r>
        <w:rPr>
          <w:rFonts w:ascii="仿宋_GB2312" w:eastAsia="仿宋_GB2312" w:hAnsi="仿宋" w:cs="宋体" w:hint="eastAsia"/>
          <w:b/>
          <w:color w:val="000000"/>
          <w:sz w:val="32"/>
          <w:szCs w:val="32"/>
        </w:rPr>
        <w:t>主动适应</w:t>
      </w:r>
      <w:r w:rsidRPr="001C6277">
        <w:rPr>
          <w:rFonts w:ascii="仿宋_GB2312" w:eastAsia="仿宋_GB2312" w:hAnsi="仿宋" w:cs="宋体" w:hint="eastAsia"/>
          <w:b/>
          <w:color w:val="000000"/>
          <w:sz w:val="32"/>
          <w:szCs w:val="32"/>
        </w:rPr>
        <w:t>电力体制改革。</w:t>
      </w:r>
      <w:r w:rsidRPr="00256520">
        <w:rPr>
          <w:rFonts w:ascii="仿宋_GB2312" w:eastAsia="仿宋_GB2312" w:hAnsi="仿宋" w:cs="宋体" w:hint="eastAsia"/>
          <w:color w:val="000000"/>
          <w:sz w:val="32"/>
          <w:szCs w:val="32"/>
        </w:rPr>
        <w:t>认真</w:t>
      </w:r>
      <w:r>
        <w:rPr>
          <w:rFonts w:ascii="仿宋_GB2312" w:eastAsia="仿宋_GB2312" w:hAnsi="仿宋" w:cs="宋体" w:hint="eastAsia"/>
          <w:color w:val="000000"/>
          <w:sz w:val="32"/>
          <w:szCs w:val="32"/>
        </w:rPr>
        <w:t>研</w:t>
      </w:r>
      <w:r>
        <w:rPr>
          <w:rFonts w:ascii="仿宋_GB2312" w:eastAsia="仿宋_GB2312" w:hAnsi="仿宋" w:cs="宋体" w:hint="eastAsia"/>
          <w:color w:val="000000"/>
          <w:sz w:val="32"/>
          <w:szCs w:val="32"/>
        </w:rPr>
        <w:lastRenderedPageBreak/>
        <w:t>究国家、省出台的关于电力体制改革相关政策，主动适应改革，积极参与省直相关部门组织开展的电力体制改革研究课题。</w:t>
      </w:r>
      <w:r w:rsidRPr="001C6277">
        <w:rPr>
          <w:rFonts w:ascii="仿宋_GB2312" w:eastAsia="仿宋_GB2312" w:hAnsi="仿宋" w:cs="宋体" w:hint="eastAsia"/>
          <w:color w:val="000000"/>
          <w:sz w:val="32"/>
          <w:szCs w:val="32"/>
        </w:rPr>
        <w:t>成立售电公司，</w:t>
      </w:r>
      <w:r>
        <w:rPr>
          <w:rFonts w:ascii="仿宋_GB2312" w:eastAsia="仿宋_GB2312" w:hAnsi="仿宋" w:cs="宋体" w:hint="eastAsia"/>
          <w:color w:val="000000"/>
          <w:sz w:val="32"/>
          <w:szCs w:val="32"/>
        </w:rPr>
        <w:t>积极开展市场调研，努力开拓电力市场</w:t>
      </w:r>
      <w:r w:rsidRPr="001C6277">
        <w:rPr>
          <w:rFonts w:ascii="仿宋_GB2312" w:eastAsia="仿宋_GB2312" w:hAnsi="仿宋" w:cs="宋体" w:hint="eastAsia"/>
          <w:color w:val="000000"/>
          <w:sz w:val="32"/>
          <w:szCs w:val="32"/>
        </w:rPr>
        <w:t>。</w:t>
      </w:r>
      <w:r w:rsidRPr="001C6277">
        <w:rPr>
          <w:rFonts w:ascii="仿宋_GB2312" w:eastAsia="仿宋_GB2312" w:hint="eastAsia"/>
          <w:b/>
          <w:sz w:val="32"/>
          <w:szCs w:val="32"/>
        </w:rPr>
        <w:t>五是机构</w:t>
      </w:r>
      <w:r>
        <w:rPr>
          <w:rFonts w:ascii="仿宋_GB2312" w:eastAsia="仿宋_GB2312" w:hint="eastAsia"/>
          <w:b/>
          <w:sz w:val="32"/>
          <w:szCs w:val="32"/>
        </w:rPr>
        <w:t>整合</w:t>
      </w:r>
      <w:r w:rsidRPr="001C6277">
        <w:rPr>
          <w:rFonts w:ascii="仿宋_GB2312" w:eastAsia="仿宋_GB2312" w:hint="eastAsia"/>
          <w:b/>
          <w:sz w:val="32"/>
          <w:szCs w:val="32"/>
        </w:rPr>
        <w:t>取得积极进展。</w:t>
      </w:r>
      <w:r w:rsidRPr="001C6277">
        <w:rPr>
          <w:rFonts w:ascii="仿宋_GB2312" w:eastAsia="仿宋_GB2312" w:hAnsi="??" w:hint="eastAsia"/>
          <w:color w:val="333333"/>
          <w:sz w:val="32"/>
          <w:szCs w:val="32"/>
        </w:rPr>
        <w:t>以效益提升、效率提高为目标，完成水电板块整合。</w:t>
      </w:r>
      <w:r w:rsidRPr="001C6277">
        <w:rPr>
          <w:rFonts w:ascii="仿宋_GB2312" w:eastAsia="仿宋_GB2312" w:hAnsi="仿宋" w:cs="仿宋_GB2312" w:hint="eastAsia"/>
          <w:color w:val="000000"/>
          <w:sz w:val="32"/>
          <w:szCs w:val="32"/>
        </w:rPr>
        <w:t>元亨公司完成机构重组。</w:t>
      </w:r>
      <w:r w:rsidRPr="001C6277">
        <w:rPr>
          <w:rFonts w:ascii="仿宋_GB2312" w:eastAsia="仿宋_GB2312" w:hint="eastAsia"/>
          <w:sz w:val="32"/>
          <w:szCs w:val="32"/>
        </w:rPr>
        <w:t>金合公司</w:t>
      </w:r>
      <w:r>
        <w:rPr>
          <w:rFonts w:ascii="仿宋_GB2312" w:eastAsia="仿宋_GB2312" w:hint="eastAsia"/>
          <w:sz w:val="32"/>
          <w:szCs w:val="32"/>
        </w:rPr>
        <w:t>生产</w:t>
      </w:r>
      <w:r w:rsidRPr="001C6277">
        <w:rPr>
          <w:rFonts w:ascii="仿宋_GB2312" w:eastAsia="仿宋_GB2312" w:hint="eastAsia"/>
          <w:sz w:val="32"/>
          <w:szCs w:val="32"/>
        </w:rPr>
        <w:t>厂关停，</w:t>
      </w:r>
      <w:r>
        <w:rPr>
          <w:rFonts w:ascii="仿宋_GB2312" w:eastAsia="仿宋_GB2312" w:hint="eastAsia"/>
          <w:sz w:val="32"/>
          <w:szCs w:val="32"/>
        </w:rPr>
        <w:t>顺利完成人员</w:t>
      </w:r>
      <w:r w:rsidRPr="001C6277">
        <w:rPr>
          <w:rFonts w:ascii="仿宋_GB2312" w:eastAsia="仿宋_GB2312" w:hint="eastAsia"/>
          <w:sz w:val="32"/>
          <w:szCs w:val="32"/>
        </w:rPr>
        <w:t>分流</w:t>
      </w:r>
      <w:r>
        <w:rPr>
          <w:rFonts w:ascii="仿宋_GB2312" w:eastAsia="仿宋_GB2312" w:hint="eastAsia"/>
          <w:sz w:val="32"/>
          <w:szCs w:val="32"/>
        </w:rPr>
        <w:t>和解散</w:t>
      </w:r>
      <w:r w:rsidRPr="001C6277">
        <w:rPr>
          <w:rFonts w:ascii="仿宋_GB2312" w:eastAsia="仿宋_GB2312" w:hint="eastAsia"/>
          <w:sz w:val="32"/>
          <w:szCs w:val="32"/>
        </w:rPr>
        <w:t>。完成德科煤矿、长青煤矿停建后的管理整合及人员分流安置。</w:t>
      </w:r>
      <w:r w:rsidRPr="001C6277">
        <w:rPr>
          <w:rFonts w:ascii="仿宋_GB2312" w:eastAsia="仿宋_GB2312" w:hAnsi="仿宋"/>
          <w:color w:val="000000"/>
          <w:sz w:val="32"/>
          <w:szCs w:val="32"/>
        </w:rPr>
        <w:t xml:space="preserve">  </w:t>
      </w:r>
    </w:p>
    <w:p w:rsidR="00024BE2" w:rsidRPr="00BE4034" w:rsidRDefault="00024BE2" w:rsidP="00221104">
      <w:pPr>
        <w:pStyle w:val="af0"/>
        <w:spacing w:line="560" w:lineRule="exact"/>
        <w:ind w:firstLineChars="200" w:firstLine="640"/>
        <w:rPr>
          <w:rFonts w:ascii="楷体_GB2312" w:eastAsia="楷体_GB2312" w:hAnsi="宋体"/>
          <w:sz w:val="32"/>
          <w:szCs w:val="32"/>
        </w:rPr>
      </w:pPr>
      <w:r w:rsidRPr="00BE4034">
        <w:rPr>
          <w:rFonts w:ascii="楷体_GB2312" w:eastAsia="楷体_GB2312" w:hAnsi="宋体" w:hint="eastAsia"/>
          <w:sz w:val="32"/>
          <w:szCs w:val="32"/>
        </w:rPr>
        <w:t>（四）从严治企做到依法依规，确保</w:t>
      </w:r>
      <w:r>
        <w:rPr>
          <w:rFonts w:ascii="楷体_GB2312" w:eastAsia="楷体_GB2312" w:hAnsi="宋体" w:hint="eastAsia"/>
          <w:sz w:val="32"/>
          <w:szCs w:val="32"/>
        </w:rPr>
        <w:t>贵州金元</w:t>
      </w:r>
      <w:r w:rsidRPr="00BE4034">
        <w:rPr>
          <w:rFonts w:ascii="楷体_GB2312" w:eastAsia="楷体_GB2312" w:hAnsi="宋体" w:hint="eastAsia"/>
          <w:sz w:val="32"/>
          <w:szCs w:val="32"/>
        </w:rPr>
        <w:t>运作规范有序。</w:t>
      </w:r>
    </w:p>
    <w:p w:rsidR="00024BE2" w:rsidRPr="001C6277" w:rsidRDefault="00024BE2" w:rsidP="00221104">
      <w:pPr>
        <w:pStyle w:val="af0"/>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坚持</w:t>
      </w:r>
      <w:r w:rsidRPr="001C6277">
        <w:rPr>
          <w:rFonts w:ascii="仿宋_GB2312" w:eastAsia="仿宋_GB2312" w:hint="eastAsia"/>
          <w:sz w:val="32"/>
          <w:szCs w:val="32"/>
        </w:rPr>
        <w:t>科学、民主、依法的原则</w:t>
      </w:r>
      <w:r w:rsidRPr="001C6277">
        <w:rPr>
          <w:rFonts w:ascii="仿宋_GB2312" w:eastAsia="仿宋_GB2312" w:hAnsi="宋体" w:hint="eastAsia"/>
          <w:sz w:val="32"/>
          <w:szCs w:val="32"/>
        </w:rPr>
        <w:t>，</w:t>
      </w:r>
      <w:r w:rsidRPr="001C6277">
        <w:rPr>
          <w:rFonts w:ascii="仿宋_GB2312" w:eastAsia="仿宋_GB2312" w:hint="eastAsia"/>
          <w:sz w:val="32"/>
          <w:szCs w:val="32"/>
        </w:rPr>
        <w:t>严格</w:t>
      </w:r>
      <w:r>
        <w:rPr>
          <w:rFonts w:ascii="仿宋_GB2312" w:eastAsia="仿宋_GB2312" w:hint="eastAsia"/>
          <w:sz w:val="32"/>
          <w:szCs w:val="32"/>
        </w:rPr>
        <w:t>执行</w:t>
      </w:r>
      <w:r w:rsidRPr="001C6277">
        <w:rPr>
          <w:rFonts w:ascii="仿宋_GB2312" w:eastAsia="仿宋_GB2312" w:hint="eastAsia"/>
          <w:sz w:val="32"/>
          <w:szCs w:val="32"/>
        </w:rPr>
        <w:t>“三重一大”决策程序，会前分管领导召开专题会进行讨论研究，会中集思广益，认真听取班子成员意见和建议，决策科学、民主、依法、高效。</w:t>
      </w:r>
      <w:r w:rsidRPr="001C6277">
        <w:rPr>
          <w:rFonts w:ascii="仿宋_GB2312" w:eastAsia="仿宋_GB2312" w:cs="仿宋_GB2312" w:hint="eastAsia"/>
          <w:sz w:val="32"/>
          <w:szCs w:val="32"/>
        </w:rPr>
        <w:t>对中央第五巡视组反馈意见中涉及</w:t>
      </w:r>
      <w:r>
        <w:rPr>
          <w:rFonts w:ascii="仿宋_GB2312" w:eastAsia="仿宋_GB2312" w:cs="仿宋_GB2312" w:hint="eastAsia"/>
          <w:sz w:val="32"/>
          <w:szCs w:val="32"/>
        </w:rPr>
        <w:t>贵州金元</w:t>
      </w:r>
      <w:r w:rsidRPr="001C6277">
        <w:rPr>
          <w:rFonts w:ascii="仿宋_GB2312" w:eastAsia="仿宋_GB2312" w:cs="仿宋_GB2312" w:hint="eastAsia"/>
          <w:sz w:val="32"/>
          <w:szCs w:val="32"/>
        </w:rPr>
        <w:t>的</w:t>
      </w:r>
      <w:r w:rsidRPr="001C6277">
        <w:rPr>
          <w:rFonts w:ascii="仿宋_GB2312" w:eastAsia="仿宋_GB2312" w:cs="仿宋_GB2312"/>
          <w:sz w:val="32"/>
          <w:szCs w:val="32"/>
        </w:rPr>
        <w:t>10</w:t>
      </w:r>
      <w:r w:rsidRPr="001C6277">
        <w:rPr>
          <w:rFonts w:ascii="仿宋_GB2312" w:eastAsia="仿宋_GB2312" w:cs="仿宋_GB2312" w:hint="eastAsia"/>
          <w:sz w:val="32"/>
          <w:szCs w:val="32"/>
        </w:rPr>
        <w:t>条信访件和</w:t>
      </w:r>
      <w:r w:rsidRPr="001C6277">
        <w:rPr>
          <w:rFonts w:ascii="仿宋_GB2312" w:eastAsia="仿宋_GB2312" w:cs="仿宋_GB2312"/>
          <w:sz w:val="32"/>
          <w:szCs w:val="32"/>
        </w:rPr>
        <w:t>4</w:t>
      </w:r>
      <w:r w:rsidRPr="001C6277">
        <w:rPr>
          <w:rFonts w:ascii="仿宋_GB2312" w:eastAsia="仿宋_GB2312" w:cs="仿宋_GB2312" w:hint="eastAsia"/>
          <w:sz w:val="32"/>
          <w:szCs w:val="32"/>
        </w:rPr>
        <w:t>条</w:t>
      </w:r>
      <w:r>
        <w:rPr>
          <w:rFonts w:ascii="仿宋_GB2312" w:eastAsia="仿宋_GB2312" w:hAnsi="Microsoft Yahei" w:cs="宋体" w:hint="eastAsia"/>
          <w:color w:val="333333"/>
          <w:kern w:val="0"/>
          <w:sz w:val="32"/>
          <w:szCs w:val="32"/>
        </w:rPr>
        <w:t>反馈</w:t>
      </w:r>
      <w:r w:rsidRPr="001C6277">
        <w:rPr>
          <w:rFonts w:ascii="仿宋_GB2312" w:eastAsia="仿宋_GB2312" w:cs="仿宋_GB2312" w:hint="eastAsia"/>
          <w:sz w:val="32"/>
          <w:szCs w:val="32"/>
        </w:rPr>
        <w:t>意见</w:t>
      </w:r>
      <w:r>
        <w:rPr>
          <w:rFonts w:ascii="仿宋_GB2312" w:eastAsia="仿宋_GB2312" w:cs="仿宋_GB2312" w:hint="eastAsia"/>
          <w:sz w:val="32"/>
          <w:szCs w:val="32"/>
        </w:rPr>
        <w:t>全部</w:t>
      </w:r>
      <w:r w:rsidRPr="001C6277">
        <w:rPr>
          <w:rFonts w:ascii="仿宋_GB2312" w:eastAsia="仿宋_GB2312" w:cs="仿宋_GB2312" w:hint="eastAsia"/>
          <w:sz w:val="32"/>
          <w:szCs w:val="32"/>
        </w:rPr>
        <w:t>予以核实或进行立案调查处理。</w:t>
      </w:r>
      <w:r w:rsidRPr="002313F2">
        <w:rPr>
          <w:rFonts w:ascii="仿宋_GB2312" w:eastAsia="仿宋_GB2312" w:hAnsi="仿宋_GB2312" w:cs="仿宋_GB2312" w:hint="eastAsia"/>
          <w:sz w:val="32"/>
          <w:szCs w:val="32"/>
        </w:rPr>
        <w:t>强化内部风险防控，</w:t>
      </w:r>
      <w:r w:rsidRPr="001C6277">
        <w:rPr>
          <w:rFonts w:ascii="仿宋_GB2312" w:eastAsia="仿宋_GB2312" w:hAnsi="仿宋" w:cs="仿宋_GB2312" w:hint="eastAsia"/>
          <w:color w:val="000000"/>
          <w:sz w:val="32"/>
          <w:szCs w:val="32"/>
        </w:rPr>
        <w:t>组建五个直属区域审计及风险内控中心，对区域内的三级单位开展事前、事中、事后审计监督。</w:t>
      </w:r>
      <w:r w:rsidRPr="001C6277">
        <w:rPr>
          <w:rFonts w:ascii="仿宋_GB2312" w:eastAsia="仿宋_GB2312" w:hAnsi="仿宋_GB2312" w:cs="仿宋_GB2312" w:hint="eastAsia"/>
          <w:sz w:val="32"/>
          <w:szCs w:val="32"/>
        </w:rPr>
        <w:t>出台</w:t>
      </w:r>
      <w:r>
        <w:rPr>
          <w:rFonts w:ascii="仿宋_GB2312" w:eastAsia="仿宋_GB2312" w:hAnsi="仿宋_GB2312" w:cs="仿宋_GB2312" w:hint="eastAsia"/>
          <w:sz w:val="32"/>
          <w:szCs w:val="32"/>
        </w:rPr>
        <w:t>了</w:t>
      </w:r>
      <w:r w:rsidRPr="001C6277">
        <w:rPr>
          <w:rFonts w:ascii="仿宋_GB2312" w:eastAsia="仿宋_GB2312" w:hAnsi="仿宋_GB2312" w:cs="仿宋_GB2312" w:hint="eastAsia"/>
          <w:sz w:val="32"/>
          <w:szCs w:val="32"/>
        </w:rPr>
        <w:t>资金管理</w:t>
      </w:r>
      <w:r>
        <w:rPr>
          <w:rFonts w:ascii="仿宋_GB2312" w:eastAsia="仿宋_GB2312" w:hAnsi="仿宋_GB2312" w:cs="仿宋_GB2312" w:hint="eastAsia"/>
          <w:sz w:val="32"/>
          <w:szCs w:val="32"/>
        </w:rPr>
        <w:t>、合同管理等办法，严控经营风险</w:t>
      </w:r>
      <w:r w:rsidRPr="001C6277">
        <w:rPr>
          <w:rFonts w:ascii="仿宋_GB2312" w:eastAsia="仿宋_GB2312" w:hAnsi="仿宋_GB2312" w:cs="仿宋_GB2312" w:hint="eastAsia"/>
          <w:sz w:val="32"/>
          <w:szCs w:val="32"/>
        </w:rPr>
        <w:t>。</w:t>
      </w:r>
      <w:r w:rsidRPr="001C6277">
        <w:rPr>
          <w:rFonts w:ascii="仿宋_GB2312" w:eastAsia="仿宋_GB2312" w:hAnsi="仿宋" w:cs="仿宋_GB2312" w:hint="eastAsia"/>
          <w:color w:val="000000"/>
          <w:sz w:val="32"/>
          <w:szCs w:val="32"/>
        </w:rPr>
        <w:t>从严依法治企，</w:t>
      </w:r>
      <w:r w:rsidRPr="001C6277">
        <w:rPr>
          <w:rFonts w:ascii="仿宋_GB2312" w:eastAsia="仿宋_GB2312" w:hint="eastAsia"/>
          <w:sz w:val="32"/>
          <w:szCs w:val="32"/>
        </w:rPr>
        <w:t>加</w:t>
      </w:r>
      <w:r>
        <w:rPr>
          <w:rFonts w:ascii="仿宋_GB2312" w:eastAsia="仿宋_GB2312" w:hint="eastAsia"/>
          <w:sz w:val="32"/>
          <w:szCs w:val="32"/>
        </w:rPr>
        <w:t>大</w:t>
      </w:r>
      <w:r w:rsidRPr="001C6277">
        <w:rPr>
          <w:rFonts w:ascii="仿宋_GB2312" w:eastAsia="仿宋_GB2312" w:hint="eastAsia"/>
          <w:sz w:val="32"/>
          <w:szCs w:val="32"/>
        </w:rPr>
        <w:t>执纪问责力度。</w:t>
      </w:r>
      <w:r w:rsidRPr="001C6277">
        <w:rPr>
          <w:rFonts w:ascii="仿宋_GB2312" w:eastAsia="仿宋_GB2312" w:hint="eastAsia"/>
          <w:color w:val="000000"/>
          <w:sz w:val="32"/>
          <w:szCs w:val="32"/>
        </w:rPr>
        <w:t>纪委全年办理各类案件线索</w:t>
      </w:r>
      <w:r>
        <w:rPr>
          <w:rFonts w:ascii="仿宋_GB2312" w:eastAsia="仿宋_GB2312"/>
          <w:color w:val="000000"/>
          <w:sz w:val="32"/>
          <w:szCs w:val="32"/>
        </w:rPr>
        <w:t>53</w:t>
      </w:r>
      <w:r w:rsidRPr="001C6277">
        <w:rPr>
          <w:rFonts w:ascii="仿宋_GB2312" w:eastAsia="仿宋_GB2312" w:hint="eastAsia"/>
          <w:color w:val="000000"/>
          <w:sz w:val="32"/>
          <w:szCs w:val="32"/>
        </w:rPr>
        <w:t>件，初步核实</w:t>
      </w:r>
      <w:r>
        <w:rPr>
          <w:rFonts w:ascii="仿宋_GB2312" w:eastAsia="仿宋_GB2312"/>
          <w:color w:val="000000"/>
          <w:sz w:val="32"/>
          <w:szCs w:val="32"/>
        </w:rPr>
        <w:t>46</w:t>
      </w:r>
      <w:r w:rsidRPr="001C6277">
        <w:rPr>
          <w:rFonts w:ascii="仿宋_GB2312" w:eastAsia="仿宋_GB2312" w:hint="eastAsia"/>
          <w:color w:val="000000"/>
          <w:sz w:val="32"/>
          <w:szCs w:val="32"/>
        </w:rPr>
        <w:t>件，立案调查</w:t>
      </w:r>
      <w:r>
        <w:rPr>
          <w:rFonts w:ascii="仿宋_GB2312" w:eastAsia="仿宋_GB2312"/>
          <w:color w:val="000000"/>
          <w:sz w:val="32"/>
          <w:szCs w:val="32"/>
        </w:rPr>
        <w:t>10</w:t>
      </w:r>
      <w:r w:rsidRPr="001C6277">
        <w:rPr>
          <w:rFonts w:ascii="仿宋_GB2312" w:eastAsia="仿宋_GB2312" w:hint="eastAsia"/>
          <w:color w:val="000000"/>
          <w:sz w:val="32"/>
          <w:szCs w:val="32"/>
        </w:rPr>
        <w:t>件。</w:t>
      </w:r>
      <w:r w:rsidRPr="001C6277">
        <w:rPr>
          <w:rFonts w:ascii="仿宋_GB2312" w:eastAsia="仿宋_GB2312"/>
          <w:color w:val="000000"/>
          <w:sz w:val="32"/>
          <w:szCs w:val="32"/>
        </w:rPr>
        <w:t>38</w:t>
      </w:r>
      <w:r w:rsidRPr="001C6277">
        <w:rPr>
          <w:rFonts w:ascii="仿宋_GB2312" w:eastAsia="仿宋_GB2312" w:hint="eastAsia"/>
          <w:color w:val="000000"/>
          <w:sz w:val="32"/>
          <w:szCs w:val="32"/>
        </w:rPr>
        <w:t>人受到了党纪、政纪处分，其中，厂处级以上干部</w:t>
      </w:r>
      <w:r w:rsidRPr="001C6277">
        <w:rPr>
          <w:rFonts w:ascii="仿宋_GB2312" w:eastAsia="仿宋_GB2312"/>
          <w:color w:val="000000"/>
          <w:sz w:val="32"/>
          <w:szCs w:val="32"/>
        </w:rPr>
        <w:t>26</w:t>
      </w:r>
      <w:r w:rsidRPr="001C6277">
        <w:rPr>
          <w:rFonts w:ascii="仿宋_GB2312" w:eastAsia="仿宋_GB2312" w:hint="eastAsia"/>
          <w:color w:val="000000"/>
          <w:sz w:val="32"/>
          <w:szCs w:val="32"/>
        </w:rPr>
        <w:t>人。</w:t>
      </w:r>
    </w:p>
    <w:p w:rsidR="00024BE2" w:rsidRPr="00BE4034" w:rsidRDefault="00024BE2" w:rsidP="00221104">
      <w:pPr>
        <w:pStyle w:val="af0"/>
        <w:spacing w:line="560" w:lineRule="exact"/>
        <w:ind w:firstLineChars="200" w:firstLine="640"/>
        <w:rPr>
          <w:rFonts w:ascii="楷体_GB2312" w:eastAsia="楷体_GB2312" w:hAnsi="宋体"/>
          <w:sz w:val="32"/>
          <w:szCs w:val="32"/>
        </w:rPr>
      </w:pPr>
      <w:r w:rsidRPr="00BE4034">
        <w:rPr>
          <w:rFonts w:ascii="楷体_GB2312" w:eastAsia="楷体_GB2312" w:hAnsi="宋体" w:hint="eastAsia"/>
          <w:sz w:val="32"/>
          <w:szCs w:val="32"/>
        </w:rPr>
        <w:t>（五）切实履行社会责任，确保树立</w:t>
      </w:r>
      <w:r>
        <w:rPr>
          <w:rFonts w:ascii="楷体_GB2312" w:eastAsia="楷体_GB2312" w:hAnsi="宋体" w:hint="eastAsia"/>
          <w:sz w:val="32"/>
          <w:szCs w:val="32"/>
        </w:rPr>
        <w:t>贵州金元</w:t>
      </w:r>
      <w:r w:rsidRPr="00BE4034">
        <w:rPr>
          <w:rFonts w:ascii="楷体_GB2312" w:eastAsia="楷体_GB2312" w:hAnsi="宋体" w:hint="eastAsia"/>
          <w:sz w:val="32"/>
          <w:szCs w:val="32"/>
        </w:rPr>
        <w:t>良好形象。</w:t>
      </w:r>
    </w:p>
    <w:p w:rsidR="00024BE2" w:rsidRDefault="00024BE2" w:rsidP="00221104">
      <w:pPr>
        <w:pStyle w:val="af0"/>
        <w:spacing w:line="560" w:lineRule="exact"/>
        <w:ind w:firstLineChars="200" w:firstLine="643"/>
        <w:rPr>
          <w:rFonts w:ascii="仿宋_GB2312" w:eastAsia="仿宋_GB2312" w:hAnsi="宋体"/>
          <w:sz w:val="32"/>
          <w:szCs w:val="32"/>
        </w:rPr>
      </w:pPr>
      <w:r w:rsidRPr="001C6277">
        <w:rPr>
          <w:rFonts w:ascii="仿宋_GB2312" w:eastAsia="仿宋_GB2312" w:hint="eastAsia"/>
          <w:b/>
          <w:sz w:val="32"/>
          <w:szCs w:val="32"/>
          <w:shd w:val="clear" w:color="auto" w:fill="FFFFFF"/>
        </w:rPr>
        <w:t>一是强化节能环保。</w:t>
      </w:r>
      <w:r w:rsidRPr="001C6277">
        <w:rPr>
          <w:rFonts w:ascii="仿宋_GB2312" w:eastAsia="仿宋_GB2312" w:hint="eastAsia"/>
          <w:sz w:val="32"/>
          <w:szCs w:val="32"/>
          <w:shd w:val="clear" w:color="auto" w:fill="FFFFFF"/>
        </w:rPr>
        <w:t>全年未发生环境保护事件，主要污染物均实现达标排放。全年累计排放</w:t>
      </w:r>
      <w:r w:rsidRPr="001C6277">
        <w:rPr>
          <w:rFonts w:ascii="仿宋_GB2312" w:eastAsia="仿宋_GB2312"/>
          <w:sz w:val="32"/>
          <w:szCs w:val="32"/>
        </w:rPr>
        <w:t>SO</w:t>
      </w:r>
      <w:r w:rsidRPr="001C6277">
        <w:rPr>
          <w:rFonts w:ascii="仿宋_GB2312" w:eastAsia="仿宋_GB2312"/>
          <w:sz w:val="32"/>
          <w:szCs w:val="32"/>
          <w:vertAlign w:val="subscript"/>
        </w:rPr>
        <w:t>2</w:t>
      </w:r>
      <w:r w:rsidRPr="001C6277">
        <w:rPr>
          <w:rFonts w:ascii="仿宋_GB2312" w:eastAsia="仿宋_GB2312"/>
          <w:sz w:val="32"/>
          <w:szCs w:val="32"/>
          <w:shd w:val="clear" w:color="auto" w:fill="FFFFFF"/>
        </w:rPr>
        <w:t>10.02</w:t>
      </w:r>
      <w:r w:rsidRPr="001C6277">
        <w:rPr>
          <w:rFonts w:ascii="仿宋_GB2312" w:eastAsia="仿宋_GB2312" w:hint="eastAsia"/>
          <w:sz w:val="32"/>
          <w:szCs w:val="32"/>
          <w:shd w:val="clear" w:color="auto" w:fill="FFFFFF"/>
        </w:rPr>
        <w:t>万吨，同比降低</w:t>
      </w:r>
      <w:r w:rsidRPr="001C6277">
        <w:rPr>
          <w:rFonts w:ascii="仿宋_GB2312" w:eastAsia="仿宋_GB2312"/>
          <w:sz w:val="32"/>
          <w:szCs w:val="32"/>
          <w:shd w:val="clear" w:color="auto" w:fill="FFFFFF"/>
        </w:rPr>
        <w:t>2.43</w:t>
      </w:r>
      <w:r w:rsidRPr="001C6277">
        <w:rPr>
          <w:rFonts w:ascii="仿宋_GB2312" w:eastAsia="仿宋_GB2312" w:hint="eastAsia"/>
          <w:sz w:val="32"/>
          <w:szCs w:val="32"/>
          <w:shd w:val="clear" w:color="auto" w:fill="FFFFFF"/>
        </w:rPr>
        <w:t>万吨，氮氧化物排放总量</w:t>
      </w:r>
      <w:r w:rsidRPr="001C6277">
        <w:rPr>
          <w:rFonts w:ascii="仿宋_GB2312" w:eastAsia="仿宋_GB2312"/>
          <w:sz w:val="32"/>
          <w:szCs w:val="32"/>
          <w:shd w:val="clear" w:color="auto" w:fill="FFFFFF"/>
        </w:rPr>
        <w:t>4.07</w:t>
      </w:r>
      <w:r w:rsidRPr="001C6277">
        <w:rPr>
          <w:rFonts w:ascii="仿宋_GB2312" w:eastAsia="仿宋_GB2312" w:hint="eastAsia"/>
          <w:sz w:val="32"/>
          <w:szCs w:val="32"/>
          <w:shd w:val="clear" w:color="auto" w:fill="FFFFFF"/>
        </w:rPr>
        <w:t>万吨，同比降低</w:t>
      </w:r>
      <w:r w:rsidRPr="001C6277">
        <w:rPr>
          <w:rFonts w:ascii="仿宋_GB2312" w:eastAsia="仿宋_GB2312"/>
          <w:sz w:val="32"/>
          <w:szCs w:val="32"/>
          <w:shd w:val="clear" w:color="auto" w:fill="FFFFFF"/>
        </w:rPr>
        <w:t>4.46</w:t>
      </w:r>
      <w:r w:rsidRPr="001C6277">
        <w:rPr>
          <w:rFonts w:ascii="仿宋_GB2312" w:eastAsia="仿宋_GB2312" w:hint="eastAsia"/>
          <w:sz w:val="32"/>
          <w:szCs w:val="32"/>
          <w:shd w:val="clear" w:color="auto" w:fill="FFFFFF"/>
        </w:rPr>
        <w:t>万吨，超额完成全年减排任务。脱硫设施投运率</w:t>
      </w:r>
      <w:r w:rsidRPr="001C6277">
        <w:rPr>
          <w:rFonts w:ascii="仿宋_GB2312" w:eastAsia="仿宋_GB2312"/>
          <w:sz w:val="32"/>
          <w:szCs w:val="32"/>
          <w:shd w:val="clear" w:color="auto" w:fill="FFFFFF"/>
        </w:rPr>
        <w:t>99.97%</w:t>
      </w:r>
      <w:r w:rsidRPr="001C6277">
        <w:rPr>
          <w:rFonts w:ascii="仿宋_GB2312" w:eastAsia="仿宋_GB2312" w:hint="eastAsia"/>
          <w:sz w:val="32"/>
          <w:szCs w:val="32"/>
          <w:shd w:val="clear" w:color="auto" w:fill="FFFFFF"/>
        </w:rPr>
        <w:t>，综合脱硫效率</w:t>
      </w:r>
      <w:r w:rsidRPr="001C6277">
        <w:rPr>
          <w:rFonts w:ascii="仿宋_GB2312" w:eastAsia="仿宋_GB2312"/>
          <w:sz w:val="32"/>
          <w:szCs w:val="32"/>
          <w:shd w:val="clear" w:color="auto" w:fill="FFFFFF"/>
        </w:rPr>
        <w:lastRenderedPageBreak/>
        <w:t>96.37%</w:t>
      </w:r>
      <w:r w:rsidRPr="001C6277">
        <w:rPr>
          <w:rFonts w:ascii="仿宋_GB2312" w:eastAsia="仿宋_GB2312" w:hint="eastAsia"/>
          <w:sz w:val="32"/>
          <w:szCs w:val="32"/>
          <w:shd w:val="clear" w:color="auto" w:fill="FFFFFF"/>
        </w:rPr>
        <w:t>；脱硝装置投运率</w:t>
      </w:r>
      <w:r w:rsidRPr="001C6277">
        <w:rPr>
          <w:rFonts w:ascii="仿宋_GB2312" w:eastAsia="仿宋_GB2312"/>
          <w:sz w:val="32"/>
          <w:szCs w:val="32"/>
          <w:shd w:val="clear" w:color="auto" w:fill="FFFFFF"/>
        </w:rPr>
        <w:t>99.76%</w:t>
      </w:r>
      <w:r w:rsidRPr="001C6277">
        <w:rPr>
          <w:rFonts w:ascii="仿宋_GB2312" w:eastAsia="仿宋_GB2312" w:hint="eastAsia"/>
          <w:sz w:val="32"/>
          <w:szCs w:val="32"/>
          <w:shd w:val="clear" w:color="auto" w:fill="FFFFFF"/>
        </w:rPr>
        <w:t>，脱硝效率</w:t>
      </w:r>
      <w:r w:rsidRPr="001C6277">
        <w:rPr>
          <w:rFonts w:ascii="仿宋_GB2312" w:eastAsia="仿宋_GB2312"/>
          <w:sz w:val="32"/>
          <w:szCs w:val="32"/>
          <w:shd w:val="clear" w:color="auto" w:fill="FFFFFF"/>
        </w:rPr>
        <w:t>83.77%</w:t>
      </w:r>
      <w:r w:rsidRPr="001C6277">
        <w:rPr>
          <w:rFonts w:ascii="仿宋_GB2312" w:eastAsia="仿宋_GB2312" w:hint="eastAsia"/>
          <w:sz w:val="32"/>
          <w:szCs w:val="32"/>
          <w:shd w:val="clear" w:color="auto" w:fill="FFFFFF"/>
        </w:rPr>
        <w:t>。</w:t>
      </w:r>
      <w:r w:rsidRPr="001C6277">
        <w:rPr>
          <w:rFonts w:ascii="仿宋_GB2312" w:eastAsia="仿宋_GB2312" w:hint="eastAsia"/>
          <w:b/>
          <w:sz w:val="32"/>
          <w:szCs w:val="32"/>
        </w:rPr>
        <w:t>二是积极开展爱心公益活动。</w:t>
      </w:r>
      <w:r w:rsidRPr="001C6277">
        <w:rPr>
          <w:rFonts w:ascii="仿宋_GB2312" w:eastAsia="仿宋_GB2312" w:hint="eastAsia"/>
          <w:sz w:val="32"/>
          <w:szCs w:val="32"/>
        </w:rPr>
        <w:t>积极开展“映山红”</w:t>
      </w:r>
      <w:r>
        <w:rPr>
          <w:rFonts w:ascii="仿宋_GB2312" w:eastAsia="仿宋_GB2312" w:hint="eastAsia"/>
          <w:sz w:val="32"/>
          <w:szCs w:val="32"/>
        </w:rPr>
        <w:t>、</w:t>
      </w:r>
      <w:r w:rsidRPr="001C6277">
        <w:rPr>
          <w:rFonts w:ascii="仿宋_GB2312" w:eastAsia="仿宋_GB2312" w:hint="eastAsia"/>
          <w:sz w:val="32"/>
          <w:szCs w:val="32"/>
        </w:rPr>
        <w:t>“企地联建</w:t>
      </w:r>
      <w:r w:rsidRPr="001C6277">
        <w:rPr>
          <w:rFonts w:ascii="仿宋_GB2312" w:eastAsia="仿宋_GB2312"/>
          <w:sz w:val="32"/>
          <w:szCs w:val="32"/>
        </w:rPr>
        <w:t xml:space="preserve"> </w:t>
      </w:r>
      <w:r w:rsidRPr="001C6277">
        <w:rPr>
          <w:rFonts w:ascii="仿宋_GB2312" w:eastAsia="仿宋_GB2312" w:hint="eastAsia"/>
          <w:sz w:val="32"/>
          <w:szCs w:val="32"/>
        </w:rPr>
        <w:t>青春黔行”、</w:t>
      </w:r>
      <w:r w:rsidRPr="001C6277">
        <w:rPr>
          <w:rFonts w:ascii="仿宋_GB2312" w:eastAsia="仿宋_GB2312" w:hAnsi="仿宋" w:hint="eastAsia"/>
          <w:sz w:val="32"/>
          <w:szCs w:val="32"/>
        </w:rPr>
        <w:t>“金秋助学”活动，捐款</w:t>
      </w:r>
      <w:r>
        <w:rPr>
          <w:rFonts w:ascii="仿宋_GB2312" w:eastAsia="仿宋_GB2312" w:hAnsi="仿宋"/>
          <w:sz w:val="32"/>
          <w:szCs w:val="32"/>
        </w:rPr>
        <w:t>2</w:t>
      </w:r>
      <w:r w:rsidRPr="001C6277">
        <w:rPr>
          <w:rFonts w:ascii="仿宋_GB2312" w:eastAsia="仿宋_GB2312" w:hAnsi="仿宋"/>
          <w:sz w:val="32"/>
          <w:szCs w:val="32"/>
        </w:rPr>
        <w:t>9.2</w:t>
      </w:r>
      <w:r w:rsidRPr="001C6277">
        <w:rPr>
          <w:rFonts w:ascii="仿宋_GB2312" w:eastAsia="仿宋_GB2312" w:hAnsi="仿宋" w:hint="eastAsia"/>
          <w:sz w:val="32"/>
          <w:szCs w:val="32"/>
        </w:rPr>
        <w:t>万元。</w:t>
      </w:r>
      <w:r w:rsidRPr="001C6277">
        <w:rPr>
          <w:rFonts w:ascii="仿宋_GB2312" w:eastAsia="仿宋_GB2312" w:hint="eastAsia"/>
          <w:b/>
          <w:sz w:val="32"/>
          <w:szCs w:val="32"/>
        </w:rPr>
        <w:t>三是积极开展结对帮扶纳雍县脱贫。</w:t>
      </w:r>
      <w:r w:rsidRPr="001C6277">
        <w:rPr>
          <w:rFonts w:ascii="仿宋_GB2312" w:eastAsia="仿宋_GB2312" w:hint="eastAsia"/>
          <w:sz w:val="32"/>
          <w:szCs w:val="32"/>
        </w:rPr>
        <w:t>按照省委、省政府决战贫困的总体部署</w:t>
      </w:r>
      <w:r w:rsidRPr="001C6277">
        <w:rPr>
          <w:rFonts w:ascii="仿宋_GB2312" w:eastAsia="仿宋_GB2312" w:hAnsi="宋体" w:hint="eastAsia"/>
          <w:sz w:val="32"/>
          <w:szCs w:val="32"/>
        </w:rPr>
        <w:t>，认真贯彻落实省委、省政府要求，</w:t>
      </w:r>
      <w:r w:rsidRPr="001C6277">
        <w:rPr>
          <w:rFonts w:ascii="仿宋_GB2312" w:eastAsia="仿宋_GB2312" w:hint="eastAsia"/>
          <w:sz w:val="32"/>
          <w:szCs w:val="32"/>
        </w:rPr>
        <w:t>年底</w:t>
      </w:r>
      <w:r>
        <w:rPr>
          <w:rFonts w:ascii="仿宋_GB2312" w:eastAsia="仿宋_GB2312" w:hint="eastAsia"/>
          <w:sz w:val="32"/>
          <w:szCs w:val="32"/>
        </w:rPr>
        <w:t>投</w:t>
      </w:r>
      <w:r w:rsidRPr="000D76A5">
        <w:rPr>
          <w:rFonts w:ascii="仿宋_GB2312" w:eastAsia="仿宋_GB2312" w:hint="eastAsia"/>
          <w:sz w:val="32"/>
          <w:szCs w:val="32"/>
        </w:rPr>
        <w:t>入</w:t>
      </w:r>
      <w:r w:rsidRPr="000D76A5">
        <w:rPr>
          <w:rFonts w:ascii="仿宋_GB2312" w:eastAsia="仿宋_GB2312" w:hAnsi="宋体"/>
          <w:sz w:val="32"/>
          <w:szCs w:val="32"/>
        </w:rPr>
        <w:t>200</w:t>
      </w:r>
      <w:r w:rsidRPr="000D76A5">
        <w:rPr>
          <w:rFonts w:ascii="仿宋_GB2312" w:eastAsia="仿宋_GB2312" w:hAnsi="宋体" w:hint="eastAsia"/>
          <w:sz w:val="32"/>
          <w:szCs w:val="32"/>
        </w:rPr>
        <w:t>万元资金启动了民生工程建设，直接受益人口</w:t>
      </w:r>
      <w:r w:rsidRPr="000D76A5">
        <w:rPr>
          <w:rFonts w:ascii="仿宋_GB2312" w:eastAsia="仿宋_GB2312" w:hAnsi="宋体"/>
          <w:sz w:val="32"/>
          <w:szCs w:val="32"/>
        </w:rPr>
        <w:t>4165</w:t>
      </w:r>
      <w:r w:rsidRPr="000D76A5">
        <w:rPr>
          <w:rFonts w:ascii="仿宋_GB2312" w:eastAsia="仿宋_GB2312" w:hAnsi="宋体" w:hint="eastAsia"/>
          <w:sz w:val="32"/>
          <w:szCs w:val="32"/>
        </w:rPr>
        <w:t>人，切实履行央企社会责任。</w:t>
      </w:r>
    </w:p>
    <w:p w:rsidR="00024BE2" w:rsidRPr="00D83F13" w:rsidRDefault="00024BE2" w:rsidP="00221104">
      <w:pPr>
        <w:spacing w:line="560" w:lineRule="exact"/>
        <w:ind w:firstLineChars="200" w:firstLine="640"/>
        <w:jc w:val="left"/>
        <w:rPr>
          <w:rFonts w:ascii="黑体" w:eastAsia="黑体"/>
          <w:sz w:val="32"/>
          <w:szCs w:val="32"/>
        </w:rPr>
      </w:pPr>
      <w:r w:rsidRPr="00D83F13">
        <w:rPr>
          <w:rFonts w:ascii="黑体" w:eastAsia="黑体" w:hint="eastAsia"/>
          <w:sz w:val="32"/>
          <w:szCs w:val="32"/>
        </w:rPr>
        <w:t>三、</w:t>
      </w:r>
      <w:r w:rsidRPr="00D83F13">
        <w:rPr>
          <w:rFonts w:ascii="黑体" w:eastAsia="黑体"/>
          <w:sz w:val="32"/>
          <w:szCs w:val="32"/>
        </w:rPr>
        <w:t>2016</w:t>
      </w:r>
      <w:r w:rsidRPr="00D83F13">
        <w:rPr>
          <w:rFonts w:ascii="黑体" w:eastAsia="黑体" w:hint="eastAsia"/>
          <w:sz w:val="32"/>
          <w:szCs w:val="32"/>
        </w:rPr>
        <w:t>年工作目标及工作计划</w:t>
      </w:r>
    </w:p>
    <w:p w:rsidR="00024BE2" w:rsidRPr="002221C8" w:rsidRDefault="00024BE2" w:rsidP="00221104">
      <w:pPr>
        <w:spacing w:line="560" w:lineRule="exact"/>
        <w:ind w:firstLineChars="200" w:firstLine="640"/>
        <w:rPr>
          <w:rFonts w:ascii="楷体_GB2312" w:eastAsia="楷体_GB2312" w:hAnsi="仿宋"/>
          <w:snapToGrid w:val="0"/>
          <w:kern w:val="0"/>
          <w:sz w:val="32"/>
          <w:szCs w:val="32"/>
        </w:rPr>
      </w:pPr>
      <w:r w:rsidRPr="002221C8">
        <w:rPr>
          <w:rFonts w:ascii="楷体_GB2312" w:eastAsia="楷体_GB2312" w:hAnsi="仿宋"/>
          <w:snapToGrid w:val="0"/>
          <w:kern w:val="0"/>
          <w:sz w:val="32"/>
          <w:szCs w:val="32"/>
        </w:rPr>
        <w:t>2016</w:t>
      </w:r>
      <w:r w:rsidRPr="002221C8">
        <w:rPr>
          <w:rFonts w:ascii="楷体_GB2312" w:eastAsia="楷体_GB2312" w:hAnsi="仿宋" w:hint="eastAsia"/>
          <w:snapToGrid w:val="0"/>
          <w:kern w:val="0"/>
          <w:sz w:val="32"/>
          <w:szCs w:val="32"/>
        </w:rPr>
        <w:t>年主要工作目标：</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完成发电量</w:t>
      </w:r>
      <w:r w:rsidRPr="001C6277">
        <w:rPr>
          <w:rFonts w:ascii="仿宋_GB2312" w:eastAsia="仿宋_GB2312"/>
          <w:sz w:val="32"/>
          <w:szCs w:val="32"/>
        </w:rPr>
        <w:t>3</w:t>
      </w:r>
      <w:r>
        <w:rPr>
          <w:rFonts w:ascii="仿宋_GB2312" w:eastAsia="仿宋_GB2312"/>
          <w:sz w:val="32"/>
          <w:szCs w:val="32"/>
        </w:rPr>
        <w:t>74</w:t>
      </w:r>
      <w:r w:rsidRPr="001C6277">
        <w:rPr>
          <w:rFonts w:ascii="仿宋_GB2312" w:eastAsia="仿宋_GB2312"/>
          <w:sz w:val="32"/>
          <w:szCs w:val="32"/>
        </w:rPr>
        <w:t>.44</w:t>
      </w:r>
      <w:r w:rsidRPr="001C6277">
        <w:rPr>
          <w:rFonts w:ascii="仿宋_GB2312" w:eastAsia="仿宋_GB2312" w:hint="eastAsia"/>
          <w:sz w:val="32"/>
          <w:szCs w:val="32"/>
        </w:rPr>
        <w:t>亿千瓦时，其中火电</w:t>
      </w:r>
      <w:r w:rsidRPr="001C6277">
        <w:rPr>
          <w:rFonts w:ascii="仿宋_GB2312" w:eastAsia="仿宋_GB2312"/>
          <w:sz w:val="32"/>
          <w:szCs w:val="32"/>
        </w:rPr>
        <w:t>3</w:t>
      </w:r>
      <w:r>
        <w:rPr>
          <w:rFonts w:ascii="仿宋_GB2312" w:eastAsia="仿宋_GB2312"/>
          <w:sz w:val="32"/>
          <w:szCs w:val="32"/>
        </w:rPr>
        <w:t>41</w:t>
      </w:r>
      <w:r w:rsidRPr="001C6277">
        <w:rPr>
          <w:rFonts w:ascii="仿宋_GB2312" w:eastAsia="仿宋_GB2312" w:hint="eastAsia"/>
          <w:sz w:val="32"/>
          <w:szCs w:val="32"/>
        </w:rPr>
        <w:t>亿千瓦时，水电</w:t>
      </w:r>
      <w:r w:rsidRPr="001C6277">
        <w:rPr>
          <w:rFonts w:ascii="仿宋_GB2312" w:eastAsia="仿宋_GB2312"/>
          <w:sz w:val="32"/>
          <w:szCs w:val="32"/>
        </w:rPr>
        <w:t>32.7</w:t>
      </w:r>
      <w:r w:rsidRPr="001C6277">
        <w:rPr>
          <w:rFonts w:ascii="仿宋_GB2312" w:eastAsia="仿宋_GB2312" w:hint="eastAsia"/>
          <w:sz w:val="32"/>
          <w:szCs w:val="32"/>
        </w:rPr>
        <w:t>亿千瓦时，光伏发电</w:t>
      </w:r>
      <w:r w:rsidRPr="001C6277">
        <w:rPr>
          <w:rFonts w:ascii="仿宋_GB2312" w:eastAsia="仿宋_GB2312"/>
          <w:sz w:val="32"/>
          <w:szCs w:val="32"/>
        </w:rPr>
        <w:t>3752</w:t>
      </w:r>
      <w:r w:rsidRPr="001C6277">
        <w:rPr>
          <w:rFonts w:ascii="仿宋_GB2312" w:eastAsia="仿宋_GB2312" w:hint="eastAsia"/>
          <w:sz w:val="32"/>
          <w:szCs w:val="32"/>
        </w:rPr>
        <w:t>万千瓦时</w:t>
      </w:r>
      <w:r>
        <w:rPr>
          <w:rFonts w:ascii="仿宋_GB2312" w:eastAsia="仿宋_GB2312" w:hint="eastAsia"/>
          <w:sz w:val="32"/>
          <w:szCs w:val="32"/>
        </w:rPr>
        <w:t>，</w:t>
      </w:r>
      <w:r w:rsidRPr="001C6277">
        <w:rPr>
          <w:rFonts w:ascii="仿宋_GB2312" w:eastAsia="仿宋_GB2312" w:hint="eastAsia"/>
          <w:sz w:val="32"/>
          <w:szCs w:val="32"/>
        </w:rPr>
        <w:t>瓦斯发电</w:t>
      </w:r>
      <w:r w:rsidRPr="001C6277">
        <w:rPr>
          <w:rFonts w:ascii="仿宋_GB2312" w:eastAsia="仿宋_GB2312"/>
          <w:sz w:val="32"/>
          <w:szCs w:val="32"/>
        </w:rPr>
        <w:t>3650</w:t>
      </w:r>
      <w:r w:rsidRPr="001C6277">
        <w:rPr>
          <w:rFonts w:ascii="仿宋_GB2312" w:eastAsia="仿宋_GB2312" w:hint="eastAsia"/>
          <w:sz w:val="32"/>
          <w:szCs w:val="32"/>
        </w:rPr>
        <w:t>万千瓦时；</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生产原煤</w:t>
      </w:r>
      <w:r w:rsidRPr="001C6277">
        <w:rPr>
          <w:rFonts w:ascii="仿宋_GB2312" w:eastAsia="仿宋_GB2312"/>
          <w:sz w:val="32"/>
          <w:szCs w:val="32"/>
        </w:rPr>
        <w:t>130</w:t>
      </w:r>
      <w:r w:rsidRPr="001C6277">
        <w:rPr>
          <w:rFonts w:ascii="仿宋_GB2312" w:eastAsia="仿宋_GB2312" w:hint="eastAsia"/>
          <w:sz w:val="32"/>
          <w:szCs w:val="32"/>
        </w:rPr>
        <w:t>万吨；</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生产水泥</w:t>
      </w:r>
      <w:r w:rsidRPr="001C6277">
        <w:rPr>
          <w:rFonts w:ascii="仿宋_GB2312" w:eastAsia="仿宋_GB2312"/>
          <w:sz w:val="32"/>
          <w:szCs w:val="32"/>
        </w:rPr>
        <w:t>110</w:t>
      </w:r>
      <w:r w:rsidRPr="001C6277">
        <w:rPr>
          <w:rFonts w:ascii="仿宋_GB2312" w:eastAsia="仿宋_GB2312" w:hint="eastAsia"/>
          <w:sz w:val="32"/>
          <w:szCs w:val="32"/>
        </w:rPr>
        <w:t>万吨；</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新增电力生产能力</w:t>
      </w:r>
      <w:r>
        <w:rPr>
          <w:rFonts w:ascii="仿宋_GB2312" w:eastAsia="仿宋_GB2312"/>
          <w:sz w:val="32"/>
          <w:szCs w:val="32"/>
        </w:rPr>
        <w:t>16</w:t>
      </w:r>
      <w:r w:rsidRPr="001C6277">
        <w:rPr>
          <w:rFonts w:ascii="仿宋_GB2312" w:eastAsia="仿宋_GB2312" w:hint="eastAsia"/>
          <w:sz w:val="32"/>
          <w:szCs w:val="32"/>
        </w:rPr>
        <w:t>万千瓦；</w:t>
      </w:r>
      <w:r w:rsidRPr="001C6277" w:rsidDel="00EE6DED">
        <w:rPr>
          <w:rFonts w:ascii="仿宋_GB2312" w:eastAsia="仿宋_GB2312"/>
          <w:sz w:val="32"/>
          <w:szCs w:val="32"/>
        </w:rPr>
        <w:t xml:space="preserve"> </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完成固定资产投资</w:t>
      </w:r>
      <w:r>
        <w:rPr>
          <w:rFonts w:ascii="仿宋_GB2312" w:eastAsia="仿宋_GB2312"/>
          <w:sz w:val="32"/>
          <w:szCs w:val="32"/>
        </w:rPr>
        <w:t>40.4</w:t>
      </w:r>
      <w:r w:rsidRPr="001C6277">
        <w:rPr>
          <w:rFonts w:ascii="仿宋_GB2312" w:eastAsia="仿宋_GB2312" w:hint="eastAsia"/>
          <w:sz w:val="32"/>
          <w:szCs w:val="32"/>
        </w:rPr>
        <w:t>亿元；</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实现营业收入</w:t>
      </w:r>
      <w:r w:rsidRPr="001C6277">
        <w:rPr>
          <w:rFonts w:ascii="仿宋_GB2312" w:eastAsia="仿宋_GB2312"/>
          <w:sz w:val="32"/>
          <w:szCs w:val="32"/>
        </w:rPr>
        <w:t>103.58</w:t>
      </w:r>
      <w:r w:rsidRPr="001C6277">
        <w:rPr>
          <w:rFonts w:ascii="仿宋_GB2312" w:eastAsia="仿宋_GB2312" w:hint="eastAsia"/>
          <w:sz w:val="32"/>
          <w:szCs w:val="32"/>
        </w:rPr>
        <w:t>亿元；</w:t>
      </w:r>
    </w:p>
    <w:p w:rsidR="00024BE2" w:rsidRPr="000D76A5"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1C6277">
        <w:rPr>
          <w:rFonts w:ascii="仿宋_GB2312" w:eastAsia="仿宋_GB2312" w:hint="eastAsia"/>
          <w:sz w:val="32"/>
          <w:szCs w:val="32"/>
        </w:rPr>
        <w:t>利润总额</w:t>
      </w:r>
      <w:r>
        <w:rPr>
          <w:rFonts w:ascii="仿宋_GB2312" w:eastAsia="仿宋_GB2312"/>
          <w:sz w:val="32"/>
          <w:szCs w:val="32"/>
        </w:rPr>
        <w:t>-7.88</w:t>
      </w:r>
      <w:r w:rsidRPr="001C6277">
        <w:rPr>
          <w:rFonts w:ascii="仿宋_GB2312" w:eastAsia="仿宋_GB2312" w:cs="宋体" w:hint="eastAsia"/>
          <w:sz w:val="32"/>
          <w:szCs w:val="32"/>
        </w:rPr>
        <w:t>亿元</w:t>
      </w:r>
      <w:r w:rsidRPr="001C6277">
        <w:rPr>
          <w:rFonts w:ascii="仿宋_GB2312" w:eastAsia="仿宋_GB2312" w:hint="eastAsia"/>
          <w:sz w:val="32"/>
          <w:szCs w:val="32"/>
        </w:rPr>
        <w:t>；</w:t>
      </w:r>
    </w:p>
    <w:p w:rsidR="00024BE2" w:rsidRPr="000D76A5" w:rsidRDefault="00024BE2" w:rsidP="00221104">
      <w:pPr>
        <w:pStyle w:val="aa"/>
        <w:spacing w:line="560" w:lineRule="exact"/>
        <w:ind w:firstLineChars="200" w:firstLine="640"/>
        <w:rPr>
          <w:rFonts w:ascii="仿宋_GB2312" w:eastAsia="仿宋_GB2312"/>
          <w:sz w:val="32"/>
          <w:szCs w:val="32"/>
        </w:rPr>
      </w:pPr>
      <w:r>
        <w:rPr>
          <w:rFonts w:ascii="仿宋_GB2312" w:eastAsia="仿宋_GB2312" w:hAnsi="宋体"/>
          <w:sz w:val="32"/>
          <w:szCs w:val="32"/>
        </w:rPr>
        <w:t>——</w:t>
      </w:r>
      <w:r w:rsidRPr="000D76A5">
        <w:rPr>
          <w:rFonts w:ascii="仿宋_GB2312" w:eastAsia="仿宋_GB2312" w:hint="eastAsia"/>
          <w:sz w:val="32"/>
          <w:szCs w:val="32"/>
        </w:rPr>
        <w:t>全年不发生责任性人身死亡及较大设备事故。</w:t>
      </w:r>
    </w:p>
    <w:p w:rsidR="00024BE2" w:rsidRPr="002221C8" w:rsidRDefault="00024BE2" w:rsidP="00221104">
      <w:pPr>
        <w:spacing w:line="560" w:lineRule="exact"/>
        <w:ind w:firstLineChars="200" w:firstLine="640"/>
        <w:rPr>
          <w:rFonts w:ascii="楷体_GB2312" w:eastAsia="楷体_GB2312"/>
          <w:snapToGrid w:val="0"/>
          <w:kern w:val="0"/>
          <w:sz w:val="32"/>
          <w:szCs w:val="32"/>
        </w:rPr>
      </w:pPr>
      <w:r w:rsidRPr="002221C8">
        <w:rPr>
          <w:rFonts w:ascii="楷体_GB2312" w:eastAsia="楷体_GB2312"/>
          <w:snapToGrid w:val="0"/>
          <w:kern w:val="0"/>
          <w:sz w:val="32"/>
          <w:szCs w:val="32"/>
        </w:rPr>
        <w:t>2016</w:t>
      </w:r>
      <w:r w:rsidRPr="002221C8">
        <w:rPr>
          <w:rFonts w:ascii="楷体_GB2312" w:eastAsia="楷体_GB2312" w:hint="eastAsia"/>
          <w:snapToGrid w:val="0"/>
          <w:kern w:val="0"/>
          <w:sz w:val="32"/>
          <w:szCs w:val="32"/>
        </w:rPr>
        <w:t>年的主要工作计划：</w:t>
      </w:r>
    </w:p>
    <w:p w:rsidR="00024BE2" w:rsidRPr="00823F2C" w:rsidRDefault="00024BE2" w:rsidP="00221104">
      <w:pPr>
        <w:pStyle w:val="af0"/>
        <w:spacing w:line="560" w:lineRule="exact"/>
        <w:ind w:firstLineChars="200" w:firstLine="640"/>
        <w:rPr>
          <w:rFonts w:ascii="楷体_GB2312" w:eastAsia="楷体_GB2312"/>
          <w:sz w:val="32"/>
          <w:szCs w:val="32"/>
        </w:rPr>
      </w:pPr>
      <w:r w:rsidRPr="00823F2C">
        <w:rPr>
          <w:rFonts w:ascii="楷体_GB2312" w:eastAsia="楷体_GB2312" w:hint="eastAsia"/>
          <w:sz w:val="32"/>
          <w:szCs w:val="32"/>
        </w:rPr>
        <w:t>（一）抓好十三五规划执行，践行五大发展理念</w:t>
      </w:r>
    </w:p>
    <w:p w:rsidR="00024BE2" w:rsidRDefault="00024BE2" w:rsidP="00221104">
      <w:pPr>
        <w:pStyle w:val="af0"/>
        <w:spacing w:line="560" w:lineRule="exact"/>
        <w:ind w:firstLineChars="200" w:firstLine="640"/>
        <w:rPr>
          <w:rFonts w:ascii="仿宋_GB2312" w:eastAsia="仿宋_GB2312"/>
          <w:sz w:val="32"/>
          <w:szCs w:val="32"/>
        </w:rPr>
      </w:pPr>
      <w:r w:rsidRPr="00CC5462">
        <w:rPr>
          <w:rFonts w:ascii="仿宋_GB2312" w:eastAsia="仿宋_GB2312" w:hint="eastAsia"/>
          <w:sz w:val="32"/>
          <w:szCs w:val="32"/>
        </w:rPr>
        <w:t>认真做好“十三五”规划编制工作，明确各产业发展方向，强化规划的约束功能。火电方面，统筹做好存量机组的节能减排综合升级改造，扎实开展规划项目前期工作，积极抢占厂址、通</w:t>
      </w:r>
      <w:r w:rsidRPr="00CC5462">
        <w:rPr>
          <w:rFonts w:ascii="仿宋_GB2312" w:eastAsia="仿宋_GB2312" w:hint="eastAsia"/>
          <w:sz w:val="32"/>
          <w:szCs w:val="32"/>
        </w:rPr>
        <w:lastRenderedPageBreak/>
        <w:t>道、排放指标等战略资源，积极推行差异化发展，提前谋划开展存量机组等量替代研究。水电方面，积极推行流域开发管理，有序推进流域远程集中控制系统建设，稳步推进低效无效资产处置，积极研究推进资产证券化。新能源方面，以光伏、风电发电为发展重点，立足贵州兼顾周边，采取引进投资者等多种形式进行合作开发，适当寻求垃圾发电及分布式发电等新能源项目，适时开发。煤炭方面，优化调整存量资产，对无法实现协同发展且不具有市场竞争优势的项目和投资，择机关停或转让退出。择优选取火电区域内优质煤炭项目采取股权并购、相互参股等模式，实现煤电联营。综合能源服务方面，选择具有稳定、可持续工业热负荷的开发区，谨慎发展供单一热负荷的燃机热电项目和大型燃气调峰发电项目。积极发展热力市场，集发电、配电、售电、供热（冷）、供水、管网、用电增值服务为一体，营造能源供给与用户互动的智慧型综合能源系统。综合产业方面，绥阳项目：引入合作方稳步推进项目建设，并实现完全市场化营运。房地产：“十三五”期间全面退出房地产市场。电站服务业：建成省内重要的电力项目</w:t>
      </w:r>
      <w:r w:rsidRPr="00CC5462">
        <w:rPr>
          <w:rFonts w:ascii="仿宋_GB2312" w:eastAsia="仿宋_GB2312"/>
          <w:sz w:val="32"/>
          <w:szCs w:val="32"/>
        </w:rPr>
        <w:t>EPC</w:t>
      </w:r>
      <w:r w:rsidRPr="00CC5462">
        <w:rPr>
          <w:rFonts w:ascii="仿宋_GB2312" w:eastAsia="仿宋_GB2312" w:hint="eastAsia"/>
          <w:sz w:val="32"/>
          <w:szCs w:val="32"/>
        </w:rPr>
        <w:t>总承包、委托运营管理的综合服务商，并实现跨区域发展。酒店：积极寻找合作方，通过转让控股、参股等多种方式，积极引入社会资本，盘活酒店资产，择机转让出售。物业管理：逐步扩大服务范围，努力提升服务品质，逐步实现市场化发展。</w:t>
      </w:r>
    </w:p>
    <w:p w:rsidR="00024BE2" w:rsidRPr="00823F2C" w:rsidRDefault="00024BE2" w:rsidP="00221104">
      <w:pPr>
        <w:pStyle w:val="af0"/>
        <w:spacing w:line="560" w:lineRule="exact"/>
        <w:ind w:firstLineChars="200" w:firstLine="640"/>
        <w:rPr>
          <w:rFonts w:ascii="楷体_GB2312" w:eastAsia="楷体_GB2312"/>
          <w:sz w:val="32"/>
          <w:szCs w:val="32"/>
        </w:rPr>
      </w:pPr>
      <w:r w:rsidRPr="00823F2C">
        <w:rPr>
          <w:rFonts w:ascii="楷体_GB2312" w:eastAsia="楷体_GB2312" w:hint="eastAsia"/>
          <w:sz w:val="32"/>
          <w:szCs w:val="32"/>
        </w:rPr>
        <w:t>（二）</w:t>
      </w:r>
      <w:r w:rsidRPr="00823F2C">
        <w:rPr>
          <w:rFonts w:ascii="楷体_GB2312" w:eastAsia="楷体_GB2312" w:hint="eastAsia"/>
          <w:snapToGrid w:val="0"/>
          <w:sz w:val="32"/>
          <w:szCs w:val="32"/>
        </w:rPr>
        <w:t>多方式增加收入，全方位控降成本</w:t>
      </w:r>
    </w:p>
    <w:p w:rsidR="00024BE2" w:rsidRDefault="00024BE2" w:rsidP="00221104">
      <w:pPr>
        <w:pStyle w:val="af0"/>
        <w:spacing w:line="560" w:lineRule="exact"/>
        <w:ind w:firstLineChars="200" w:firstLine="643"/>
        <w:rPr>
          <w:rFonts w:ascii="仿宋_GB2312" w:eastAsia="仿宋_GB2312"/>
          <w:sz w:val="32"/>
          <w:szCs w:val="32"/>
        </w:rPr>
      </w:pPr>
      <w:r w:rsidRPr="00FE2F32">
        <w:rPr>
          <w:rFonts w:ascii="仿宋_GB2312" w:eastAsia="仿宋_GB2312" w:cs="仿宋_GB2312" w:hint="eastAsia"/>
          <w:b/>
          <w:sz w:val="32"/>
          <w:szCs w:val="32"/>
        </w:rPr>
        <w:t>火电板块</w:t>
      </w:r>
      <w:r w:rsidRPr="001C6277">
        <w:rPr>
          <w:rFonts w:ascii="仿宋_GB2312" w:eastAsia="仿宋_GB2312" w:hint="eastAsia"/>
          <w:sz w:val="32"/>
          <w:szCs w:val="32"/>
        </w:rPr>
        <w:t>要统筹制定营销方案，</w:t>
      </w:r>
      <w:r w:rsidRPr="001C6277">
        <w:rPr>
          <w:rFonts w:ascii="仿宋_GB2312" w:eastAsia="仿宋_GB2312" w:hint="eastAsia"/>
          <w:bCs/>
          <w:sz w:val="32"/>
          <w:szCs w:val="32"/>
        </w:rPr>
        <w:t>协调指导三级单位发挥自身优势，抓好年度计划电量落实和市场电量争取工作</w:t>
      </w:r>
      <w:r>
        <w:rPr>
          <w:rFonts w:ascii="仿宋_GB2312" w:eastAsia="仿宋_GB2312" w:hint="eastAsia"/>
          <w:bCs/>
          <w:sz w:val="32"/>
          <w:szCs w:val="32"/>
        </w:rPr>
        <w:t>，</w:t>
      </w:r>
      <w:r w:rsidRPr="001C6277">
        <w:rPr>
          <w:rFonts w:ascii="仿宋_GB2312" w:eastAsia="仿宋_GB2312" w:hint="eastAsia"/>
          <w:bCs/>
          <w:sz w:val="32"/>
          <w:szCs w:val="32"/>
        </w:rPr>
        <w:t>最大限度多</w:t>
      </w:r>
      <w:r w:rsidRPr="001C6277">
        <w:rPr>
          <w:rFonts w:ascii="仿宋_GB2312" w:eastAsia="仿宋_GB2312" w:hint="eastAsia"/>
          <w:bCs/>
          <w:sz w:val="32"/>
          <w:szCs w:val="32"/>
        </w:rPr>
        <w:lastRenderedPageBreak/>
        <w:t>发电。抓好内部电量重点向边际收益高的电厂</w:t>
      </w:r>
      <w:r>
        <w:rPr>
          <w:rFonts w:ascii="仿宋_GB2312" w:eastAsia="仿宋_GB2312" w:hint="eastAsia"/>
          <w:bCs/>
          <w:sz w:val="32"/>
          <w:szCs w:val="32"/>
        </w:rPr>
        <w:t>转移</w:t>
      </w:r>
      <w:r w:rsidRPr="001C6277">
        <w:rPr>
          <w:rFonts w:ascii="仿宋_GB2312" w:eastAsia="仿宋_GB2312" w:hint="eastAsia"/>
          <w:bCs/>
          <w:sz w:val="32"/>
          <w:szCs w:val="32"/>
        </w:rPr>
        <w:t>。拓展粉煤灰、</w:t>
      </w:r>
      <w:r w:rsidRPr="001C6277">
        <w:rPr>
          <w:rFonts w:ascii="仿宋_GB2312" w:eastAsia="仿宋_GB2312" w:hAnsi="仿宋" w:hint="eastAsia"/>
          <w:sz w:val="32"/>
          <w:szCs w:val="32"/>
        </w:rPr>
        <w:t>石膏</w:t>
      </w:r>
      <w:r w:rsidRPr="001C6277">
        <w:rPr>
          <w:rFonts w:ascii="仿宋_GB2312" w:eastAsia="仿宋_GB2312" w:hint="eastAsia"/>
          <w:bCs/>
          <w:sz w:val="32"/>
          <w:szCs w:val="32"/>
        </w:rPr>
        <w:t>综合利用市场，积极开拓电厂供热、供气、供冷业务，</w:t>
      </w:r>
      <w:r>
        <w:rPr>
          <w:rFonts w:ascii="仿宋_GB2312" w:eastAsia="仿宋_GB2312" w:hint="eastAsia"/>
          <w:bCs/>
          <w:sz w:val="32"/>
          <w:szCs w:val="32"/>
        </w:rPr>
        <w:t>努力实现主营业务外收入大幅增长</w:t>
      </w:r>
      <w:r w:rsidRPr="001C6277">
        <w:rPr>
          <w:rFonts w:ascii="仿宋_GB2312" w:eastAsia="仿宋_GB2312" w:hint="eastAsia"/>
          <w:bCs/>
          <w:sz w:val="32"/>
          <w:szCs w:val="32"/>
        </w:rPr>
        <w:t>。</w:t>
      </w:r>
      <w:r w:rsidRPr="00FE2F32">
        <w:rPr>
          <w:rFonts w:ascii="仿宋_GB2312" w:eastAsia="仿宋_GB2312" w:hint="eastAsia"/>
          <w:b/>
          <w:bCs/>
          <w:sz w:val="32"/>
          <w:szCs w:val="32"/>
        </w:rPr>
        <w:t>水电板块</w:t>
      </w:r>
      <w:r w:rsidRPr="001C6277">
        <w:rPr>
          <w:rFonts w:ascii="仿宋_GB2312" w:eastAsia="仿宋_GB2312" w:hint="eastAsia"/>
          <w:bCs/>
          <w:sz w:val="32"/>
          <w:szCs w:val="32"/>
        </w:rPr>
        <w:t>重点抓好电价获取，实现毛家河、灰洞、七里塘、冗各电站</w:t>
      </w:r>
      <w:r>
        <w:rPr>
          <w:rFonts w:ascii="仿宋_GB2312" w:eastAsia="仿宋_GB2312" w:hint="eastAsia"/>
          <w:bCs/>
          <w:sz w:val="32"/>
          <w:szCs w:val="32"/>
        </w:rPr>
        <w:t>核定</w:t>
      </w:r>
      <w:r w:rsidRPr="001C6277">
        <w:rPr>
          <w:rFonts w:ascii="仿宋_GB2312" w:eastAsia="仿宋_GB2312" w:hint="eastAsia"/>
          <w:bCs/>
          <w:sz w:val="32"/>
          <w:szCs w:val="32"/>
        </w:rPr>
        <w:t>上网</w:t>
      </w:r>
      <w:r>
        <w:rPr>
          <w:rFonts w:ascii="仿宋_GB2312" w:eastAsia="仿宋_GB2312" w:hint="eastAsia"/>
          <w:bCs/>
          <w:sz w:val="32"/>
          <w:szCs w:val="32"/>
        </w:rPr>
        <w:t>标杆</w:t>
      </w:r>
      <w:r w:rsidRPr="001C6277">
        <w:rPr>
          <w:rFonts w:ascii="仿宋_GB2312" w:eastAsia="仿宋_GB2312" w:hint="eastAsia"/>
          <w:bCs/>
          <w:sz w:val="32"/>
          <w:szCs w:val="32"/>
        </w:rPr>
        <w:t>电价高于临时电价</w:t>
      </w:r>
      <w:r w:rsidRPr="001C6277">
        <w:rPr>
          <w:rFonts w:ascii="仿宋_GB2312" w:eastAsia="仿宋_GB2312"/>
          <w:bCs/>
          <w:sz w:val="32"/>
          <w:szCs w:val="32"/>
        </w:rPr>
        <w:t>5</w:t>
      </w:r>
      <w:r w:rsidRPr="001C6277">
        <w:rPr>
          <w:rFonts w:ascii="仿宋_GB2312" w:eastAsia="仿宋_GB2312" w:hint="eastAsia"/>
          <w:bCs/>
          <w:sz w:val="32"/>
          <w:szCs w:val="32"/>
        </w:rPr>
        <w:t>分</w:t>
      </w:r>
      <w:r w:rsidRPr="001C6277">
        <w:rPr>
          <w:rFonts w:ascii="仿宋_GB2312" w:eastAsia="仿宋_GB2312"/>
          <w:bCs/>
          <w:sz w:val="32"/>
          <w:szCs w:val="32"/>
        </w:rPr>
        <w:t>/</w:t>
      </w:r>
      <w:r w:rsidRPr="001C6277">
        <w:rPr>
          <w:rFonts w:ascii="仿宋_GB2312" w:eastAsia="仿宋_GB2312" w:hint="eastAsia"/>
          <w:bCs/>
          <w:sz w:val="32"/>
          <w:szCs w:val="32"/>
        </w:rPr>
        <w:t>千瓦时的目标</w:t>
      </w:r>
      <w:r>
        <w:rPr>
          <w:rFonts w:ascii="仿宋_GB2312" w:eastAsia="仿宋_GB2312" w:hint="eastAsia"/>
          <w:bCs/>
          <w:sz w:val="32"/>
          <w:szCs w:val="32"/>
        </w:rPr>
        <w:t>。</w:t>
      </w:r>
      <w:r w:rsidRPr="001C6277">
        <w:rPr>
          <w:rFonts w:ascii="仿宋_GB2312" w:eastAsia="仿宋_GB2312" w:hint="eastAsia"/>
          <w:bCs/>
          <w:sz w:val="32"/>
          <w:szCs w:val="32"/>
        </w:rPr>
        <w:t>优化调度多发电</w:t>
      </w:r>
      <w:r>
        <w:rPr>
          <w:rFonts w:ascii="仿宋_GB2312" w:eastAsia="仿宋_GB2312" w:hint="eastAsia"/>
          <w:bCs/>
          <w:sz w:val="32"/>
          <w:szCs w:val="32"/>
        </w:rPr>
        <w:t>。</w:t>
      </w:r>
      <w:r w:rsidRPr="001C6277">
        <w:rPr>
          <w:rFonts w:ascii="仿宋_GB2312" w:eastAsia="仿宋_GB2312" w:hint="eastAsia"/>
          <w:color w:val="000000"/>
          <w:sz w:val="32"/>
          <w:szCs w:val="32"/>
        </w:rPr>
        <w:t>积极探索向电站附近城镇、工业园区供水、直供电业务。</w:t>
      </w:r>
      <w:r w:rsidRPr="00FE2F32">
        <w:rPr>
          <w:rFonts w:ascii="仿宋_GB2312" w:eastAsia="仿宋_GB2312" w:cs="仿宋_GB2312" w:hint="eastAsia"/>
          <w:b/>
          <w:sz w:val="32"/>
          <w:szCs w:val="32"/>
        </w:rPr>
        <w:t>煤炭板块</w:t>
      </w:r>
      <w:r w:rsidRPr="001C6277">
        <w:rPr>
          <w:rFonts w:ascii="仿宋_GB2312" w:eastAsia="仿宋_GB2312" w:cs="仿宋_GB2312" w:hint="eastAsia"/>
          <w:sz w:val="32"/>
          <w:szCs w:val="32"/>
        </w:rPr>
        <w:t>要继续</w:t>
      </w:r>
      <w:r w:rsidRPr="001C6277">
        <w:rPr>
          <w:rFonts w:ascii="仿宋_GB2312" w:eastAsia="仿宋_GB2312" w:hint="eastAsia"/>
          <w:sz w:val="32"/>
          <w:szCs w:val="32"/>
        </w:rPr>
        <w:t>提质增效，</w:t>
      </w:r>
      <w:r w:rsidRPr="001C6277">
        <w:rPr>
          <w:rFonts w:ascii="仿宋_GB2312" w:eastAsia="仿宋_GB2312" w:cs="仿宋_GB2312" w:hint="eastAsia"/>
          <w:sz w:val="32"/>
          <w:szCs w:val="32"/>
        </w:rPr>
        <w:t>继续加大煤炭市场开拓及高附加值产品的生产力度，</w:t>
      </w:r>
      <w:r w:rsidRPr="001C6277">
        <w:rPr>
          <w:rFonts w:ascii="仿宋_GB2312" w:eastAsia="仿宋_GB2312" w:hint="eastAsia"/>
          <w:sz w:val="32"/>
          <w:szCs w:val="32"/>
        </w:rPr>
        <w:t>确保产销平衡。</w:t>
      </w:r>
    </w:p>
    <w:p w:rsidR="00024BE2" w:rsidRPr="001C6277" w:rsidRDefault="00024BE2" w:rsidP="00221104">
      <w:pPr>
        <w:pStyle w:val="af0"/>
        <w:spacing w:line="560" w:lineRule="exact"/>
        <w:ind w:firstLineChars="200" w:firstLine="640"/>
        <w:rPr>
          <w:rFonts w:ascii="仿宋_GB2312" w:eastAsia="仿宋_GB2312"/>
          <w:sz w:val="32"/>
          <w:szCs w:val="32"/>
        </w:rPr>
      </w:pPr>
      <w:r w:rsidRPr="001C6277">
        <w:rPr>
          <w:rFonts w:ascii="仿宋_GB2312" w:eastAsia="仿宋_GB2312" w:cs="仿宋_GB2312" w:hint="eastAsia"/>
          <w:sz w:val="32"/>
          <w:szCs w:val="32"/>
        </w:rPr>
        <w:t>加强成本、税费、消耗、债务等管理，严格控制支出。细化生产管理，挖掘节能降耗潜力。进一步控降三项费用，优化固定成本支出。进一步加强纳税管理和税费优惠争取。</w:t>
      </w:r>
      <w:r w:rsidRPr="001C6277">
        <w:rPr>
          <w:rFonts w:ascii="仿宋_GB2312" w:eastAsia="仿宋_GB2312" w:hint="eastAsia"/>
          <w:sz w:val="32"/>
          <w:szCs w:val="32"/>
        </w:rPr>
        <w:t>优化</w:t>
      </w:r>
      <w:r>
        <w:rPr>
          <w:rFonts w:ascii="仿宋_GB2312" w:eastAsia="仿宋_GB2312" w:hint="eastAsia"/>
          <w:sz w:val="32"/>
          <w:szCs w:val="32"/>
        </w:rPr>
        <w:t>贵州金元</w:t>
      </w:r>
      <w:r w:rsidRPr="001C6277">
        <w:rPr>
          <w:rFonts w:ascii="仿宋_GB2312" w:eastAsia="仿宋_GB2312" w:hint="eastAsia"/>
          <w:sz w:val="32"/>
          <w:szCs w:val="32"/>
        </w:rPr>
        <w:t>长短贷比例，进一步降低财务费用。</w:t>
      </w:r>
    </w:p>
    <w:p w:rsidR="00024BE2" w:rsidRPr="00823F2C" w:rsidRDefault="00024BE2" w:rsidP="00221104">
      <w:pPr>
        <w:pStyle w:val="af0"/>
        <w:spacing w:line="560" w:lineRule="exact"/>
        <w:ind w:firstLineChars="200" w:firstLine="640"/>
        <w:rPr>
          <w:rFonts w:ascii="楷体_GB2312" w:eastAsia="楷体_GB2312" w:cs="仿宋_GB2312"/>
          <w:bCs/>
          <w:sz w:val="32"/>
          <w:szCs w:val="32"/>
        </w:rPr>
      </w:pPr>
      <w:r w:rsidRPr="00823F2C">
        <w:rPr>
          <w:rFonts w:ascii="楷体_GB2312" w:eastAsia="楷体_GB2312" w:cs="仿宋_GB2312" w:hint="eastAsia"/>
          <w:bCs/>
          <w:sz w:val="32"/>
          <w:szCs w:val="32"/>
        </w:rPr>
        <w:t>（三）聚焦主业调结构，坚定不移优化资产质量</w:t>
      </w:r>
    </w:p>
    <w:p w:rsidR="00024BE2" w:rsidRDefault="00024BE2" w:rsidP="00221104">
      <w:pPr>
        <w:pStyle w:val="af0"/>
        <w:spacing w:line="560" w:lineRule="exact"/>
        <w:ind w:firstLineChars="200" w:firstLine="640"/>
        <w:rPr>
          <w:rFonts w:ascii="仿宋_GB2312" w:eastAsia="仿宋_GB2312"/>
          <w:sz w:val="32"/>
          <w:szCs w:val="32"/>
        </w:rPr>
      </w:pPr>
      <w:r w:rsidRPr="001C6277">
        <w:rPr>
          <w:rFonts w:ascii="仿宋_GB2312" w:eastAsia="仿宋_GB2312" w:hint="eastAsia"/>
          <w:sz w:val="32"/>
          <w:szCs w:val="32"/>
        </w:rPr>
        <w:t>坚持</w:t>
      </w:r>
      <w:r>
        <w:rPr>
          <w:rFonts w:ascii="仿宋_GB2312" w:eastAsia="仿宋_GB2312" w:hint="eastAsia"/>
          <w:sz w:val="32"/>
          <w:szCs w:val="32"/>
        </w:rPr>
        <w:t>走清洁能源之路</w:t>
      </w:r>
      <w:r w:rsidRPr="001C6277">
        <w:rPr>
          <w:rFonts w:ascii="仿宋_GB2312" w:eastAsia="仿宋_GB2312" w:hint="eastAsia"/>
          <w:sz w:val="32"/>
          <w:szCs w:val="32"/>
        </w:rPr>
        <w:t>，结合实际完成</w:t>
      </w:r>
      <w:r>
        <w:rPr>
          <w:rFonts w:ascii="仿宋_GB2312" w:eastAsia="仿宋_GB2312" w:hint="eastAsia"/>
          <w:sz w:val="32"/>
          <w:szCs w:val="32"/>
        </w:rPr>
        <w:t>贵州金元</w:t>
      </w:r>
      <w:r w:rsidRPr="001C6277">
        <w:rPr>
          <w:rFonts w:ascii="仿宋_GB2312" w:eastAsia="仿宋_GB2312" w:hint="eastAsia"/>
          <w:sz w:val="32"/>
          <w:szCs w:val="32"/>
        </w:rPr>
        <w:t>“十三五”总体规划修编。</w:t>
      </w:r>
      <w:r w:rsidRPr="001C6277">
        <w:rPr>
          <w:rFonts w:ascii="仿宋_GB2312" w:eastAsia="仿宋_GB2312" w:cs="仿宋_GB2312" w:hint="eastAsia"/>
          <w:sz w:val="32"/>
          <w:szCs w:val="32"/>
        </w:rPr>
        <w:t>积极推进黔西电厂二期项目</w:t>
      </w:r>
      <w:r w:rsidRPr="00D74626">
        <w:rPr>
          <w:rFonts w:ascii="仿宋_GB2312" w:eastAsia="仿宋_GB2312" w:cs="仿宋_GB2312" w:hint="eastAsia"/>
          <w:sz w:val="32"/>
          <w:szCs w:val="32"/>
        </w:rPr>
        <w:t>高标准高质量建设。推动</w:t>
      </w:r>
      <w:r w:rsidRPr="001C6277">
        <w:rPr>
          <w:rFonts w:ascii="仿宋_GB2312" w:eastAsia="仿宋_GB2312" w:hAnsi="仿宋" w:hint="eastAsia"/>
          <w:sz w:val="32"/>
          <w:szCs w:val="32"/>
        </w:rPr>
        <w:t>威宁电厂一期</w:t>
      </w:r>
      <w:r w:rsidRPr="001C6277">
        <w:rPr>
          <w:rFonts w:ascii="仿宋_GB2312" w:eastAsia="仿宋_GB2312" w:hAnsi="仿宋"/>
          <w:sz w:val="32"/>
          <w:szCs w:val="32"/>
        </w:rPr>
        <w:t>2</w:t>
      </w:r>
      <w:r w:rsidRPr="001C6277">
        <w:rPr>
          <w:rFonts w:ascii="仿宋_GB2312" w:eastAsia="仿宋_GB2312" w:hAnsi="仿宋" w:hint="eastAsia"/>
          <w:sz w:val="32"/>
          <w:szCs w:val="32"/>
        </w:rPr>
        <w:t>×</w:t>
      </w:r>
      <w:r w:rsidRPr="001C6277">
        <w:rPr>
          <w:rFonts w:ascii="仿宋_GB2312" w:eastAsia="仿宋_GB2312" w:hAnsi="仿宋"/>
          <w:sz w:val="32"/>
          <w:szCs w:val="32"/>
        </w:rPr>
        <w:t>660MW</w:t>
      </w:r>
      <w:r w:rsidRPr="001C6277">
        <w:rPr>
          <w:rFonts w:ascii="仿宋_GB2312" w:eastAsia="仿宋_GB2312" w:hAnsi="仿宋" w:hint="eastAsia"/>
          <w:sz w:val="32"/>
          <w:szCs w:val="32"/>
        </w:rPr>
        <w:t>超超临界燃</w:t>
      </w:r>
      <w:r>
        <w:rPr>
          <w:rFonts w:ascii="仿宋_GB2312" w:eastAsia="仿宋_GB2312" w:hAnsi="仿宋" w:hint="eastAsia"/>
          <w:sz w:val="32"/>
          <w:szCs w:val="32"/>
        </w:rPr>
        <w:t>煤</w:t>
      </w:r>
      <w:r w:rsidRPr="001C6277">
        <w:rPr>
          <w:rFonts w:ascii="仿宋_GB2312" w:eastAsia="仿宋_GB2312" w:hAnsi="仿宋" w:hint="eastAsia"/>
          <w:sz w:val="32"/>
          <w:szCs w:val="32"/>
        </w:rPr>
        <w:t>发电工程项目、习水电厂“上大压小”</w:t>
      </w:r>
      <w:r w:rsidRPr="001C6277">
        <w:rPr>
          <w:rFonts w:ascii="仿宋_GB2312" w:eastAsia="仿宋_GB2312" w:hAnsi="仿宋"/>
          <w:sz w:val="32"/>
          <w:szCs w:val="32"/>
        </w:rPr>
        <w:t>2</w:t>
      </w:r>
      <w:r w:rsidRPr="001C6277">
        <w:rPr>
          <w:rFonts w:ascii="仿宋_GB2312" w:eastAsia="仿宋_GB2312" w:hAnsi="仿宋" w:hint="eastAsia"/>
          <w:sz w:val="32"/>
          <w:szCs w:val="32"/>
        </w:rPr>
        <w:t>×</w:t>
      </w:r>
      <w:r w:rsidRPr="001C6277">
        <w:rPr>
          <w:rFonts w:ascii="仿宋_GB2312" w:eastAsia="仿宋_GB2312" w:hAnsi="仿宋"/>
          <w:sz w:val="32"/>
          <w:szCs w:val="32"/>
        </w:rPr>
        <w:t>350MW</w:t>
      </w:r>
      <w:r w:rsidRPr="001C6277">
        <w:rPr>
          <w:rFonts w:ascii="仿宋_GB2312" w:eastAsia="仿宋_GB2312" w:hAnsi="仿宋" w:hint="eastAsia"/>
          <w:sz w:val="32"/>
          <w:szCs w:val="32"/>
        </w:rPr>
        <w:t>低热值煤发电工程项目</w:t>
      </w:r>
      <w:r>
        <w:rPr>
          <w:rFonts w:ascii="仿宋_GB2312" w:eastAsia="仿宋_GB2312" w:hAnsi="仿宋" w:hint="eastAsia"/>
          <w:sz w:val="32"/>
          <w:szCs w:val="32"/>
        </w:rPr>
        <w:t>作为重点工程</w:t>
      </w:r>
      <w:r w:rsidRPr="001C6277">
        <w:rPr>
          <w:rFonts w:ascii="仿宋_GB2312" w:eastAsia="仿宋_GB2312" w:hAnsi="仿宋" w:hint="eastAsia"/>
          <w:sz w:val="32"/>
          <w:szCs w:val="32"/>
        </w:rPr>
        <w:t>进入</w:t>
      </w:r>
      <w:r>
        <w:rPr>
          <w:rFonts w:ascii="仿宋_GB2312" w:eastAsia="仿宋_GB2312" w:hAnsi="仿宋" w:hint="eastAsia"/>
          <w:sz w:val="32"/>
          <w:szCs w:val="32"/>
        </w:rPr>
        <w:t>“</w:t>
      </w:r>
      <w:r w:rsidRPr="001C6277">
        <w:rPr>
          <w:rFonts w:ascii="仿宋_GB2312" w:eastAsia="仿宋_GB2312" w:hAnsi="仿宋" w:hint="eastAsia"/>
          <w:sz w:val="32"/>
          <w:szCs w:val="32"/>
        </w:rPr>
        <w:t>十三五</w:t>
      </w:r>
      <w:r>
        <w:rPr>
          <w:rFonts w:ascii="仿宋_GB2312" w:eastAsia="仿宋_GB2312" w:hAnsi="仿宋" w:hint="eastAsia"/>
          <w:sz w:val="32"/>
          <w:szCs w:val="32"/>
        </w:rPr>
        <w:t>”</w:t>
      </w:r>
      <w:r w:rsidRPr="001C6277">
        <w:rPr>
          <w:rFonts w:ascii="仿宋_GB2312" w:eastAsia="仿宋_GB2312" w:hAnsi="仿宋" w:hint="eastAsia"/>
          <w:sz w:val="32"/>
          <w:szCs w:val="32"/>
        </w:rPr>
        <w:t>贵州省</w:t>
      </w:r>
      <w:r>
        <w:rPr>
          <w:rFonts w:ascii="仿宋_GB2312" w:eastAsia="仿宋_GB2312" w:hAnsi="仿宋" w:hint="eastAsia"/>
          <w:sz w:val="32"/>
          <w:szCs w:val="32"/>
        </w:rPr>
        <w:t>电力发展规划</w:t>
      </w:r>
      <w:r w:rsidRPr="001C6277">
        <w:rPr>
          <w:rFonts w:ascii="仿宋_GB2312" w:eastAsia="仿宋_GB2312" w:hAnsi="仿宋" w:hint="eastAsia"/>
          <w:sz w:val="32"/>
          <w:szCs w:val="32"/>
        </w:rPr>
        <w:t>。</w:t>
      </w:r>
      <w:r w:rsidRPr="001C6277">
        <w:rPr>
          <w:rFonts w:ascii="仿宋_GB2312" w:eastAsia="仿宋_GB2312" w:cs="宋体" w:hint="eastAsia"/>
          <w:sz w:val="32"/>
          <w:szCs w:val="32"/>
        </w:rPr>
        <w:t>高生水电站实现大</w:t>
      </w:r>
      <w:r>
        <w:rPr>
          <w:rFonts w:ascii="仿宋_GB2312" w:eastAsia="仿宋_GB2312" w:cs="宋体" w:hint="eastAsia"/>
          <w:sz w:val="32"/>
          <w:szCs w:val="32"/>
        </w:rPr>
        <w:t>江</w:t>
      </w:r>
      <w:r w:rsidRPr="001C6277">
        <w:rPr>
          <w:rFonts w:ascii="仿宋_GB2312" w:eastAsia="仿宋_GB2312" w:cs="宋体" w:hint="eastAsia"/>
          <w:sz w:val="32"/>
          <w:szCs w:val="32"/>
        </w:rPr>
        <w:t>截流，加快象鼻岭水电站工程建设</w:t>
      </w:r>
      <w:r w:rsidRPr="001C6277">
        <w:rPr>
          <w:rFonts w:ascii="仿宋_GB2312" w:eastAsia="仿宋_GB2312" w:hint="eastAsia"/>
          <w:sz w:val="32"/>
          <w:szCs w:val="32"/>
        </w:rPr>
        <w:t>，上尖坡水电站大坝浇筑到顶，</w:t>
      </w:r>
      <w:r w:rsidRPr="001C6277">
        <w:rPr>
          <w:rFonts w:ascii="仿宋_GB2312" w:eastAsia="仿宋_GB2312" w:cs="宋体" w:hint="eastAsia"/>
          <w:sz w:val="32"/>
          <w:szCs w:val="32"/>
        </w:rPr>
        <w:t>完成雷公滩扩机项目核准并开展施工准备。</w:t>
      </w:r>
      <w:r w:rsidRPr="001C6277">
        <w:rPr>
          <w:rFonts w:ascii="仿宋_GB2312" w:eastAsia="仿宋_GB2312" w:hint="eastAsia"/>
          <w:sz w:val="32"/>
          <w:szCs w:val="32"/>
        </w:rPr>
        <w:t>云南会泽光伏项目落实</w:t>
      </w:r>
      <w:r>
        <w:rPr>
          <w:rFonts w:ascii="仿宋_GB2312" w:eastAsia="仿宋_GB2312" w:hint="eastAsia"/>
          <w:sz w:val="32"/>
          <w:szCs w:val="32"/>
        </w:rPr>
        <w:t>规模</w:t>
      </w:r>
      <w:r w:rsidRPr="001C6277">
        <w:rPr>
          <w:rFonts w:ascii="仿宋_GB2312" w:eastAsia="仿宋_GB2312" w:hint="eastAsia"/>
          <w:sz w:val="32"/>
          <w:szCs w:val="32"/>
        </w:rPr>
        <w:t>指标</w:t>
      </w:r>
      <w:r>
        <w:rPr>
          <w:rFonts w:ascii="仿宋_GB2312" w:eastAsia="仿宋_GB2312" w:hint="eastAsia"/>
          <w:sz w:val="32"/>
          <w:szCs w:val="32"/>
        </w:rPr>
        <w:t>后推进开工建设。</w:t>
      </w:r>
    </w:p>
    <w:p w:rsidR="00024BE2" w:rsidRPr="001C6277" w:rsidRDefault="00024BE2" w:rsidP="00221104">
      <w:pPr>
        <w:pStyle w:val="af0"/>
        <w:spacing w:line="560" w:lineRule="exact"/>
        <w:ind w:firstLineChars="200" w:firstLine="640"/>
        <w:rPr>
          <w:rFonts w:ascii="仿宋_GB2312" w:eastAsia="仿宋_GB2312"/>
          <w:sz w:val="32"/>
          <w:szCs w:val="32"/>
        </w:rPr>
      </w:pPr>
      <w:r w:rsidRPr="005A0698">
        <w:rPr>
          <w:rFonts w:ascii="仿宋_GB2312" w:eastAsia="仿宋_GB2312" w:cs="宋体" w:hint="eastAsia"/>
          <w:kern w:val="0"/>
          <w:sz w:val="32"/>
          <w:szCs w:val="32"/>
        </w:rPr>
        <w:t>今年要把低效无效资产处置作为重中之重来抓</w:t>
      </w:r>
      <w:r w:rsidRPr="005A0698">
        <w:rPr>
          <w:rFonts w:ascii="仿宋_GB2312" w:eastAsia="仿宋_GB2312" w:hint="eastAsia"/>
          <w:kern w:val="0"/>
          <w:sz w:val="32"/>
          <w:szCs w:val="32"/>
        </w:rPr>
        <w:t>，努力提升资产质量，促进转型升级。把握国家供应侧结构性改革政策，充分</w:t>
      </w:r>
      <w:r w:rsidRPr="005A0698">
        <w:rPr>
          <w:rFonts w:ascii="仿宋_GB2312" w:eastAsia="仿宋_GB2312" w:hint="eastAsia"/>
          <w:kern w:val="0"/>
          <w:sz w:val="32"/>
          <w:szCs w:val="32"/>
        </w:rPr>
        <w:lastRenderedPageBreak/>
        <w:t>运用清产核资成果，一项一策</w:t>
      </w:r>
      <w:r w:rsidRPr="005A0698">
        <w:rPr>
          <w:rFonts w:ascii="仿宋_GB2312" w:eastAsia="仿宋_GB2312" w:hint="eastAsia"/>
          <w:snapToGrid w:val="0"/>
          <w:kern w:val="0"/>
          <w:sz w:val="32"/>
          <w:szCs w:val="32"/>
        </w:rPr>
        <w:t>制定工作方案，明确目标步骤，积极稳妥地推进</w:t>
      </w:r>
      <w:r w:rsidRPr="005A0698">
        <w:rPr>
          <w:rFonts w:ascii="仿宋_GB2312" w:eastAsia="仿宋_GB2312" w:hint="eastAsia"/>
          <w:kern w:val="0"/>
          <w:sz w:val="32"/>
          <w:szCs w:val="32"/>
        </w:rPr>
        <w:t>低效无效资产处置</w:t>
      </w:r>
      <w:r w:rsidRPr="001C6277">
        <w:rPr>
          <w:rFonts w:ascii="仿宋_GB2312" w:eastAsia="仿宋_GB2312" w:hint="eastAsia"/>
          <w:sz w:val="32"/>
          <w:szCs w:val="32"/>
        </w:rPr>
        <w:t>。</w:t>
      </w:r>
      <w:r w:rsidRPr="00262780">
        <w:rPr>
          <w:rFonts w:ascii="仿宋_GB2312" w:eastAsia="仿宋_GB2312" w:hint="eastAsia"/>
          <w:sz w:val="32"/>
          <w:szCs w:val="32"/>
        </w:rPr>
        <w:t>金合公司、元亨公司重点</w:t>
      </w:r>
      <w:r>
        <w:rPr>
          <w:rFonts w:ascii="仿宋_GB2312" w:eastAsia="仿宋_GB2312" w:hint="eastAsia"/>
          <w:sz w:val="32"/>
          <w:szCs w:val="32"/>
        </w:rPr>
        <w:t>是</w:t>
      </w:r>
      <w:r w:rsidRPr="00262780">
        <w:rPr>
          <w:rFonts w:ascii="仿宋_GB2312" w:eastAsia="仿宋_GB2312" w:hint="eastAsia"/>
          <w:sz w:val="32"/>
          <w:szCs w:val="32"/>
        </w:rPr>
        <w:t>加快欠款回收；酒店公司积极</w:t>
      </w:r>
      <w:r w:rsidRPr="00262780">
        <w:rPr>
          <w:rFonts w:ascii="仿宋_GB2312" w:eastAsia="仿宋_GB2312" w:hAnsi="宋体" w:cs="宋体" w:hint="eastAsia"/>
          <w:sz w:val="32"/>
          <w:szCs w:val="32"/>
        </w:rPr>
        <w:t>寻求股权</w:t>
      </w:r>
      <w:r>
        <w:rPr>
          <w:rFonts w:ascii="仿宋_GB2312" w:eastAsia="仿宋_GB2312" w:hAnsi="宋体" w:cs="宋体" w:hint="eastAsia"/>
          <w:sz w:val="32"/>
          <w:szCs w:val="32"/>
        </w:rPr>
        <w:t>合作</w:t>
      </w:r>
      <w:r w:rsidRPr="00262780">
        <w:rPr>
          <w:rFonts w:ascii="仿宋_GB2312" w:eastAsia="仿宋_GB2312" w:hAnsi="宋体" w:cs="宋体" w:hint="eastAsia"/>
          <w:sz w:val="32"/>
          <w:szCs w:val="32"/>
        </w:rPr>
        <w:t>；</w:t>
      </w:r>
      <w:r w:rsidRPr="00262780">
        <w:rPr>
          <w:rFonts w:ascii="仿宋_GB2312" w:eastAsia="仿宋_GB2312" w:hint="eastAsia"/>
          <w:sz w:val="32"/>
          <w:szCs w:val="32"/>
        </w:rPr>
        <w:t>印象花溪项目</w:t>
      </w:r>
      <w:r w:rsidR="000742C0">
        <w:rPr>
          <w:rFonts w:ascii="仿宋_GB2312" w:eastAsia="仿宋_GB2312" w:hint="eastAsia"/>
          <w:sz w:val="32"/>
          <w:szCs w:val="32"/>
        </w:rPr>
        <w:t>按“以进促退”的原则有序推进</w:t>
      </w:r>
      <w:r w:rsidRPr="00262780">
        <w:rPr>
          <w:rFonts w:ascii="仿宋_GB2312" w:eastAsia="仿宋_GB2312" w:hint="eastAsia"/>
          <w:sz w:val="32"/>
          <w:szCs w:val="32"/>
        </w:rPr>
        <w:t>。</w:t>
      </w:r>
      <w:r w:rsidRPr="001C6277">
        <w:rPr>
          <w:rFonts w:ascii="仿宋_GB2312" w:eastAsia="仿宋_GB2312" w:hint="eastAsia"/>
          <w:sz w:val="32"/>
          <w:szCs w:val="32"/>
        </w:rPr>
        <w:t>力争通过改革破题解决煤矿停产停建项目、绥阳项目等历史遗留问题。进一步清理内部交叉持股，优化股权结构。</w:t>
      </w:r>
      <w:r>
        <w:rPr>
          <w:rFonts w:ascii="仿宋_GB2312" w:eastAsia="仿宋_GB2312" w:hint="eastAsia"/>
          <w:sz w:val="32"/>
          <w:szCs w:val="32"/>
        </w:rPr>
        <w:t>开展</w:t>
      </w:r>
      <w:r w:rsidRPr="001C6277">
        <w:rPr>
          <w:rFonts w:ascii="仿宋_GB2312" w:eastAsia="仿宋_GB2312" w:hint="eastAsia"/>
          <w:sz w:val="32"/>
          <w:szCs w:val="32"/>
        </w:rPr>
        <w:t>亏损企业专项治理，细化工作措施，盘活存量资产。</w:t>
      </w:r>
    </w:p>
    <w:p w:rsidR="00024BE2" w:rsidRPr="00E50985" w:rsidRDefault="00024BE2" w:rsidP="00221104">
      <w:pPr>
        <w:pStyle w:val="af0"/>
        <w:spacing w:line="560" w:lineRule="exact"/>
        <w:ind w:firstLineChars="200" w:firstLine="640"/>
        <w:rPr>
          <w:rFonts w:ascii="楷体_GB2312" w:eastAsia="楷体_GB2312" w:cs="宋体"/>
          <w:sz w:val="32"/>
          <w:szCs w:val="32"/>
        </w:rPr>
      </w:pPr>
      <w:r w:rsidRPr="00E50985">
        <w:rPr>
          <w:rFonts w:ascii="楷体_GB2312" w:eastAsia="楷体_GB2312" w:cs="宋体" w:hint="eastAsia"/>
          <w:sz w:val="32"/>
          <w:szCs w:val="32"/>
        </w:rPr>
        <w:t>（四）坚持问题导向，补齐管理短板</w:t>
      </w:r>
    </w:p>
    <w:p w:rsidR="00024BE2" w:rsidRPr="001C6277" w:rsidRDefault="00024BE2" w:rsidP="00221104">
      <w:pPr>
        <w:pStyle w:val="af0"/>
        <w:spacing w:line="560" w:lineRule="exact"/>
        <w:ind w:firstLineChars="200" w:firstLine="640"/>
        <w:rPr>
          <w:rFonts w:ascii="仿宋_GB2312" w:eastAsia="仿宋_GB2312"/>
          <w:sz w:val="32"/>
          <w:szCs w:val="32"/>
        </w:rPr>
      </w:pPr>
      <w:r w:rsidRPr="001C6277">
        <w:rPr>
          <w:rFonts w:ascii="仿宋_GB2312" w:eastAsia="仿宋_GB2312" w:hint="eastAsia"/>
          <w:sz w:val="32"/>
          <w:szCs w:val="32"/>
        </w:rPr>
        <w:t>管理落后比技术落后更可怕。要从实际出发，坚持问题</w:t>
      </w:r>
      <w:r>
        <w:rPr>
          <w:rFonts w:ascii="仿宋_GB2312" w:eastAsia="仿宋_GB2312" w:hint="eastAsia"/>
          <w:sz w:val="32"/>
          <w:szCs w:val="32"/>
        </w:rPr>
        <w:t>、目标双</w:t>
      </w:r>
      <w:r w:rsidRPr="001C6277">
        <w:rPr>
          <w:rFonts w:ascii="仿宋_GB2312" w:eastAsia="仿宋_GB2312" w:hint="eastAsia"/>
          <w:sz w:val="32"/>
          <w:szCs w:val="32"/>
        </w:rPr>
        <w:t>导向，把长板做强做优，把短板补齐补全，提高</w:t>
      </w:r>
      <w:r>
        <w:rPr>
          <w:rFonts w:ascii="仿宋_GB2312" w:eastAsia="仿宋_GB2312" w:hint="eastAsia"/>
          <w:sz w:val="32"/>
          <w:szCs w:val="32"/>
        </w:rPr>
        <w:t>贵州金元</w:t>
      </w:r>
      <w:r w:rsidRPr="001C6277">
        <w:rPr>
          <w:rFonts w:ascii="仿宋_GB2312" w:eastAsia="仿宋_GB2312" w:hint="eastAsia"/>
          <w:sz w:val="32"/>
          <w:szCs w:val="32"/>
        </w:rPr>
        <w:t>整体管理水平。</w:t>
      </w:r>
      <w:r w:rsidRPr="00530837">
        <w:rPr>
          <w:rFonts w:ascii="仿宋_GB2312" w:eastAsia="仿宋_GB2312" w:hint="eastAsia"/>
          <w:b/>
          <w:sz w:val="32"/>
          <w:szCs w:val="32"/>
        </w:rPr>
        <w:t>一是强化全面预算管理</w:t>
      </w:r>
      <w:r w:rsidRPr="001C6277">
        <w:rPr>
          <w:rFonts w:ascii="仿宋_GB2312" w:eastAsia="仿宋_GB2312" w:hint="eastAsia"/>
          <w:sz w:val="32"/>
          <w:szCs w:val="32"/>
        </w:rPr>
        <w:t>。认真研究</w:t>
      </w:r>
      <w:r>
        <w:rPr>
          <w:rFonts w:ascii="仿宋_GB2312" w:eastAsia="仿宋_GB2312" w:hint="eastAsia"/>
          <w:sz w:val="32"/>
          <w:szCs w:val="32"/>
        </w:rPr>
        <w:t>国家电投</w:t>
      </w:r>
      <w:r w:rsidRPr="001C6277">
        <w:rPr>
          <w:rFonts w:ascii="仿宋_GB2312" w:eastAsia="仿宋_GB2312" w:hint="eastAsia"/>
          <w:sz w:val="32"/>
          <w:szCs w:val="32"/>
        </w:rPr>
        <w:t>出台的预算管理办法、投资计划管理、经营考核管理办法等新制度，掌握好政策，建立</w:t>
      </w:r>
      <w:r>
        <w:rPr>
          <w:rFonts w:ascii="仿宋_GB2312" w:eastAsia="仿宋_GB2312" w:hint="eastAsia"/>
          <w:sz w:val="32"/>
          <w:szCs w:val="32"/>
        </w:rPr>
        <w:t>贵州金元</w:t>
      </w:r>
      <w:r w:rsidRPr="001C6277">
        <w:rPr>
          <w:rFonts w:ascii="仿宋_GB2312" w:eastAsia="仿宋_GB2312" w:hint="eastAsia"/>
          <w:sz w:val="32"/>
          <w:szCs w:val="32"/>
        </w:rPr>
        <w:t>预算、计划和考核体系，加强过程控制，落实好全面预算</w:t>
      </w:r>
      <w:r>
        <w:rPr>
          <w:rFonts w:ascii="仿宋_GB2312" w:eastAsia="仿宋_GB2312" w:hint="eastAsia"/>
          <w:sz w:val="32"/>
          <w:szCs w:val="32"/>
        </w:rPr>
        <w:t>、</w:t>
      </w:r>
      <w:r w:rsidRPr="001C6277">
        <w:rPr>
          <w:rFonts w:ascii="仿宋_GB2312" w:eastAsia="仿宋_GB2312" w:hint="eastAsia"/>
          <w:sz w:val="32"/>
          <w:szCs w:val="32"/>
        </w:rPr>
        <w:t>综合计划</w:t>
      </w:r>
      <w:r>
        <w:rPr>
          <w:rFonts w:ascii="仿宋_GB2312" w:eastAsia="仿宋_GB2312" w:hint="eastAsia"/>
          <w:sz w:val="32"/>
          <w:szCs w:val="32"/>
        </w:rPr>
        <w:t>的刚性</w:t>
      </w:r>
      <w:r w:rsidRPr="001C6277">
        <w:rPr>
          <w:rFonts w:ascii="仿宋_GB2312" w:eastAsia="仿宋_GB2312" w:hint="eastAsia"/>
          <w:sz w:val="32"/>
          <w:szCs w:val="32"/>
        </w:rPr>
        <w:t>。</w:t>
      </w:r>
      <w:r w:rsidRPr="00530837">
        <w:rPr>
          <w:rFonts w:ascii="仿宋_GB2312" w:eastAsia="仿宋_GB2312" w:hint="eastAsia"/>
          <w:b/>
          <w:sz w:val="32"/>
          <w:szCs w:val="32"/>
        </w:rPr>
        <w:t>二是强化经济运行分析。</w:t>
      </w:r>
      <w:r w:rsidRPr="001C6277">
        <w:rPr>
          <w:rFonts w:ascii="仿宋_GB2312" w:eastAsia="仿宋_GB2312" w:hint="eastAsia"/>
          <w:sz w:val="32"/>
          <w:szCs w:val="32"/>
        </w:rPr>
        <w:t>加强经济运行分析工作，</w:t>
      </w:r>
      <w:r w:rsidRPr="001C6277">
        <w:rPr>
          <w:rFonts w:ascii="仿宋_GB2312" w:eastAsia="仿宋_GB2312" w:hAnsi="宋体" w:hint="eastAsia"/>
          <w:sz w:val="32"/>
          <w:szCs w:val="32"/>
        </w:rPr>
        <w:t>建立更有针对性的分析模板，</w:t>
      </w:r>
      <w:r w:rsidRPr="001C6277">
        <w:rPr>
          <w:rFonts w:ascii="仿宋_GB2312" w:eastAsia="仿宋_GB2312" w:hint="eastAsia"/>
          <w:color w:val="000000"/>
          <w:sz w:val="32"/>
          <w:szCs w:val="32"/>
        </w:rPr>
        <w:t>强化精细化管理，</w:t>
      </w:r>
      <w:r w:rsidRPr="001C6277">
        <w:rPr>
          <w:rFonts w:ascii="仿宋_GB2312" w:eastAsia="仿宋_GB2312" w:hAnsi="宋体" w:hint="eastAsia"/>
          <w:sz w:val="32"/>
          <w:szCs w:val="32"/>
        </w:rPr>
        <w:t>根据利润指标倒逼成本。</w:t>
      </w:r>
      <w:r w:rsidRPr="00530837">
        <w:rPr>
          <w:rFonts w:ascii="仿宋_GB2312" w:eastAsia="仿宋_GB2312" w:hAnsi="宋体" w:hint="eastAsia"/>
          <w:b/>
          <w:sz w:val="32"/>
          <w:szCs w:val="32"/>
        </w:rPr>
        <w:t>三是</w:t>
      </w:r>
      <w:r w:rsidRPr="00530837">
        <w:rPr>
          <w:rFonts w:ascii="仿宋_GB2312" w:eastAsia="仿宋_GB2312" w:hAnsi="仿宋_GB2312" w:cs="仿宋_GB2312" w:hint="eastAsia"/>
          <w:b/>
          <w:sz w:val="32"/>
          <w:szCs w:val="32"/>
        </w:rPr>
        <w:t>强化</w:t>
      </w:r>
      <w:r w:rsidRPr="00530837">
        <w:rPr>
          <w:rFonts w:ascii="仿宋_GB2312" w:eastAsia="仿宋_GB2312" w:hint="eastAsia"/>
          <w:b/>
          <w:sz w:val="32"/>
          <w:szCs w:val="32"/>
        </w:rPr>
        <w:t>投资计划管理。</w:t>
      </w:r>
      <w:r w:rsidRPr="001C6277">
        <w:rPr>
          <w:rFonts w:ascii="仿宋_GB2312" w:eastAsia="仿宋_GB2312" w:hint="eastAsia"/>
          <w:sz w:val="32"/>
          <w:szCs w:val="32"/>
        </w:rPr>
        <w:t>把握项目进度与投资计划安排的匹配关系，强化过程控制，严控超计划投资。</w:t>
      </w:r>
      <w:r w:rsidRPr="00530837">
        <w:rPr>
          <w:rFonts w:ascii="仿宋_GB2312" w:eastAsia="仿宋_GB2312" w:hint="eastAsia"/>
          <w:b/>
          <w:sz w:val="32"/>
          <w:szCs w:val="32"/>
        </w:rPr>
        <w:t>四是强化全过程工程造价</w:t>
      </w:r>
      <w:r>
        <w:rPr>
          <w:rFonts w:ascii="仿宋_GB2312" w:eastAsia="仿宋_GB2312" w:hint="eastAsia"/>
          <w:b/>
          <w:sz w:val="32"/>
          <w:szCs w:val="32"/>
        </w:rPr>
        <w:t>控制</w:t>
      </w:r>
      <w:r w:rsidRPr="00530837">
        <w:rPr>
          <w:rFonts w:ascii="仿宋_GB2312" w:eastAsia="仿宋_GB2312" w:hint="eastAsia"/>
          <w:b/>
          <w:sz w:val="32"/>
          <w:szCs w:val="32"/>
        </w:rPr>
        <w:t>。</w:t>
      </w:r>
      <w:r w:rsidRPr="006069C6">
        <w:rPr>
          <w:rFonts w:ascii="仿宋_GB2312" w:eastAsia="仿宋_GB2312" w:hint="eastAsia"/>
          <w:sz w:val="32"/>
          <w:szCs w:val="32"/>
        </w:rPr>
        <w:t>强化工程合同管理，严控设计变更，严控超概算</w:t>
      </w:r>
      <w:r>
        <w:rPr>
          <w:rFonts w:ascii="仿宋_GB2312" w:eastAsia="仿宋_GB2312" w:hint="eastAsia"/>
          <w:b/>
          <w:sz w:val="32"/>
          <w:szCs w:val="32"/>
        </w:rPr>
        <w:t>。</w:t>
      </w:r>
      <w:r w:rsidRPr="00530837">
        <w:rPr>
          <w:rFonts w:ascii="仿宋_GB2312" w:eastAsia="仿宋_GB2312" w:hint="eastAsia"/>
          <w:b/>
          <w:sz w:val="32"/>
          <w:szCs w:val="32"/>
        </w:rPr>
        <w:t>五</w:t>
      </w:r>
      <w:r w:rsidRPr="00530837">
        <w:rPr>
          <w:rFonts w:ascii="仿宋_GB2312" w:eastAsia="仿宋_GB2312" w:hAnsi="仿宋" w:hint="eastAsia"/>
          <w:b/>
          <w:sz w:val="32"/>
          <w:szCs w:val="32"/>
        </w:rPr>
        <w:t>是强化财务核算管理。</w:t>
      </w:r>
      <w:r w:rsidRPr="001C6277">
        <w:rPr>
          <w:rFonts w:ascii="仿宋_GB2312" w:eastAsia="仿宋_GB2312" w:hAnsi="仿宋" w:hint="eastAsia"/>
          <w:sz w:val="32"/>
          <w:szCs w:val="32"/>
        </w:rPr>
        <w:t>拓展财务分析的深度和广度，围绕</w:t>
      </w:r>
      <w:r>
        <w:rPr>
          <w:rFonts w:ascii="仿宋_GB2312" w:eastAsia="仿宋_GB2312" w:hAnsi="仿宋" w:hint="eastAsia"/>
          <w:sz w:val="32"/>
          <w:szCs w:val="32"/>
        </w:rPr>
        <w:t>贵州金元</w:t>
      </w:r>
      <w:r w:rsidRPr="001C6277">
        <w:rPr>
          <w:rFonts w:ascii="仿宋_GB2312" w:eastAsia="仿宋_GB2312" w:hAnsi="仿宋" w:hint="eastAsia"/>
          <w:sz w:val="32"/>
          <w:szCs w:val="32"/>
        </w:rPr>
        <w:t>生产经营，“用数据说话”，为</w:t>
      </w:r>
      <w:r>
        <w:rPr>
          <w:rFonts w:ascii="仿宋_GB2312" w:eastAsia="仿宋_GB2312" w:hAnsi="仿宋" w:hint="eastAsia"/>
          <w:sz w:val="32"/>
          <w:szCs w:val="32"/>
        </w:rPr>
        <w:t>贵州金元</w:t>
      </w:r>
      <w:r w:rsidRPr="001C6277">
        <w:rPr>
          <w:rFonts w:ascii="仿宋_GB2312" w:eastAsia="仿宋_GB2312" w:hAnsi="仿宋" w:hint="eastAsia"/>
          <w:sz w:val="32"/>
          <w:szCs w:val="32"/>
        </w:rPr>
        <w:t>科学决策提供可靠、准确信息。</w:t>
      </w:r>
      <w:r w:rsidRPr="00530837">
        <w:rPr>
          <w:rFonts w:ascii="仿宋_GB2312" w:eastAsia="仿宋_GB2312" w:hAnsi="仿宋" w:hint="eastAsia"/>
          <w:b/>
          <w:sz w:val="32"/>
          <w:szCs w:val="32"/>
        </w:rPr>
        <w:t>六是强化检修管理。</w:t>
      </w:r>
      <w:r w:rsidRPr="001C6277">
        <w:rPr>
          <w:rFonts w:ascii="仿宋_GB2312" w:eastAsia="仿宋_GB2312" w:hint="eastAsia"/>
          <w:sz w:val="32"/>
          <w:szCs w:val="32"/>
        </w:rPr>
        <w:t>根据设备状况、机组能耗、改造要求等综合因素合理安排设备检修等级和工期，由“计划检修”向“状态检修”转变。大力推进自主检</w:t>
      </w:r>
      <w:r w:rsidRPr="001C6277">
        <w:rPr>
          <w:rFonts w:ascii="仿宋_GB2312" w:eastAsia="仿宋_GB2312" w:hint="eastAsia"/>
          <w:sz w:val="32"/>
          <w:szCs w:val="32"/>
        </w:rPr>
        <w:lastRenderedPageBreak/>
        <w:t>修，减少检修业务外包。</w:t>
      </w:r>
      <w:r w:rsidRPr="00BE07BE">
        <w:rPr>
          <w:rFonts w:ascii="仿宋_GB2312" w:eastAsia="仿宋_GB2312" w:hint="eastAsia"/>
          <w:b/>
          <w:sz w:val="32"/>
          <w:szCs w:val="32"/>
        </w:rPr>
        <w:t>七是强化招标管理。</w:t>
      </w:r>
      <w:r w:rsidRPr="001C6277">
        <w:rPr>
          <w:rFonts w:ascii="仿宋_GB2312" w:eastAsia="仿宋_GB2312" w:hint="eastAsia"/>
          <w:sz w:val="32"/>
          <w:szCs w:val="32"/>
        </w:rPr>
        <w:t>进一步修订和完善招投标管理制度，实现招标综合效益提升和工作效率同步提高的良好契合。</w:t>
      </w:r>
      <w:r>
        <w:rPr>
          <w:rFonts w:ascii="仿宋_GB2312" w:eastAsia="仿宋_GB2312" w:hint="eastAsia"/>
          <w:b/>
          <w:sz w:val="32"/>
          <w:szCs w:val="32"/>
        </w:rPr>
        <w:t>八</w:t>
      </w:r>
      <w:r w:rsidRPr="00BE07BE">
        <w:rPr>
          <w:rFonts w:ascii="仿宋_GB2312" w:eastAsia="仿宋_GB2312" w:hint="eastAsia"/>
          <w:b/>
          <w:sz w:val="32"/>
          <w:szCs w:val="32"/>
        </w:rPr>
        <w:t>是强化重点工作落实。</w:t>
      </w:r>
      <w:r w:rsidRPr="001C6277">
        <w:rPr>
          <w:rFonts w:ascii="仿宋_GB2312" w:eastAsia="仿宋_GB2312" w:hint="eastAsia"/>
          <w:sz w:val="32"/>
          <w:szCs w:val="32"/>
        </w:rPr>
        <w:t>对定下来的事情或部署的工作，既要紧抓快办、敢</w:t>
      </w:r>
      <w:r>
        <w:rPr>
          <w:rFonts w:ascii="仿宋_GB2312" w:eastAsia="仿宋_GB2312" w:hint="eastAsia"/>
          <w:sz w:val="32"/>
          <w:szCs w:val="32"/>
        </w:rPr>
        <w:t>做</w:t>
      </w:r>
      <w:r w:rsidRPr="001C6277">
        <w:rPr>
          <w:rFonts w:ascii="仿宋_GB2312" w:eastAsia="仿宋_GB2312" w:hint="eastAsia"/>
          <w:sz w:val="32"/>
          <w:szCs w:val="32"/>
        </w:rPr>
        <w:t>快为、立说立行，还要久久为功、一抓到底、抓出成效。</w:t>
      </w:r>
    </w:p>
    <w:p w:rsidR="00024BE2" w:rsidRPr="00E50985" w:rsidRDefault="00024BE2" w:rsidP="00221104">
      <w:pPr>
        <w:pStyle w:val="af0"/>
        <w:spacing w:line="560" w:lineRule="exact"/>
        <w:ind w:firstLineChars="200" w:firstLine="640"/>
        <w:rPr>
          <w:rFonts w:ascii="楷体_GB2312" w:eastAsia="楷体_GB2312" w:cs="宋体"/>
          <w:sz w:val="32"/>
          <w:szCs w:val="32"/>
        </w:rPr>
      </w:pPr>
      <w:r w:rsidRPr="00E50985">
        <w:rPr>
          <w:rFonts w:ascii="楷体_GB2312" w:eastAsia="楷体_GB2312" w:cs="宋体" w:hint="eastAsia"/>
          <w:sz w:val="32"/>
          <w:szCs w:val="32"/>
        </w:rPr>
        <w:t>（五）纵深推进改革，激活内生动力</w:t>
      </w:r>
    </w:p>
    <w:p w:rsidR="00024BE2" w:rsidRPr="001C6277" w:rsidRDefault="00024BE2" w:rsidP="00221104">
      <w:pPr>
        <w:pStyle w:val="af0"/>
        <w:spacing w:line="560" w:lineRule="exact"/>
        <w:ind w:firstLineChars="200" w:firstLine="640"/>
        <w:rPr>
          <w:rFonts w:ascii="仿宋_GB2312" w:eastAsia="仿宋_GB2312"/>
          <w:sz w:val="32"/>
          <w:szCs w:val="32"/>
        </w:rPr>
      </w:pPr>
      <w:r>
        <w:rPr>
          <w:rFonts w:ascii="仿宋_GB2312" w:eastAsia="仿宋_GB2312" w:cs="宋体" w:hint="eastAsia"/>
          <w:sz w:val="32"/>
          <w:szCs w:val="32"/>
        </w:rPr>
        <w:t>贵州金元</w:t>
      </w:r>
      <w:r w:rsidRPr="001C6277">
        <w:rPr>
          <w:rFonts w:ascii="仿宋_GB2312" w:eastAsia="仿宋_GB2312" w:cs="宋体" w:hint="eastAsia"/>
          <w:sz w:val="32"/>
          <w:szCs w:val="32"/>
        </w:rPr>
        <w:t>要实现可持续健康发展，必须通过变革创新释放管理活力，增强核心竞争力。</w:t>
      </w:r>
      <w:r w:rsidRPr="001C6277">
        <w:rPr>
          <w:rFonts w:ascii="仿宋_GB2312" w:eastAsia="仿宋_GB2312" w:hint="eastAsia"/>
          <w:b/>
          <w:sz w:val="32"/>
          <w:szCs w:val="32"/>
        </w:rPr>
        <w:t>一是深化分配制度改革，创新激励约束机制。</w:t>
      </w:r>
      <w:r w:rsidRPr="001C6277">
        <w:rPr>
          <w:rFonts w:ascii="仿宋_GB2312" w:eastAsia="仿宋_GB2312" w:hint="eastAsia"/>
          <w:sz w:val="32"/>
          <w:szCs w:val="32"/>
        </w:rPr>
        <w:t>以业绩、价值贡献为导向进行分配体制改革，实现干和不干不一样，干多干少不一样，创造价值和不创造价值不一样，充分调动广大干部职工积极性。创新考核机制，由单一考核资产经营目标向同步考核资产经营目标和重点任务转变，强化目标分解，细化量化到各单位、各部门，定时间表、定责任人，结合分配制度改革实行动态考核，既要盯紧主要指标，又要抓牢重点任务。</w:t>
      </w:r>
      <w:r w:rsidRPr="00B12B95">
        <w:rPr>
          <w:rFonts w:ascii="仿宋_GB2312" w:eastAsia="仿宋_GB2312" w:hint="eastAsia"/>
          <w:b/>
          <w:sz w:val="32"/>
          <w:szCs w:val="32"/>
        </w:rPr>
        <w:t>二是创新选人用人机制，优化干部人才队伍。</w:t>
      </w:r>
      <w:r>
        <w:rPr>
          <w:rFonts w:ascii="仿宋_GB2312" w:eastAsia="仿宋_GB2312" w:hint="eastAsia"/>
          <w:sz w:val="32"/>
          <w:szCs w:val="32"/>
        </w:rPr>
        <w:t>按照“德、能、勤、绩、廉”的要求，选拔任用干部。以实绩评价干部，让能者上、平者让、庸者下，激发干部的内在活力。完善考核制度，建立起干部能上能下机制，特别要畅通能下的渠道。加大年轻干部的培养选拔力度，制定年轻干部培养选拔规划方案，特别是加大</w:t>
      </w:r>
      <w:r>
        <w:rPr>
          <w:rFonts w:ascii="仿宋_GB2312" w:eastAsia="仿宋_GB2312"/>
          <w:sz w:val="32"/>
          <w:szCs w:val="32"/>
        </w:rPr>
        <w:t>80</w:t>
      </w:r>
      <w:r>
        <w:rPr>
          <w:rFonts w:ascii="仿宋_GB2312" w:eastAsia="仿宋_GB2312" w:hint="eastAsia"/>
          <w:sz w:val="32"/>
          <w:szCs w:val="32"/>
        </w:rPr>
        <w:t>后年轻干部的培养选拔。</w:t>
      </w:r>
      <w:r w:rsidRPr="002D48E7">
        <w:rPr>
          <w:rFonts w:ascii="仿宋_GB2312" w:eastAsia="仿宋_GB2312" w:hint="eastAsia"/>
          <w:sz w:val="32"/>
          <w:szCs w:val="32"/>
        </w:rPr>
        <w:t>继续推进职工职业双通道建设</w:t>
      </w:r>
      <w:r>
        <w:rPr>
          <w:rFonts w:ascii="仿宋_GB2312" w:eastAsia="仿宋_GB2312" w:hint="eastAsia"/>
          <w:sz w:val="32"/>
          <w:szCs w:val="32"/>
        </w:rPr>
        <w:t>。</w:t>
      </w:r>
      <w:r>
        <w:rPr>
          <w:rFonts w:ascii="仿宋_GB2312" w:eastAsia="仿宋_GB2312" w:cs="宋体" w:hint="eastAsia"/>
          <w:b/>
          <w:sz w:val="32"/>
          <w:szCs w:val="32"/>
        </w:rPr>
        <w:t>三</w:t>
      </w:r>
      <w:r w:rsidRPr="001C6277">
        <w:rPr>
          <w:rFonts w:ascii="仿宋_GB2312" w:eastAsia="仿宋_GB2312" w:cs="宋体" w:hint="eastAsia"/>
          <w:b/>
          <w:sz w:val="32"/>
          <w:szCs w:val="32"/>
        </w:rPr>
        <w:t>是认真研究本部职能定位，重新落实部门职责权限划分。</w:t>
      </w:r>
      <w:r>
        <w:rPr>
          <w:rFonts w:ascii="仿宋_GB2312" w:eastAsia="仿宋_GB2312" w:cs="宋体" w:hint="eastAsia"/>
          <w:sz w:val="32"/>
          <w:szCs w:val="32"/>
        </w:rPr>
        <w:t>完成</w:t>
      </w:r>
      <w:r w:rsidRPr="001C6277">
        <w:rPr>
          <w:rFonts w:ascii="仿宋_GB2312" w:eastAsia="仿宋_GB2312" w:cs="宋体" w:hint="eastAsia"/>
          <w:sz w:val="32"/>
          <w:szCs w:val="32"/>
        </w:rPr>
        <w:t>本部职能定位，按照权责对等原则，推进本部</w:t>
      </w:r>
      <w:r>
        <w:rPr>
          <w:rFonts w:ascii="仿宋_GB2312" w:eastAsia="仿宋_GB2312" w:cs="宋体" w:hint="eastAsia"/>
          <w:sz w:val="32"/>
          <w:szCs w:val="32"/>
        </w:rPr>
        <w:t>部门之间</w:t>
      </w:r>
      <w:r w:rsidRPr="001C6277">
        <w:rPr>
          <w:rFonts w:ascii="仿宋_GB2312" w:eastAsia="仿宋_GB2312" w:cs="宋体" w:hint="eastAsia"/>
          <w:sz w:val="32"/>
          <w:szCs w:val="32"/>
        </w:rPr>
        <w:t>的权责划分，明晰职责界面，</w:t>
      </w:r>
      <w:r w:rsidRPr="00B12B95">
        <w:rPr>
          <w:rFonts w:ascii="仿宋_GB2312" w:eastAsia="仿宋_GB2312" w:hint="eastAsia"/>
          <w:sz w:val="32"/>
          <w:szCs w:val="32"/>
        </w:rPr>
        <w:t>实施流程再造</w:t>
      </w:r>
      <w:r w:rsidRPr="00FE2F32">
        <w:rPr>
          <w:rFonts w:ascii="仿宋_GB2312" w:eastAsia="仿宋_GB2312" w:hint="eastAsia"/>
          <w:sz w:val="32"/>
          <w:szCs w:val="32"/>
        </w:rPr>
        <w:t>，</w:t>
      </w:r>
      <w:r w:rsidRPr="00B12B95">
        <w:rPr>
          <w:rFonts w:ascii="仿宋_GB2312" w:eastAsia="仿宋_GB2312" w:hint="eastAsia"/>
          <w:sz w:val="32"/>
          <w:szCs w:val="32"/>
        </w:rPr>
        <w:t>提高工作效率</w:t>
      </w:r>
      <w:r w:rsidRPr="001C6277">
        <w:rPr>
          <w:rFonts w:ascii="仿宋_GB2312" w:eastAsia="仿宋_GB2312" w:hint="eastAsia"/>
          <w:b/>
          <w:sz w:val="32"/>
          <w:szCs w:val="32"/>
        </w:rPr>
        <w:t>。</w:t>
      </w:r>
      <w:r>
        <w:rPr>
          <w:rFonts w:ascii="仿宋_GB2312" w:eastAsia="仿宋_GB2312" w:hint="eastAsia"/>
          <w:sz w:val="32"/>
          <w:szCs w:val="32"/>
        </w:rPr>
        <w:t>研究对三级单位</w:t>
      </w:r>
      <w:r>
        <w:rPr>
          <w:rFonts w:ascii="仿宋_GB2312" w:eastAsia="仿宋_GB2312" w:hint="eastAsia"/>
          <w:sz w:val="32"/>
          <w:szCs w:val="32"/>
        </w:rPr>
        <w:lastRenderedPageBreak/>
        <w:t>的管控方式，明晰本部部门与三级单位职责界面，制定本部权力清单，充分调动各单位积极性。</w:t>
      </w:r>
      <w:r>
        <w:rPr>
          <w:rFonts w:ascii="仿宋_GB2312" w:eastAsia="仿宋_GB2312" w:cs="宋体" w:hint="eastAsia"/>
          <w:b/>
          <w:sz w:val="32"/>
          <w:szCs w:val="32"/>
        </w:rPr>
        <w:t>四</w:t>
      </w:r>
      <w:r w:rsidRPr="001C6277">
        <w:rPr>
          <w:rFonts w:ascii="仿宋_GB2312" w:eastAsia="仿宋_GB2312" w:cs="宋体" w:hint="eastAsia"/>
          <w:b/>
          <w:sz w:val="32"/>
          <w:szCs w:val="32"/>
        </w:rPr>
        <w:t>是规范</w:t>
      </w:r>
      <w:r>
        <w:rPr>
          <w:rFonts w:ascii="仿宋_GB2312" w:eastAsia="仿宋_GB2312" w:cs="宋体" w:hint="eastAsia"/>
          <w:b/>
          <w:sz w:val="32"/>
          <w:szCs w:val="32"/>
        </w:rPr>
        <w:t>贵州金元</w:t>
      </w:r>
      <w:r w:rsidRPr="001C6277">
        <w:rPr>
          <w:rFonts w:ascii="仿宋_GB2312" w:eastAsia="仿宋_GB2312" w:cs="宋体" w:hint="eastAsia"/>
          <w:b/>
          <w:sz w:val="32"/>
          <w:szCs w:val="32"/>
        </w:rPr>
        <w:t>治理，提高决策效率。</w:t>
      </w:r>
      <w:r w:rsidRPr="001C6277">
        <w:rPr>
          <w:rFonts w:ascii="仿宋_GB2312" w:eastAsia="仿宋_GB2312" w:cs="宋体" w:hint="eastAsia"/>
          <w:sz w:val="32"/>
          <w:szCs w:val="32"/>
        </w:rPr>
        <w:t>按照效率提高、运转协调的治理机制，出台“三重一大”决策制度实施细则</w:t>
      </w:r>
      <w:r>
        <w:rPr>
          <w:rFonts w:ascii="仿宋_GB2312" w:eastAsia="仿宋_GB2312" w:cs="宋体" w:hint="eastAsia"/>
          <w:sz w:val="32"/>
          <w:szCs w:val="32"/>
        </w:rPr>
        <w:t>和正面清单</w:t>
      </w:r>
      <w:r w:rsidRPr="001C6277">
        <w:rPr>
          <w:rFonts w:ascii="仿宋_GB2312" w:eastAsia="仿宋_GB2312" w:cs="宋体" w:hint="eastAsia"/>
          <w:sz w:val="32"/>
          <w:szCs w:val="32"/>
        </w:rPr>
        <w:t>，做到规范</w:t>
      </w:r>
      <w:r>
        <w:rPr>
          <w:rFonts w:ascii="仿宋_GB2312" w:eastAsia="仿宋_GB2312" w:cs="宋体" w:hint="eastAsia"/>
          <w:sz w:val="32"/>
          <w:szCs w:val="32"/>
        </w:rPr>
        <w:t>、高效</w:t>
      </w:r>
      <w:r w:rsidRPr="001C6277">
        <w:rPr>
          <w:rFonts w:ascii="仿宋_GB2312" w:eastAsia="仿宋_GB2312" w:cs="宋体" w:hint="eastAsia"/>
          <w:sz w:val="32"/>
          <w:szCs w:val="32"/>
        </w:rPr>
        <w:t>。</w:t>
      </w:r>
      <w:r>
        <w:rPr>
          <w:rFonts w:ascii="仿宋_GB2312" w:eastAsia="仿宋_GB2312" w:hint="eastAsia"/>
          <w:b/>
          <w:sz w:val="32"/>
          <w:szCs w:val="32"/>
        </w:rPr>
        <w:t>五</w:t>
      </w:r>
      <w:r w:rsidRPr="001C6277">
        <w:rPr>
          <w:rFonts w:ascii="仿宋_GB2312" w:eastAsia="仿宋_GB2312" w:hint="eastAsia"/>
          <w:b/>
          <w:sz w:val="32"/>
          <w:szCs w:val="32"/>
        </w:rPr>
        <w:t>是积极探索利用资本市场，提升资本运营能力。</w:t>
      </w:r>
      <w:r w:rsidRPr="001C6277">
        <w:rPr>
          <w:rFonts w:ascii="仿宋_GB2312" w:eastAsia="仿宋_GB2312" w:hint="eastAsia"/>
          <w:sz w:val="32"/>
          <w:szCs w:val="32"/>
        </w:rPr>
        <w:t>积极探索资产证券化，破解高负债率困局，</w:t>
      </w:r>
      <w:r>
        <w:rPr>
          <w:rFonts w:ascii="仿宋_GB2312" w:eastAsia="仿宋_GB2312" w:hint="eastAsia"/>
          <w:sz w:val="32"/>
          <w:szCs w:val="32"/>
        </w:rPr>
        <w:t>优化资本结构</w:t>
      </w:r>
      <w:r w:rsidRPr="001C6277">
        <w:rPr>
          <w:rFonts w:ascii="仿宋_GB2312" w:eastAsia="仿宋_GB2312" w:hint="eastAsia"/>
          <w:sz w:val="32"/>
          <w:szCs w:val="32"/>
        </w:rPr>
        <w:t>。</w:t>
      </w:r>
    </w:p>
    <w:p w:rsidR="00024BE2" w:rsidRPr="00E50985" w:rsidRDefault="00024BE2" w:rsidP="00221104">
      <w:pPr>
        <w:pStyle w:val="af0"/>
        <w:spacing w:line="560" w:lineRule="exact"/>
        <w:ind w:firstLineChars="200" w:firstLine="640"/>
        <w:rPr>
          <w:rFonts w:ascii="楷体_GB2312" w:eastAsia="楷体_GB2312" w:cs="仿宋_GB2312"/>
          <w:bCs/>
          <w:sz w:val="32"/>
          <w:szCs w:val="32"/>
        </w:rPr>
      </w:pPr>
      <w:r w:rsidRPr="00E50985">
        <w:rPr>
          <w:rFonts w:ascii="楷体_GB2312" w:eastAsia="楷体_GB2312" w:cs="仿宋_GB2312" w:hint="eastAsia"/>
          <w:bCs/>
          <w:sz w:val="32"/>
          <w:szCs w:val="32"/>
        </w:rPr>
        <w:t>（六）</w:t>
      </w:r>
      <w:r w:rsidRPr="00E50985">
        <w:rPr>
          <w:rFonts w:ascii="楷体_GB2312" w:eastAsia="楷体_GB2312" w:cs="仿宋_GB2312" w:hint="eastAsia"/>
          <w:sz w:val="32"/>
          <w:szCs w:val="32"/>
        </w:rPr>
        <w:t>强化红线意识</w:t>
      </w:r>
      <w:r w:rsidRPr="00E50985">
        <w:rPr>
          <w:rFonts w:ascii="楷体_GB2312" w:eastAsia="楷体_GB2312" w:cs="仿宋_GB2312" w:hint="eastAsia"/>
          <w:bCs/>
          <w:sz w:val="32"/>
          <w:szCs w:val="32"/>
        </w:rPr>
        <w:t>，确保安全环保</w:t>
      </w:r>
    </w:p>
    <w:p w:rsidR="00024BE2" w:rsidRPr="00265898" w:rsidRDefault="00024BE2" w:rsidP="00221104">
      <w:pPr>
        <w:pStyle w:val="af0"/>
        <w:spacing w:line="560" w:lineRule="exact"/>
        <w:ind w:firstLineChars="200" w:firstLine="640"/>
        <w:rPr>
          <w:rFonts w:ascii="仿宋_GB2312" w:eastAsia="仿宋_GB2312"/>
          <w:szCs w:val="21"/>
        </w:rPr>
      </w:pPr>
      <w:r w:rsidRPr="001C6277">
        <w:rPr>
          <w:rFonts w:ascii="仿宋_GB2312" w:eastAsia="仿宋_GB2312" w:cs="仿宋_GB2312" w:hint="eastAsia"/>
          <w:sz w:val="32"/>
          <w:szCs w:val="32"/>
        </w:rPr>
        <w:t>强化安全“红线”意识和“底线”思维，以“零死亡”、“零事故”为目标，对安全生产违法违规行为和重大隐患“零容忍”。</w:t>
      </w:r>
      <w:r>
        <w:rPr>
          <w:rFonts w:ascii="仿宋_GB2312" w:eastAsia="仿宋_GB2312" w:hint="eastAsia"/>
          <w:sz w:val="32"/>
          <w:szCs w:val="32"/>
        </w:rPr>
        <w:t>加大对领导干部安全生产责任制不落实和隐患整改不力的考核和</w:t>
      </w:r>
      <w:r w:rsidRPr="00B12B95">
        <w:rPr>
          <w:rFonts w:ascii="仿宋_GB2312" w:eastAsia="仿宋_GB2312" w:hint="eastAsia"/>
          <w:sz w:val="32"/>
          <w:szCs w:val="32"/>
        </w:rPr>
        <w:t>责任追究</w:t>
      </w:r>
      <w:r>
        <w:rPr>
          <w:rFonts w:ascii="仿宋_GB2312" w:eastAsia="仿宋_GB2312" w:hint="eastAsia"/>
          <w:sz w:val="32"/>
          <w:szCs w:val="32"/>
        </w:rPr>
        <w:t>。加强</w:t>
      </w:r>
      <w:r w:rsidRPr="00816DAF">
        <w:rPr>
          <w:rFonts w:ascii="仿宋_GB2312" w:eastAsia="仿宋_GB2312" w:hint="eastAsia"/>
          <w:sz w:val="32"/>
          <w:szCs w:val="32"/>
        </w:rPr>
        <w:t>安全监督检查</w:t>
      </w:r>
      <w:r>
        <w:rPr>
          <w:rFonts w:ascii="仿宋_GB2312" w:eastAsia="仿宋_GB2312" w:hint="eastAsia"/>
          <w:sz w:val="32"/>
          <w:szCs w:val="32"/>
        </w:rPr>
        <w:t>，</w:t>
      </w:r>
      <w:r w:rsidRPr="00B12B95">
        <w:rPr>
          <w:rFonts w:ascii="仿宋_GB2312" w:eastAsia="仿宋_GB2312" w:hint="eastAsia"/>
          <w:sz w:val="32"/>
          <w:szCs w:val="32"/>
        </w:rPr>
        <w:t>持续开展隐患排查整改，</w:t>
      </w:r>
      <w:r>
        <w:rPr>
          <w:rFonts w:ascii="仿宋_GB2312" w:eastAsia="仿宋_GB2312" w:hint="eastAsia"/>
          <w:sz w:val="32"/>
          <w:szCs w:val="32"/>
        </w:rPr>
        <w:t>实现</w:t>
      </w:r>
      <w:r w:rsidRPr="00B12B95">
        <w:rPr>
          <w:rFonts w:ascii="仿宋_GB2312" w:eastAsia="仿宋_GB2312" w:hint="eastAsia"/>
          <w:sz w:val="32"/>
          <w:szCs w:val="32"/>
        </w:rPr>
        <w:t>闭环管理。</w:t>
      </w:r>
      <w:r w:rsidRPr="00816DAF">
        <w:rPr>
          <w:rFonts w:ascii="仿宋_GB2312" w:eastAsia="仿宋_GB2312" w:hint="eastAsia"/>
          <w:sz w:val="32"/>
          <w:szCs w:val="32"/>
        </w:rPr>
        <w:t>加强建设项目及外委工程安全管理，加强业主的责任落实，强化过程管理，切实履行好“四控、两管、一协调”职能。</w:t>
      </w:r>
      <w:r w:rsidRPr="00B12B95">
        <w:rPr>
          <w:rFonts w:ascii="仿宋_GB2312" w:eastAsia="仿宋_GB2312" w:hint="eastAsia"/>
          <w:sz w:val="32"/>
          <w:szCs w:val="32"/>
        </w:rPr>
        <w:t>强制推行标准化作业，加强作业过程管控。</w:t>
      </w:r>
      <w:r w:rsidRPr="001C6277">
        <w:rPr>
          <w:rFonts w:ascii="仿宋_GB2312" w:eastAsia="仿宋_GB2312" w:cs="仿宋_GB2312" w:hint="eastAsia"/>
          <w:sz w:val="32"/>
          <w:szCs w:val="32"/>
        </w:rPr>
        <w:t>加大安全技能培训，提高人员安全技能，切实提高员工辨识作业危害和风险的能力。继续开展安健环体系建设工作。强化防汛应急物资、通讯设备准备和管理，加强自然灾害应急演练，完善措施，确保安全度汛。</w:t>
      </w:r>
      <w:r w:rsidRPr="001C6277">
        <w:rPr>
          <w:rFonts w:ascii="仿宋_GB2312" w:eastAsia="仿宋_GB2312" w:hint="eastAsia"/>
          <w:snapToGrid w:val="0"/>
          <w:sz w:val="32"/>
          <w:szCs w:val="32"/>
        </w:rPr>
        <w:t>加强</w:t>
      </w:r>
      <w:r w:rsidRPr="001C6277">
        <w:rPr>
          <w:rFonts w:ascii="仿宋_GB2312" w:eastAsia="仿宋_GB2312" w:hint="eastAsia"/>
          <w:sz w:val="32"/>
          <w:szCs w:val="32"/>
        </w:rPr>
        <w:t>环保设备设施的维护和运行管理，</w:t>
      </w:r>
      <w:r w:rsidRPr="001C6277">
        <w:rPr>
          <w:rFonts w:ascii="仿宋_GB2312" w:eastAsia="仿宋_GB2312" w:hint="eastAsia"/>
          <w:bCs/>
          <w:snapToGrid w:val="0"/>
          <w:sz w:val="32"/>
          <w:szCs w:val="32"/>
        </w:rPr>
        <w:t>降低能耗水平，确保达标排放，落实“绿色”发展。</w:t>
      </w:r>
    </w:p>
    <w:p w:rsidR="00024BE2" w:rsidRPr="00B434B2" w:rsidRDefault="00BB36E8" w:rsidP="004C6082">
      <w:pPr>
        <w:spacing w:line="560" w:lineRule="exact"/>
        <w:jc w:val="left"/>
        <w:rPr>
          <w:rFonts w:ascii="黑体" w:eastAsia="黑体"/>
          <w:sz w:val="32"/>
          <w:szCs w:val="32"/>
        </w:rPr>
      </w:pPr>
      <w:r w:rsidRPr="00BB36E8">
        <w:rPr>
          <w:rFonts w:ascii="仿宋_GB2312" w:hint="eastAsia"/>
          <w:sz w:val="32"/>
          <w:szCs w:val="32"/>
        </w:rPr>
        <w:t xml:space="preserve">    </w:t>
      </w:r>
      <w:r w:rsidR="00024BE2" w:rsidRPr="00BB36E8">
        <w:rPr>
          <w:rFonts w:ascii="仿宋_GB2312"/>
          <w:sz w:val="32"/>
          <w:szCs w:val="32"/>
        </w:rPr>
        <w:br w:type="page"/>
      </w:r>
      <w:r w:rsidR="00024BE2">
        <w:rPr>
          <w:rFonts w:ascii="黑体" w:eastAsia="黑体" w:hint="eastAsia"/>
          <w:sz w:val="32"/>
          <w:szCs w:val="32"/>
        </w:rPr>
        <w:lastRenderedPageBreak/>
        <w:t>附件</w:t>
      </w:r>
      <w:r w:rsidR="00024BE2">
        <w:rPr>
          <w:rFonts w:ascii="黑体" w:eastAsia="黑体"/>
          <w:sz w:val="32"/>
          <w:szCs w:val="32"/>
        </w:rPr>
        <w:t>2</w:t>
      </w:r>
    </w:p>
    <w:p w:rsidR="00024BE2" w:rsidRDefault="00024BE2" w:rsidP="004C6082">
      <w:pPr>
        <w:spacing w:line="560" w:lineRule="exact"/>
        <w:jc w:val="left"/>
        <w:rPr>
          <w:rFonts w:eastAsia="楷体_GB2312"/>
          <w:sz w:val="32"/>
          <w:szCs w:val="32"/>
        </w:rPr>
      </w:pPr>
    </w:p>
    <w:p w:rsidR="00024BE2" w:rsidRPr="007F0375" w:rsidRDefault="00024BE2" w:rsidP="004C6082">
      <w:pPr>
        <w:spacing w:line="560" w:lineRule="exact"/>
        <w:ind w:right="-2"/>
        <w:jc w:val="center"/>
        <w:rPr>
          <w:rFonts w:ascii="宋体"/>
          <w:b/>
          <w:sz w:val="44"/>
          <w:szCs w:val="44"/>
        </w:rPr>
      </w:pPr>
      <w:r>
        <w:rPr>
          <w:rFonts w:ascii="宋体" w:hAnsi="宋体" w:hint="eastAsia"/>
          <w:b/>
          <w:sz w:val="44"/>
          <w:szCs w:val="44"/>
        </w:rPr>
        <w:t>贵州金元</w:t>
      </w:r>
      <w:r w:rsidRPr="007F0375">
        <w:rPr>
          <w:rFonts w:ascii="宋体" w:hAnsi="宋体"/>
          <w:b/>
          <w:sz w:val="44"/>
          <w:szCs w:val="44"/>
        </w:rPr>
        <w:t>201</w:t>
      </w:r>
      <w:r>
        <w:rPr>
          <w:rFonts w:ascii="宋体" w:hAnsi="宋体"/>
          <w:b/>
          <w:sz w:val="44"/>
          <w:szCs w:val="44"/>
        </w:rPr>
        <w:t>5</w:t>
      </w:r>
      <w:r w:rsidRPr="007F0375">
        <w:rPr>
          <w:rFonts w:ascii="宋体" w:hAnsi="宋体" w:hint="eastAsia"/>
          <w:b/>
          <w:sz w:val="44"/>
          <w:szCs w:val="44"/>
        </w:rPr>
        <w:t>年度监事会工作报告</w:t>
      </w:r>
    </w:p>
    <w:p w:rsidR="00024BE2" w:rsidRDefault="00024BE2" w:rsidP="004C6082">
      <w:pPr>
        <w:pStyle w:val="11"/>
        <w:widowControl w:val="0"/>
        <w:spacing w:before="0" w:beforeAutospacing="0" w:after="0" w:afterAutospacing="0" w:line="560" w:lineRule="exact"/>
        <w:ind w:firstLineChars="200" w:firstLine="600"/>
        <w:jc w:val="both"/>
        <w:rPr>
          <w:kern w:val="2"/>
          <w:sz w:val="30"/>
          <w:szCs w:val="30"/>
        </w:rPr>
      </w:pPr>
    </w:p>
    <w:p w:rsidR="005E6041" w:rsidRPr="00A16B56" w:rsidRDefault="005E6041" w:rsidP="004C6082">
      <w:pPr>
        <w:pStyle w:val="21"/>
        <w:widowControl w:val="0"/>
        <w:spacing w:before="0" w:beforeAutospacing="0" w:after="0" w:afterAutospacing="0" w:line="560" w:lineRule="exact"/>
        <w:ind w:firstLineChars="200" w:firstLine="640"/>
        <w:jc w:val="both"/>
        <w:rPr>
          <w:rFonts w:ascii="黑体" w:eastAsia="黑体" w:hAnsi="黑体"/>
          <w:color w:val="000000"/>
          <w:kern w:val="2"/>
          <w:sz w:val="32"/>
          <w:szCs w:val="32"/>
        </w:rPr>
      </w:pPr>
      <w:r w:rsidRPr="00A16B56">
        <w:rPr>
          <w:rFonts w:ascii="黑体" w:eastAsia="黑体" w:hAnsi="黑体" w:hint="eastAsia"/>
          <w:color w:val="000000"/>
          <w:kern w:val="2"/>
          <w:sz w:val="32"/>
          <w:szCs w:val="32"/>
        </w:rPr>
        <w:t>一、</w:t>
      </w:r>
      <w:r w:rsidRPr="00A16B56">
        <w:rPr>
          <w:rFonts w:ascii="黑体" w:eastAsia="黑体" w:hAnsi="黑体"/>
          <w:color w:val="000000"/>
          <w:kern w:val="2"/>
          <w:sz w:val="32"/>
          <w:szCs w:val="32"/>
        </w:rPr>
        <w:t>2015</w:t>
      </w:r>
      <w:r w:rsidRPr="00A16B56">
        <w:rPr>
          <w:rFonts w:ascii="黑体" w:eastAsia="黑体" w:hAnsi="黑体" w:hint="eastAsia"/>
          <w:color w:val="000000"/>
          <w:kern w:val="2"/>
          <w:sz w:val="32"/>
          <w:szCs w:val="32"/>
        </w:rPr>
        <w:t>年度监事会工作情况</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kern w:val="2"/>
          <w:sz w:val="32"/>
          <w:szCs w:val="32"/>
        </w:rPr>
      </w:pPr>
      <w:r w:rsidRPr="00C75654">
        <w:rPr>
          <w:rFonts w:ascii="仿宋_GB2312" w:eastAsia="仿宋_GB2312" w:hAnsi="仿宋" w:hint="eastAsia"/>
          <w:color w:val="000000"/>
          <w:kern w:val="2"/>
          <w:sz w:val="32"/>
          <w:szCs w:val="32"/>
        </w:rPr>
        <w:t>（一）组织召开监事会会议。按照《公司章程》规定，</w:t>
      </w:r>
      <w:smartTag w:uri="urn:schemas-microsoft-com:office:smarttags" w:element="chsdate">
        <w:smartTagPr>
          <w:attr w:name="IsROCDate" w:val="False"/>
          <w:attr w:name="IsLunarDate" w:val="False"/>
          <w:attr w:name="Day" w:val="28"/>
          <w:attr w:name="Month" w:val="5"/>
          <w:attr w:name="Year" w:val="2015"/>
        </w:smartTagPr>
        <w:r w:rsidRPr="00C75654">
          <w:rPr>
            <w:rFonts w:ascii="仿宋_GB2312" w:eastAsia="仿宋_GB2312" w:hAnsi="仿宋"/>
            <w:color w:val="000000"/>
            <w:kern w:val="2"/>
            <w:sz w:val="32"/>
            <w:szCs w:val="32"/>
          </w:rPr>
          <w:t>2015</w:t>
        </w:r>
        <w:r w:rsidRPr="00C75654">
          <w:rPr>
            <w:rFonts w:ascii="仿宋_GB2312" w:eastAsia="仿宋_GB2312" w:hAnsi="仿宋" w:hint="eastAsia"/>
            <w:color w:val="000000"/>
            <w:kern w:val="2"/>
            <w:sz w:val="32"/>
            <w:szCs w:val="32"/>
          </w:rPr>
          <w:t>年</w:t>
        </w:r>
        <w:r w:rsidRPr="00C75654">
          <w:rPr>
            <w:rFonts w:ascii="仿宋_GB2312" w:eastAsia="仿宋_GB2312" w:hAnsi="仿宋"/>
            <w:color w:val="000000"/>
            <w:kern w:val="2"/>
            <w:sz w:val="32"/>
            <w:szCs w:val="32"/>
          </w:rPr>
          <w:t>5</w:t>
        </w:r>
        <w:r w:rsidRPr="00C75654">
          <w:rPr>
            <w:rFonts w:ascii="仿宋_GB2312" w:eastAsia="仿宋_GB2312" w:hAnsi="仿宋" w:hint="eastAsia"/>
            <w:color w:val="000000"/>
            <w:kern w:val="2"/>
            <w:sz w:val="32"/>
            <w:szCs w:val="32"/>
          </w:rPr>
          <w:t>月</w:t>
        </w:r>
        <w:r w:rsidRPr="00C75654">
          <w:rPr>
            <w:rFonts w:ascii="仿宋_GB2312" w:eastAsia="仿宋_GB2312" w:hAnsi="仿宋"/>
            <w:color w:val="000000"/>
            <w:kern w:val="2"/>
            <w:sz w:val="32"/>
            <w:szCs w:val="32"/>
          </w:rPr>
          <w:t>28</w:t>
        </w:r>
        <w:r w:rsidRPr="00C75654">
          <w:rPr>
            <w:rFonts w:ascii="仿宋_GB2312" w:eastAsia="仿宋_GB2312" w:hAnsi="仿宋" w:hint="eastAsia"/>
            <w:color w:val="000000"/>
            <w:kern w:val="2"/>
            <w:sz w:val="32"/>
            <w:szCs w:val="32"/>
          </w:rPr>
          <w:t>日</w:t>
        </w:r>
      </w:smartTag>
      <w:r w:rsidRPr="00C75654">
        <w:rPr>
          <w:rFonts w:ascii="仿宋_GB2312" w:eastAsia="仿宋_GB2312" w:hAnsi="仿宋" w:hint="eastAsia"/>
          <w:color w:val="000000"/>
          <w:kern w:val="2"/>
          <w:sz w:val="32"/>
          <w:szCs w:val="32"/>
        </w:rPr>
        <w:t>召开二届三次监事会，认真总结</w:t>
      </w:r>
      <w:r w:rsidRPr="00C75654">
        <w:rPr>
          <w:rFonts w:ascii="仿宋_GB2312" w:eastAsia="仿宋_GB2312" w:hAnsi="仿宋"/>
          <w:color w:val="000000"/>
          <w:kern w:val="2"/>
          <w:sz w:val="32"/>
          <w:szCs w:val="32"/>
        </w:rPr>
        <w:t>2014</w:t>
      </w:r>
      <w:r w:rsidRPr="00C75654">
        <w:rPr>
          <w:rFonts w:ascii="仿宋_GB2312" w:eastAsia="仿宋_GB2312" w:hAnsi="仿宋" w:hint="eastAsia"/>
          <w:color w:val="000000"/>
          <w:kern w:val="2"/>
          <w:sz w:val="32"/>
          <w:szCs w:val="32"/>
        </w:rPr>
        <w:t>年度的工作，并对</w:t>
      </w:r>
      <w:r w:rsidRPr="00C75654">
        <w:rPr>
          <w:rFonts w:ascii="仿宋_GB2312" w:eastAsia="仿宋_GB2312" w:hAnsi="仿宋"/>
          <w:color w:val="000000"/>
          <w:kern w:val="2"/>
          <w:sz w:val="32"/>
          <w:szCs w:val="32"/>
        </w:rPr>
        <w:t>2015</w:t>
      </w:r>
      <w:r w:rsidRPr="00C75654">
        <w:rPr>
          <w:rFonts w:ascii="仿宋_GB2312" w:eastAsia="仿宋_GB2312" w:hAnsi="仿宋" w:hint="eastAsia"/>
          <w:color w:val="000000"/>
          <w:kern w:val="2"/>
          <w:sz w:val="32"/>
          <w:szCs w:val="32"/>
        </w:rPr>
        <w:t>年度的工作进行安排。同时，将经全体监事审议通过的工作报告报股东大会审议。</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kern w:val="2"/>
          <w:sz w:val="32"/>
          <w:szCs w:val="32"/>
        </w:rPr>
      </w:pPr>
      <w:r w:rsidRPr="00C75654">
        <w:rPr>
          <w:rFonts w:ascii="仿宋_GB2312" w:eastAsia="仿宋_GB2312" w:hAnsi="仿宋" w:hint="eastAsia"/>
          <w:color w:val="000000"/>
          <w:kern w:val="2"/>
          <w:sz w:val="32"/>
          <w:szCs w:val="32"/>
        </w:rPr>
        <w:t>（二）以列席和事后调阅方式了解董事会、年度工作会等会议</w:t>
      </w:r>
      <w:r>
        <w:rPr>
          <w:rFonts w:ascii="仿宋_GB2312" w:eastAsia="仿宋_GB2312" w:hAnsi="仿宋" w:hint="eastAsia"/>
          <w:color w:val="000000"/>
          <w:kern w:val="2"/>
          <w:sz w:val="32"/>
          <w:szCs w:val="32"/>
        </w:rPr>
        <w:t>做出</w:t>
      </w:r>
      <w:r w:rsidRPr="00C75654">
        <w:rPr>
          <w:rFonts w:ascii="仿宋_GB2312" w:eastAsia="仿宋_GB2312" w:hAnsi="仿宋" w:hint="eastAsia"/>
          <w:color w:val="000000"/>
          <w:kern w:val="2"/>
          <w:sz w:val="32"/>
          <w:szCs w:val="32"/>
        </w:rPr>
        <w:t>的重大经营决策，并对审议通过的各项议案执行情况进行跟踪。</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kern w:val="2"/>
          <w:sz w:val="32"/>
          <w:szCs w:val="32"/>
        </w:rPr>
      </w:pPr>
      <w:r w:rsidRPr="00C75654">
        <w:rPr>
          <w:rFonts w:ascii="仿宋_GB2312" w:eastAsia="仿宋_GB2312" w:hAnsi="仿宋" w:hint="eastAsia"/>
          <w:color w:val="000000"/>
          <w:kern w:val="2"/>
          <w:sz w:val="32"/>
          <w:szCs w:val="32"/>
        </w:rPr>
        <w:t>本年度董事会共召开一次年度会议、三次临时会议，审议通过</w:t>
      </w:r>
      <w:r w:rsidRPr="00C75654">
        <w:rPr>
          <w:rFonts w:ascii="仿宋_GB2312" w:eastAsia="仿宋_GB2312" w:hAnsi="仿宋"/>
          <w:color w:val="000000"/>
          <w:kern w:val="2"/>
          <w:sz w:val="32"/>
          <w:szCs w:val="32"/>
        </w:rPr>
        <w:t>11</w:t>
      </w:r>
      <w:r w:rsidRPr="00C75654">
        <w:rPr>
          <w:rFonts w:ascii="仿宋_GB2312" w:eastAsia="仿宋_GB2312" w:hAnsi="仿宋" w:hint="eastAsia"/>
          <w:color w:val="000000"/>
          <w:kern w:val="2"/>
          <w:sz w:val="32"/>
          <w:szCs w:val="32"/>
        </w:rPr>
        <w:t>项决议。</w:t>
      </w:r>
      <w:smartTag w:uri="urn:schemas-microsoft-com:office:smarttags" w:element="chsdate">
        <w:smartTagPr>
          <w:attr w:name="IsROCDate" w:val="False"/>
          <w:attr w:name="IsLunarDate" w:val="False"/>
          <w:attr w:name="Day" w:val="28"/>
          <w:attr w:name="Month" w:val="5"/>
          <w:attr w:name="Year" w:val="2015"/>
        </w:smartTagPr>
        <w:r w:rsidRPr="00C75654">
          <w:rPr>
            <w:rFonts w:ascii="仿宋_GB2312" w:eastAsia="仿宋_GB2312" w:hAnsi="仿宋"/>
            <w:color w:val="000000"/>
            <w:kern w:val="2"/>
            <w:sz w:val="32"/>
            <w:szCs w:val="32"/>
          </w:rPr>
          <w:t>2015</w:t>
        </w:r>
        <w:r w:rsidRPr="00C75654">
          <w:rPr>
            <w:rFonts w:ascii="仿宋_GB2312" w:eastAsia="仿宋_GB2312" w:hAnsi="仿宋" w:hint="eastAsia"/>
            <w:color w:val="000000"/>
            <w:kern w:val="2"/>
            <w:sz w:val="32"/>
            <w:szCs w:val="32"/>
          </w:rPr>
          <w:t>年</w:t>
        </w:r>
        <w:r w:rsidRPr="00C75654">
          <w:rPr>
            <w:rFonts w:ascii="仿宋_GB2312" w:eastAsia="仿宋_GB2312" w:hAnsi="仿宋"/>
            <w:color w:val="000000"/>
            <w:kern w:val="2"/>
            <w:sz w:val="32"/>
            <w:szCs w:val="32"/>
          </w:rPr>
          <w:t>5</w:t>
        </w:r>
        <w:r w:rsidRPr="00C75654">
          <w:rPr>
            <w:rFonts w:ascii="仿宋_GB2312" w:eastAsia="仿宋_GB2312" w:hAnsi="仿宋" w:hint="eastAsia"/>
            <w:color w:val="000000"/>
            <w:kern w:val="2"/>
            <w:sz w:val="32"/>
            <w:szCs w:val="32"/>
          </w:rPr>
          <w:t>月</w:t>
        </w:r>
        <w:r w:rsidRPr="00C75654">
          <w:rPr>
            <w:rFonts w:ascii="仿宋_GB2312" w:eastAsia="仿宋_GB2312" w:hAnsi="仿宋"/>
            <w:color w:val="000000"/>
            <w:kern w:val="2"/>
            <w:sz w:val="32"/>
            <w:szCs w:val="32"/>
          </w:rPr>
          <w:t>28</w:t>
        </w:r>
        <w:r w:rsidRPr="00C75654">
          <w:rPr>
            <w:rFonts w:ascii="仿宋_GB2312" w:eastAsia="仿宋_GB2312" w:hAnsi="仿宋" w:hint="eastAsia"/>
            <w:color w:val="000000"/>
            <w:kern w:val="2"/>
            <w:sz w:val="32"/>
            <w:szCs w:val="32"/>
          </w:rPr>
          <w:t>日</w:t>
        </w:r>
      </w:smartTag>
      <w:r w:rsidRPr="00C75654">
        <w:rPr>
          <w:rFonts w:ascii="仿宋_GB2312" w:eastAsia="仿宋_GB2312" w:hAnsi="仿宋" w:hint="eastAsia"/>
          <w:color w:val="000000"/>
          <w:kern w:val="2"/>
          <w:sz w:val="32"/>
          <w:szCs w:val="32"/>
        </w:rPr>
        <w:t>列席了</w:t>
      </w:r>
      <w:r>
        <w:rPr>
          <w:rFonts w:ascii="仿宋_GB2312" w:eastAsia="仿宋_GB2312" w:hAnsi="仿宋" w:hint="eastAsia"/>
          <w:color w:val="000000"/>
          <w:kern w:val="2"/>
          <w:sz w:val="32"/>
          <w:szCs w:val="32"/>
        </w:rPr>
        <w:t>贵州金元</w:t>
      </w:r>
      <w:r w:rsidRPr="00C75654">
        <w:rPr>
          <w:rFonts w:ascii="仿宋_GB2312" w:eastAsia="仿宋_GB2312" w:hAnsi="仿宋" w:hint="eastAsia"/>
          <w:color w:val="000000"/>
          <w:kern w:val="2"/>
          <w:sz w:val="32"/>
          <w:szCs w:val="32"/>
        </w:rPr>
        <w:t>二届三次董事会、</w:t>
      </w:r>
      <w:r w:rsidRPr="00C75654">
        <w:rPr>
          <w:rFonts w:ascii="仿宋_GB2312" w:eastAsia="仿宋_GB2312" w:hAnsi="仿宋"/>
          <w:color w:val="000000"/>
          <w:kern w:val="2"/>
          <w:sz w:val="32"/>
          <w:szCs w:val="32"/>
        </w:rPr>
        <w:t>2015</w:t>
      </w:r>
      <w:r w:rsidRPr="00C75654">
        <w:rPr>
          <w:rFonts w:ascii="仿宋_GB2312" w:eastAsia="仿宋_GB2312" w:hAnsi="仿宋" w:hint="eastAsia"/>
          <w:color w:val="000000"/>
          <w:kern w:val="2"/>
          <w:sz w:val="32"/>
          <w:szCs w:val="32"/>
        </w:rPr>
        <w:t>年度股东大会，对董事会年度工作报告、财务决算报告、对外投资方案、年度利润分配方案等各项议案认真进行审议。对董事会以通信方式召开的临时会议所决策事项，做到了及时调阅了解。</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color w:val="000000"/>
          <w:kern w:val="2"/>
          <w:sz w:val="32"/>
          <w:szCs w:val="32"/>
        </w:rPr>
        <w:t>（三）依法监督</w:t>
      </w:r>
      <w:r>
        <w:rPr>
          <w:rFonts w:ascii="仿宋_GB2312" w:eastAsia="仿宋_GB2312" w:hAnsi="仿宋" w:hint="eastAsia"/>
          <w:color w:val="000000"/>
          <w:kern w:val="2"/>
          <w:sz w:val="32"/>
          <w:szCs w:val="32"/>
        </w:rPr>
        <w:t>贵州金元</w:t>
      </w:r>
      <w:r w:rsidRPr="00C75654">
        <w:rPr>
          <w:rFonts w:ascii="仿宋_GB2312" w:eastAsia="仿宋_GB2312" w:hAnsi="仿宋" w:hint="eastAsia"/>
          <w:color w:val="000000"/>
          <w:kern w:val="2"/>
          <w:sz w:val="32"/>
          <w:szCs w:val="32"/>
        </w:rPr>
        <w:t>运营。按照《公司法》、《公司章程》的规定，</w:t>
      </w:r>
      <w:r w:rsidRPr="00C75654">
        <w:rPr>
          <w:rFonts w:ascii="仿宋_GB2312" w:eastAsia="仿宋_GB2312" w:hAnsi="仿宋" w:hint="eastAsia"/>
          <w:color w:val="000000"/>
          <w:sz w:val="32"/>
          <w:szCs w:val="32"/>
        </w:rPr>
        <w:t>将监事会日常监督与纪检监察、内部审计等工作有机结合，</w:t>
      </w:r>
      <w:r w:rsidRPr="00C75654">
        <w:rPr>
          <w:rFonts w:ascii="仿宋_GB2312" w:eastAsia="仿宋_GB2312" w:hAnsi="仿宋" w:hint="eastAsia"/>
          <w:color w:val="000000"/>
          <w:kern w:val="2"/>
          <w:sz w:val="32"/>
          <w:szCs w:val="32"/>
        </w:rPr>
        <w:t>高度关注</w:t>
      </w:r>
      <w:r>
        <w:rPr>
          <w:rFonts w:ascii="仿宋_GB2312" w:eastAsia="仿宋_GB2312" w:hAnsi="仿宋" w:hint="eastAsia"/>
          <w:color w:val="000000"/>
          <w:kern w:val="2"/>
          <w:sz w:val="32"/>
          <w:szCs w:val="32"/>
        </w:rPr>
        <w:t>贵州金元</w:t>
      </w:r>
      <w:r w:rsidRPr="00C75654">
        <w:rPr>
          <w:rFonts w:ascii="仿宋_GB2312" w:eastAsia="仿宋_GB2312" w:hAnsi="仿宋" w:hint="eastAsia"/>
          <w:color w:val="000000"/>
          <w:kern w:val="2"/>
          <w:sz w:val="32"/>
          <w:szCs w:val="32"/>
        </w:rPr>
        <w:t>年度经营，内控制度、重大经营决策事项的执行情况，做到</w:t>
      </w:r>
      <w:r w:rsidRPr="00C75654">
        <w:rPr>
          <w:rFonts w:ascii="仿宋_GB2312" w:eastAsia="仿宋_GB2312" w:hAnsi="仿宋" w:hint="eastAsia"/>
          <w:color w:val="000000"/>
          <w:sz w:val="32"/>
          <w:szCs w:val="32"/>
        </w:rPr>
        <w:t>事前、事中和事后全过程监督。</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5654">
        <w:rPr>
          <w:rFonts w:ascii="仿宋_GB2312" w:eastAsia="仿宋_GB2312" w:hAnsi="仿宋" w:hint="eastAsia"/>
          <w:sz w:val="32"/>
          <w:szCs w:val="32"/>
        </w:rPr>
        <w:t>（四）对</w:t>
      </w:r>
      <w:r>
        <w:rPr>
          <w:rFonts w:ascii="仿宋_GB2312" w:eastAsia="仿宋_GB2312" w:hAnsi="仿宋" w:hint="eastAsia"/>
          <w:sz w:val="32"/>
          <w:szCs w:val="32"/>
        </w:rPr>
        <w:t>贵州金元</w:t>
      </w:r>
      <w:r w:rsidRPr="00C75654">
        <w:rPr>
          <w:rFonts w:ascii="仿宋_GB2312" w:eastAsia="仿宋_GB2312" w:hAnsi="仿宋" w:hint="eastAsia"/>
          <w:sz w:val="32"/>
          <w:szCs w:val="32"/>
        </w:rPr>
        <w:t>财务的监督检查。</w:t>
      </w:r>
      <w:r w:rsidRPr="00C75654">
        <w:rPr>
          <w:rFonts w:ascii="仿宋_GB2312" w:eastAsia="仿宋_GB2312" w:hAnsi="仿宋"/>
          <w:sz w:val="32"/>
          <w:szCs w:val="32"/>
        </w:rPr>
        <w:t>2015</w:t>
      </w:r>
      <w:r w:rsidRPr="00C75654">
        <w:rPr>
          <w:rFonts w:ascii="仿宋_GB2312" w:eastAsia="仿宋_GB2312" w:hAnsi="仿宋" w:hint="eastAsia"/>
          <w:sz w:val="32"/>
          <w:szCs w:val="32"/>
        </w:rPr>
        <w:t>年度，</w:t>
      </w:r>
      <w:r>
        <w:rPr>
          <w:rFonts w:ascii="仿宋_GB2312" w:eastAsia="仿宋_GB2312" w:hAnsi="仿宋" w:hint="eastAsia"/>
          <w:sz w:val="32"/>
          <w:szCs w:val="32"/>
        </w:rPr>
        <w:t>贵州金元</w:t>
      </w:r>
      <w:r w:rsidRPr="00C75654">
        <w:rPr>
          <w:rFonts w:ascii="仿宋_GB2312" w:eastAsia="仿宋_GB2312" w:hAnsi="仿宋" w:hint="eastAsia"/>
          <w:sz w:val="32"/>
          <w:szCs w:val="32"/>
        </w:rPr>
        <w:t>实</w:t>
      </w:r>
      <w:r w:rsidRPr="00C75654">
        <w:rPr>
          <w:rFonts w:ascii="仿宋_GB2312" w:eastAsia="仿宋_GB2312" w:hAnsi="仿宋" w:hint="eastAsia"/>
          <w:sz w:val="32"/>
          <w:szCs w:val="32"/>
        </w:rPr>
        <w:lastRenderedPageBreak/>
        <w:t>现营业收入</w:t>
      </w:r>
      <w:r w:rsidRPr="00C75654">
        <w:rPr>
          <w:rFonts w:ascii="仿宋_GB2312" w:eastAsia="仿宋_GB2312" w:hAnsi="仿宋"/>
          <w:sz w:val="32"/>
          <w:szCs w:val="32"/>
        </w:rPr>
        <w:t>95.1</w:t>
      </w:r>
      <w:r>
        <w:rPr>
          <w:rFonts w:ascii="仿宋_GB2312" w:eastAsia="仿宋_GB2312" w:hAnsi="仿宋"/>
          <w:sz w:val="32"/>
          <w:szCs w:val="32"/>
        </w:rPr>
        <w:t>4</w:t>
      </w:r>
      <w:r w:rsidRPr="00C75654">
        <w:rPr>
          <w:rFonts w:ascii="仿宋_GB2312" w:eastAsia="仿宋_GB2312" w:hAnsi="仿宋" w:hint="eastAsia"/>
          <w:sz w:val="32"/>
          <w:szCs w:val="32"/>
        </w:rPr>
        <w:t>亿元（含其他业务收入</w:t>
      </w:r>
      <w:r w:rsidRPr="00C75654">
        <w:rPr>
          <w:rFonts w:ascii="仿宋_GB2312" w:eastAsia="仿宋_GB2312" w:hAnsi="仿宋"/>
          <w:sz w:val="32"/>
          <w:szCs w:val="32"/>
        </w:rPr>
        <w:t>1.72</w:t>
      </w:r>
      <w:r w:rsidRPr="00C75654">
        <w:rPr>
          <w:rFonts w:ascii="仿宋_GB2312" w:eastAsia="仿宋_GB2312" w:hAnsi="仿宋" w:hint="eastAsia"/>
          <w:sz w:val="32"/>
          <w:szCs w:val="32"/>
        </w:rPr>
        <w:t>亿元），为年度经营目标的</w:t>
      </w:r>
      <w:r w:rsidRPr="00C75654">
        <w:rPr>
          <w:rFonts w:ascii="仿宋_GB2312" w:eastAsia="仿宋_GB2312" w:hAnsi="仿宋"/>
          <w:sz w:val="32"/>
          <w:szCs w:val="32"/>
        </w:rPr>
        <w:t>71.16%</w:t>
      </w:r>
      <w:r w:rsidRPr="00C75654">
        <w:rPr>
          <w:rFonts w:ascii="仿宋_GB2312" w:eastAsia="仿宋_GB2312" w:hAnsi="仿宋" w:hint="eastAsia"/>
          <w:sz w:val="32"/>
          <w:szCs w:val="32"/>
        </w:rPr>
        <w:t>、</w:t>
      </w:r>
      <w:r w:rsidRPr="00C75654">
        <w:rPr>
          <w:rFonts w:ascii="仿宋_GB2312" w:eastAsia="仿宋_GB2312" w:hint="eastAsia"/>
          <w:sz w:val="32"/>
          <w:szCs w:val="32"/>
        </w:rPr>
        <w:t>实现利润总额</w:t>
      </w:r>
      <w:r w:rsidRPr="00C75654">
        <w:rPr>
          <w:rFonts w:ascii="仿宋_GB2312" w:eastAsia="仿宋_GB2312"/>
          <w:sz w:val="32"/>
          <w:szCs w:val="32"/>
        </w:rPr>
        <w:t>-4.1</w:t>
      </w:r>
      <w:r>
        <w:rPr>
          <w:rFonts w:ascii="仿宋_GB2312" w:eastAsia="仿宋_GB2312"/>
          <w:sz w:val="32"/>
          <w:szCs w:val="32"/>
        </w:rPr>
        <w:t>6</w:t>
      </w:r>
      <w:r w:rsidRPr="00C75654">
        <w:rPr>
          <w:rFonts w:ascii="仿宋_GB2312" w:eastAsia="仿宋_GB2312" w:hint="eastAsia"/>
          <w:sz w:val="32"/>
          <w:szCs w:val="32"/>
        </w:rPr>
        <w:t>亿元，未完成年度利润目标。经营</w:t>
      </w:r>
      <w:r w:rsidRPr="00C75654">
        <w:rPr>
          <w:rFonts w:ascii="仿宋_GB2312" w:eastAsia="仿宋_GB2312" w:hAnsi="仿宋" w:hint="eastAsia"/>
          <w:sz w:val="32"/>
          <w:szCs w:val="32"/>
        </w:rPr>
        <w:t>净亏损</w:t>
      </w:r>
      <w:r w:rsidRPr="00C75654">
        <w:rPr>
          <w:rFonts w:ascii="仿宋_GB2312" w:eastAsia="仿宋_GB2312" w:hAnsi="仿宋"/>
          <w:sz w:val="32"/>
          <w:szCs w:val="32"/>
        </w:rPr>
        <w:t>6.27</w:t>
      </w:r>
      <w:r w:rsidRPr="00C75654">
        <w:rPr>
          <w:rFonts w:ascii="仿宋_GB2312" w:eastAsia="仿宋_GB2312" w:hAnsi="仿宋" w:hint="eastAsia"/>
          <w:sz w:val="32"/>
          <w:szCs w:val="32"/>
        </w:rPr>
        <w:t>亿元，其中</w:t>
      </w:r>
      <w:r w:rsidRPr="00C75654">
        <w:rPr>
          <w:rFonts w:ascii="仿宋_GB2312" w:eastAsia="仿宋_GB2312" w:hint="eastAsia"/>
          <w:sz w:val="32"/>
          <w:szCs w:val="32"/>
        </w:rPr>
        <w:t>：煤电盈利</w:t>
      </w:r>
      <w:r w:rsidRPr="00C75654">
        <w:rPr>
          <w:rFonts w:ascii="仿宋_GB2312" w:eastAsia="仿宋_GB2312"/>
          <w:sz w:val="32"/>
          <w:szCs w:val="32"/>
        </w:rPr>
        <w:t>2.26</w:t>
      </w:r>
      <w:r w:rsidRPr="00C75654">
        <w:rPr>
          <w:rFonts w:ascii="仿宋_GB2312" w:eastAsia="仿宋_GB2312" w:hint="eastAsia"/>
          <w:sz w:val="32"/>
          <w:szCs w:val="32"/>
        </w:rPr>
        <w:t>亿元、煤炭亏损</w:t>
      </w:r>
      <w:r w:rsidRPr="00C75654">
        <w:rPr>
          <w:rFonts w:ascii="仿宋_GB2312" w:eastAsia="仿宋_GB2312"/>
          <w:sz w:val="32"/>
          <w:szCs w:val="32"/>
        </w:rPr>
        <w:t>4.57</w:t>
      </w:r>
      <w:r w:rsidRPr="00C75654">
        <w:rPr>
          <w:rFonts w:ascii="仿宋_GB2312" w:eastAsia="仿宋_GB2312" w:hint="eastAsia"/>
          <w:sz w:val="32"/>
          <w:szCs w:val="32"/>
        </w:rPr>
        <w:t>亿元、房产及酒店亏损</w:t>
      </w:r>
      <w:r w:rsidRPr="00C75654">
        <w:rPr>
          <w:rFonts w:ascii="仿宋_GB2312" w:eastAsia="仿宋_GB2312"/>
          <w:sz w:val="32"/>
          <w:szCs w:val="32"/>
        </w:rPr>
        <w:t>2.18</w:t>
      </w:r>
      <w:r w:rsidRPr="00C75654">
        <w:rPr>
          <w:rFonts w:ascii="仿宋_GB2312" w:eastAsia="仿宋_GB2312" w:hint="eastAsia"/>
          <w:sz w:val="32"/>
          <w:szCs w:val="32"/>
        </w:rPr>
        <w:t>亿元、绥阳化工亏损</w:t>
      </w:r>
      <w:r w:rsidRPr="00C75654">
        <w:rPr>
          <w:rFonts w:ascii="仿宋_GB2312" w:eastAsia="仿宋_GB2312"/>
          <w:sz w:val="32"/>
          <w:szCs w:val="32"/>
        </w:rPr>
        <w:t>0.86</w:t>
      </w:r>
      <w:r w:rsidRPr="00C75654">
        <w:rPr>
          <w:rFonts w:ascii="仿宋_GB2312" w:eastAsia="仿宋_GB2312" w:hint="eastAsia"/>
          <w:sz w:val="32"/>
          <w:szCs w:val="32"/>
        </w:rPr>
        <w:t>亿元</w:t>
      </w:r>
      <w:r w:rsidRPr="00C75654">
        <w:rPr>
          <w:rFonts w:ascii="仿宋_GB2312" w:eastAsia="仿宋_GB2312" w:hAnsi="仿宋" w:hint="eastAsia"/>
          <w:sz w:val="32"/>
          <w:szCs w:val="32"/>
        </w:rPr>
        <w:t>。年末</w:t>
      </w:r>
      <w:r>
        <w:rPr>
          <w:rFonts w:ascii="仿宋_GB2312" w:eastAsia="仿宋_GB2312" w:hAnsi="仿宋" w:hint="eastAsia"/>
          <w:sz w:val="32"/>
          <w:szCs w:val="32"/>
        </w:rPr>
        <w:t>贵州金元</w:t>
      </w:r>
      <w:r w:rsidRPr="00C75654">
        <w:rPr>
          <w:rFonts w:ascii="仿宋_GB2312" w:eastAsia="仿宋_GB2312" w:hAnsi="仿宋" w:hint="eastAsia"/>
          <w:sz w:val="32"/>
          <w:szCs w:val="32"/>
        </w:rPr>
        <w:t>资产总额</w:t>
      </w:r>
      <w:r w:rsidRPr="00C75654">
        <w:rPr>
          <w:rFonts w:ascii="仿宋_GB2312" w:eastAsia="仿宋_GB2312" w:hAnsi="仿宋"/>
          <w:sz w:val="32"/>
          <w:szCs w:val="32"/>
        </w:rPr>
        <w:t>533.6</w:t>
      </w:r>
      <w:r w:rsidRPr="00C75654">
        <w:rPr>
          <w:rFonts w:ascii="仿宋_GB2312" w:eastAsia="仿宋_GB2312" w:hAnsi="仿宋" w:hint="eastAsia"/>
          <w:sz w:val="32"/>
          <w:szCs w:val="32"/>
        </w:rPr>
        <w:t>亿元，负债</w:t>
      </w:r>
      <w:r w:rsidRPr="00C75654">
        <w:rPr>
          <w:rFonts w:ascii="仿宋_GB2312" w:eastAsia="仿宋_GB2312" w:hAnsi="仿宋"/>
          <w:sz w:val="32"/>
          <w:szCs w:val="32"/>
        </w:rPr>
        <w:t>479.03</w:t>
      </w:r>
      <w:r w:rsidRPr="00C75654">
        <w:rPr>
          <w:rFonts w:ascii="仿宋_GB2312" w:eastAsia="仿宋_GB2312" w:hAnsi="仿宋" w:hint="eastAsia"/>
          <w:sz w:val="32"/>
          <w:szCs w:val="32"/>
        </w:rPr>
        <w:t>亿元，所有者权益</w:t>
      </w:r>
      <w:r w:rsidRPr="00C75654">
        <w:rPr>
          <w:rFonts w:ascii="仿宋_GB2312" w:eastAsia="仿宋_GB2312" w:hAnsi="仿宋"/>
          <w:sz w:val="32"/>
          <w:szCs w:val="32"/>
        </w:rPr>
        <w:t xml:space="preserve"> 54.57</w:t>
      </w:r>
      <w:r w:rsidRPr="00C75654">
        <w:rPr>
          <w:rFonts w:ascii="仿宋_GB2312" w:eastAsia="仿宋_GB2312" w:hAnsi="仿宋" w:hint="eastAsia"/>
          <w:sz w:val="32"/>
          <w:szCs w:val="32"/>
        </w:rPr>
        <w:t>亿元。清产核资结果已在本年度进行账务处理，调减期初未分配利润</w:t>
      </w:r>
      <w:r w:rsidRPr="002824CE">
        <w:rPr>
          <w:rFonts w:ascii="仿宋_GB2312" w:eastAsia="仿宋_GB2312" w:hAnsi="仿宋"/>
          <w:sz w:val="32"/>
          <w:szCs w:val="32"/>
        </w:rPr>
        <w:t>44.65</w:t>
      </w:r>
      <w:r w:rsidRPr="00C75654">
        <w:rPr>
          <w:rFonts w:ascii="仿宋_GB2312" w:eastAsia="仿宋_GB2312" w:hAnsi="仿宋" w:hint="eastAsia"/>
          <w:sz w:val="32"/>
          <w:szCs w:val="32"/>
        </w:rPr>
        <w:t>亿元、期初少数股东权益</w:t>
      </w:r>
      <w:r w:rsidRPr="00C75654">
        <w:rPr>
          <w:rFonts w:ascii="仿宋_GB2312" w:eastAsia="仿宋_GB2312" w:hAnsi="仿宋"/>
          <w:sz w:val="32"/>
          <w:szCs w:val="32"/>
        </w:rPr>
        <w:t>5.15</w:t>
      </w:r>
      <w:r w:rsidRPr="00C75654">
        <w:rPr>
          <w:rFonts w:ascii="仿宋_GB2312" w:eastAsia="仿宋_GB2312" w:hAnsi="仿宋" w:hint="eastAsia"/>
          <w:sz w:val="32"/>
          <w:szCs w:val="32"/>
        </w:rPr>
        <w:t>亿元。</w:t>
      </w:r>
    </w:p>
    <w:p w:rsidR="005E6041" w:rsidRPr="004C6082" w:rsidRDefault="005E6041" w:rsidP="004C6082">
      <w:pPr>
        <w:tabs>
          <w:tab w:val="left" w:pos="735"/>
          <w:tab w:val="left" w:pos="2310"/>
          <w:tab w:val="left" w:pos="3360"/>
          <w:tab w:val="left" w:pos="6090"/>
        </w:tabs>
        <w:spacing w:line="560" w:lineRule="exact"/>
        <w:ind w:firstLine="640"/>
        <w:rPr>
          <w:rFonts w:ascii="仿宋_GB2312" w:eastAsia="仿宋_GB2312" w:hAnsi="仿宋"/>
          <w:kern w:val="0"/>
          <w:sz w:val="32"/>
          <w:szCs w:val="32"/>
        </w:rPr>
      </w:pPr>
      <w:r w:rsidRPr="004C6082">
        <w:rPr>
          <w:rFonts w:ascii="仿宋_GB2312" w:eastAsia="仿宋_GB2312" w:hAnsi="仿宋" w:hint="eastAsia"/>
          <w:kern w:val="0"/>
          <w:sz w:val="32"/>
          <w:szCs w:val="32"/>
        </w:rPr>
        <w:t>年度财务报告已经瑞华会计师事务所（特殊普通合伙）长春分所审计，纳入审计范围的</w:t>
      </w:r>
      <w:r w:rsidRPr="004C6082">
        <w:rPr>
          <w:rFonts w:ascii="仿宋_GB2312" w:eastAsia="仿宋_GB2312" w:hAnsi="仿宋"/>
          <w:kern w:val="0"/>
          <w:sz w:val="32"/>
          <w:szCs w:val="32"/>
        </w:rPr>
        <w:t>72</w:t>
      </w:r>
      <w:r w:rsidRPr="004C6082">
        <w:rPr>
          <w:rFonts w:ascii="仿宋_GB2312" w:eastAsia="仿宋_GB2312" w:hAnsi="仿宋" w:hint="eastAsia"/>
          <w:kern w:val="0"/>
          <w:sz w:val="32"/>
          <w:szCs w:val="32"/>
        </w:rPr>
        <w:t>户企业，除贵州西电龙腾铁合金有限公司、贵州金合湘龙铁合金有限公司等</w:t>
      </w:r>
      <w:r w:rsidRPr="004C6082">
        <w:rPr>
          <w:rFonts w:ascii="仿宋_GB2312" w:eastAsia="仿宋_GB2312" w:hAnsi="仿宋"/>
          <w:kern w:val="0"/>
          <w:sz w:val="32"/>
          <w:szCs w:val="32"/>
        </w:rPr>
        <w:t>4</w:t>
      </w:r>
      <w:r w:rsidRPr="004C6082">
        <w:rPr>
          <w:rFonts w:ascii="仿宋_GB2312" w:eastAsia="仿宋_GB2312" w:hAnsi="仿宋" w:hint="eastAsia"/>
          <w:kern w:val="0"/>
          <w:sz w:val="32"/>
          <w:szCs w:val="32"/>
        </w:rPr>
        <w:t>户企业，因持续经营能力仍然存在重大不确定性，出具了带强调事项的无保留意见审计报告外，其余企业均出具了标准无保留意见的审计报告。</w:t>
      </w:r>
    </w:p>
    <w:p w:rsidR="005E6041" w:rsidRPr="004C6082" w:rsidRDefault="005E6041" w:rsidP="004C6082">
      <w:pPr>
        <w:tabs>
          <w:tab w:val="left" w:pos="735"/>
          <w:tab w:val="left" w:pos="2310"/>
          <w:tab w:val="left" w:pos="3360"/>
          <w:tab w:val="left" w:pos="6090"/>
        </w:tabs>
        <w:spacing w:line="560" w:lineRule="exact"/>
        <w:ind w:firstLineChars="200" w:firstLine="640"/>
        <w:rPr>
          <w:rFonts w:ascii="仿宋_GB2312" w:eastAsia="仿宋_GB2312" w:hAnsi="仿宋"/>
          <w:kern w:val="0"/>
          <w:sz w:val="32"/>
          <w:szCs w:val="32"/>
        </w:rPr>
      </w:pPr>
      <w:r w:rsidRPr="004C6082">
        <w:rPr>
          <w:rFonts w:ascii="仿宋_GB2312" w:eastAsia="仿宋_GB2312" w:hAnsi="仿宋" w:hint="eastAsia"/>
          <w:kern w:val="0"/>
          <w:sz w:val="32"/>
          <w:szCs w:val="32"/>
        </w:rPr>
        <w:t>（五）关注内外部监督检查及发现问题的整改</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rPr>
      </w:pPr>
      <w:r w:rsidRPr="00C75654">
        <w:rPr>
          <w:rFonts w:ascii="仿宋_GB2312" w:eastAsia="仿宋_GB2312" w:hAnsi="仿宋"/>
          <w:sz w:val="32"/>
          <w:szCs w:val="32"/>
        </w:rPr>
        <w:t>1</w:t>
      </w:r>
      <w:r>
        <w:rPr>
          <w:rFonts w:ascii="仿宋_GB2312" w:eastAsia="仿宋_GB2312" w:hAnsi="仿宋"/>
          <w:sz w:val="32"/>
          <w:szCs w:val="32"/>
        </w:rPr>
        <w:t>.</w:t>
      </w:r>
      <w:r w:rsidRPr="00C75654">
        <w:rPr>
          <w:rFonts w:ascii="仿宋_GB2312" w:eastAsia="仿宋_GB2312" w:hAnsi="仿宋" w:hint="eastAsia"/>
          <w:color w:val="000000"/>
          <w:sz w:val="32"/>
          <w:szCs w:val="32"/>
        </w:rPr>
        <w:t>高度关注纪检监察、内部审计工作。</w:t>
      </w:r>
      <w:r w:rsidRPr="00C75654">
        <w:rPr>
          <w:rFonts w:ascii="仿宋_GB2312" w:eastAsia="仿宋_GB2312" w:hAnsi="仿宋"/>
          <w:sz w:val="32"/>
          <w:szCs w:val="32"/>
        </w:rPr>
        <w:t>2015</w:t>
      </w:r>
      <w:r w:rsidRPr="00C75654">
        <w:rPr>
          <w:rFonts w:ascii="仿宋_GB2312" w:eastAsia="仿宋_GB2312" w:hAnsi="仿宋" w:hint="eastAsia"/>
          <w:sz w:val="32"/>
          <w:szCs w:val="32"/>
        </w:rPr>
        <w:t>年度，</w:t>
      </w:r>
      <w:r>
        <w:rPr>
          <w:rFonts w:ascii="仿宋_GB2312" w:eastAsia="仿宋_GB2312" w:hAnsi="仿宋" w:hint="eastAsia"/>
          <w:sz w:val="32"/>
          <w:szCs w:val="32"/>
        </w:rPr>
        <w:t>贵州金元</w:t>
      </w:r>
      <w:r w:rsidRPr="00C75654">
        <w:rPr>
          <w:rFonts w:ascii="仿宋_GB2312" w:eastAsia="仿宋_GB2312" w:hAnsi="仿宋" w:hint="eastAsia"/>
          <w:color w:val="000000"/>
          <w:sz w:val="32"/>
          <w:szCs w:val="32"/>
        </w:rPr>
        <w:t>效能监察以</w:t>
      </w:r>
      <w:r w:rsidRPr="00C75654">
        <w:rPr>
          <w:rFonts w:ascii="仿宋_GB2312" w:eastAsia="仿宋_GB2312" w:hAnsi="仿宋" w:hint="eastAsia"/>
          <w:sz w:val="32"/>
          <w:szCs w:val="32"/>
        </w:rPr>
        <w:t>资金管理、物质管理、“三重一大”集体决策、防“四风”反弹作为年度效能监察重点，全年效能监察工作为</w:t>
      </w:r>
      <w:r>
        <w:rPr>
          <w:rFonts w:ascii="仿宋_GB2312" w:eastAsia="仿宋_GB2312" w:hAnsi="仿宋" w:hint="eastAsia"/>
          <w:sz w:val="32"/>
          <w:szCs w:val="32"/>
        </w:rPr>
        <w:t>贵州金元</w:t>
      </w:r>
      <w:r w:rsidRPr="00C75654">
        <w:rPr>
          <w:rFonts w:ascii="仿宋_GB2312" w:eastAsia="仿宋_GB2312" w:hAnsi="仿宋" w:hint="eastAsia"/>
          <w:sz w:val="32"/>
          <w:szCs w:val="32"/>
        </w:rPr>
        <w:t>直接增加经济效益</w:t>
      </w:r>
      <w:r w:rsidRPr="00C75654">
        <w:rPr>
          <w:rFonts w:ascii="仿宋_GB2312" w:eastAsia="仿宋_GB2312" w:hAnsi="仿宋"/>
          <w:sz w:val="32"/>
          <w:szCs w:val="32"/>
        </w:rPr>
        <w:t>251.68</w:t>
      </w:r>
      <w:r w:rsidRPr="00C75654">
        <w:rPr>
          <w:rFonts w:ascii="仿宋_GB2312" w:eastAsia="仿宋_GB2312" w:hAnsi="仿宋" w:hint="eastAsia"/>
          <w:sz w:val="32"/>
          <w:szCs w:val="32"/>
        </w:rPr>
        <w:t>万元，节约资金</w:t>
      </w:r>
      <w:r w:rsidRPr="00C75654">
        <w:rPr>
          <w:rFonts w:ascii="仿宋_GB2312" w:eastAsia="仿宋_GB2312" w:hAnsi="仿宋"/>
          <w:sz w:val="32"/>
          <w:szCs w:val="32"/>
        </w:rPr>
        <w:t>893.48</w:t>
      </w:r>
      <w:r w:rsidRPr="00C75654">
        <w:rPr>
          <w:rFonts w:ascii="仿宋_GB2312" w:eastAsia="仿宋_GB2312" w:hAnsi="仿宋" w:hint="eastAsia"/>
          <w:sz w:val="32"/>
          <w:szCs w:val="32"/>
        </w:rPr>
        <w:t>万元；各单位提出监察建议</w:t>
      </w:r>
      <w:r w:rsidRPr="00C75654">
        <w:rPr>
          <w:rFonts w:ascii="仿宋_GB2312" w:eastAsia="仿宋_GB2312" w:hAnsi="仿宋"/>
          <w:sz w:val="32"/>
          <w:szCs w:val="32"/>
        </w:rPr>
        <w:t>541</w:t>
      </w:r>
      <w:r w:rsidRPr="00C75654">
        <w:rPr>
          <w:rFonts w:ascii="仿宋_GB2312" w:eastAsia="仿宋_GB2312" w:hAnsi="仿宋" w:hint="eastAsia"/>
          <w:sz w:val="32"/>
          <w:szCs w:val="32"/>
        </w:rPr>
        <w:t>项</w:t>
      </w:r>
      <w:r w:rsidRPr="00C75654">
        <w:rPr>
          <w:rFonts w:ascii="仿宋_GB2312" w:eastAsia="仿宋_GB2312" w:hAnsi="仿宋"/>
          <w:sz w:val="32"/>
          <w:szCs w:val="32"/>
        </w:rPr>
        <w:t>,</w:t>
      </w:r>
      <w:r w:rsidRPr="00C75654">
        <w:rPr>
          <w:rFonts w:ascii="仿宋_GB2312" w:eastAsia="仿宋_GB2312" w:hAnsi="仿宋" w:hint="eastAsia"/>
          <w:sz w:val="32"/>
          <w:szCs w:val="32"/>
        </w:rPr>
        <w:t>已被采纳建议</w:t>
      </w:r>
      <w:r w:rsidRPr="00C75654">
        <w:rPr>
          <w:rFonts w:ascii="仿宋_GB2312" w:eastAsia="仿宋_GB2312" w:hAnsi="仿宋"/>
          <w:sz w:val="32"/>
          <w:szCs w:val="32"/>
        </w:rPr>
        <w:t>498</w:t>
      </w:r>
      <w:r w:rsidRPr="00C75654">
        <w:rPr>
          <w:rFonts w:ascii="仿宋_GB2312" w:eastAsia="仿宋_GB2312" w:hAnsi="仿宋" w:hint="eastAsia"/>
          <w:sz w:val="32"/>
          <w:szCs w:val="32"/>
        </w:rPr>
        <w:t>项，纠正行为偏差</w:t>
      </w:r>
      <w:r w:rsidRPr="00C75654">
        <w:rPr>
          <w:rFonts w:ascii="仿宋_GB2312" w:eastAsia="仿宋_GB2312" w:hAnsi="仿宋"/>
          <w:sz w:val="32"/>
          <w:szCs w:val="32"/>
        </w:rPr>
        <w:t>45</w:t>
      </w:r>
      <w:r w:rsidRPr="00C75654">
        <w:rPr>
          <w:rFonts w:ascii="仿宋_GB2312" w:eastAsia="仿宋_GB2312" w:hAnsi="仿宋" w:hint="eastAsia"/>
          <w:sz w:val="32"/>
          <w:szCs w:val="32"/>
        </w:rPr>
        <w:t>项，完善业务流程</w:t>
      </w:r>
      <w:r w:rsidRPr="00C75654">
        <w:rPr>
          <w:rFonts w:ascii="仿宋_GB2312" w:eastAsia="仿宋_GB2312" w:hAnsi="仿宋"/>
          <w:sz w:val="32"/>
          <w:szCs w:val="32"/>
        </w:rPr>
        <w:t>6</w:t>
      </w:r>
      <w:r w:rsidRPr="00C75654">
        <w:rPr>
          <w:rFonts w:ascii="仿宋_GB2312" w:eastAsia="仿宋_GB2312" w:hAnsi="仿宋" w:hint="eastAsia"/>
          <w:sz w:val="32"/>
          <w:szCs w:val="32"/>
        </w:rPr>
        <w:t>项，建章立制</w:t>
      </w:r>
      <w:r w:rsidRPr="00C75654">
        <w:rPr>
          <w:rFonts w:ascii="仿宋_GB2312" w:eastAsia="仿宋_GB2312" w:hAnsi="仿宋"/>
          <w:sz w:val="32"/>
          <w:szCs w:val="32"/>
        </w:rPr>
        <w:t>86</w:t>
      </w:r>
      <w:r w:rsidRPr="00C75654">
        <w:rPr>
          <w:rFonts w:ascii="仿宋_GB2312" w:eastAsia="仿宋_GB2312" w:hAnsi="仿宋" w:hint="eastAsia"/>
          <w:sz w:val="32"/>
          <w:szCs w:val="32"/>
        </w:rPr>
        <w:t>项；监察部门全年共参与</w:t>
      </w:r>
      <w:r>
        <w:rPr>
          <w:rFonts w:ascii="仿宋_GB2312" w:eastAsia="仿宋_GB2312" w:hAnsi="仿宋" w:hint="eastAsia"/>
          <w:sz w:val="32"/>
          <w:szCs w:val="32"/>
        </w:rPr>
        <w:t>贵州金元</w:t>
      </w:r>
      <w:r w:rsidRPr="00C75654">
        <w:rPr>
          <w:rFonts w:ascii="仿宋_GB2312" w:eastAsia="仿宋_GB2312" w:hAnsi="仿宋" w:hint="eastAsia"/>
          <w:sz w:val="32"/>
          <w:szCs w:val="32"/>
        </w:rPr>
        <w:t>集中招标十个批次</w:t>
      </w:r>
      <w:r w:rsidRPr="00C75654">
        <w:rPr>
          <w:rFonts w:ascii="仿宋_GB2312" w:eastAsia="仿宋_GB2312" w:hAnsi="仿宋"/>
          <w:sz w:val="32"/>
          <w:szCs w:val="32"/>
        </w:rPr>
        <w:t xml:space="preserve"> 218</w:t>
      </w:r>
      <w:r w:rsidRPr="00C75654">
        <w:rPr>
          <w:rFonts w:ascii="仿宋_GB2312" w:eastAsia="仿宋_GB2312" w:hAnsi="仿宋" w:hint="eastAsia"/>
          <w:sz w:val="32"/>
          <w:szCs w:val="32"/>
        </w:rPr>
        <w:t>个标段的招标，对招标行为进行监督。</w:t>
      </w:r>
      <w:r>
        <w:rPr>
          <w:rFonts w:ascii="仿宋_GB2312" w:eastAsia="仿宋_GB2312" w:hAnsi="仿宋" w:hint="eastAsia"/>
          <w:sz w:val="32"/>
          <w:szCs w:val="32"/>
        </w:rPr>
        <w:t>贵州金元</w:t>
      </w:r>
      <w:r w:rsidRPr="00C75654">
        <w:rPr>
          <w:rFonts w:ascii="仿宋_GB2312" w:eastAsia="仿宋_GB2312" w:hAnsi="仿宋" w:hint="eastAsia"/>
          <w:sz w:val="32"/>
          <w:szCs w:val="32"/>
        </w:rPr>
        <w:t>审计部门共开展审计及评价项目</w:t>
      </w:r>
      <w:r w:rsidRPr="00C75654">
        <w:rPr>
          <w:rFonts w:ascii="仿宋_GB2312" w:eastAsia="仿宋_GB2312" w:hAnsi="仿宋"/>
          <w:sz w:val="32"/>
          <w:szCs w:val="32"/>
        </w:rPr>
        <w:t>16</w:t>
      </w:r>
      <w:r w:rsidRPr="00C75654">
        <w:rPr>
          <w:rFonts w:ascii="仿宋_GB2312" w:eastAsia="仿宋_GB2312" w:hAnsi="仿宋" w:hint="eastAsia"/>
          <w:sz w:val="32"/>
          <w:szCs w:val="32"/>
        </w:rPr>
        <w:t>个，促进增收节支</w:t>
      </w:r>
      <w:r w:rsidRPr="00C75654">
        <w:rPr>
          <w:rFonts w:ascii="仿宋_GB2312" w:eastAsia="仿宋_GB2312" w:hAnsi="仿宋"/>
          <w:sz w:val="32"/>
          <w:szCs w:val="32"/>
        </w:rPr>
        <w:t>946.02</w:t>
      </w:r>
      <w:r w:rsidRPr="00C75654">
        <w:rPr>
          <w:rFonts w:ascii="仿宋_GB2312" w:eastAsia="仿宋_GB2312" w:hAnsi="仿宋" w:hint="eastAsia"/>
          <w:sz w:val="32"/>
          <w:szCs w:val="32"/>
        </w:rPr>
        <w:t>万元，查出损失浪费金额</w:t>
      </w:r>
      <w:r w:rsidRPr="00C75654">
        <w:rPr>
          <w:rFonts w:ascii="仿宋_GB2312" w:eastAsia="仿宋_GB2312" w:hAnsi="仿宋"/>
          <w:sz w:val="32"/>
          <w:szCs w:val="32"/>
        </w:rPr>
        <w:t>16592</w:t>
      </w:r>
      <w:r w:rsidRPr="00C75654">
        <w:rPr>
          <w:rFonts w:ascii="仿宋_GB2312" w:eastAsia="仿宋_GB2312" w:hAnsi="仿宋" w:hint="eastAsia"/>
          <w:sz w:val="32"/>
          <w:szCs w:val="32"/>
        </w:rPr>
        <w:t>万元，提出审计及评价建议</w:t>
      </w:r>
      <w:r w:rsidRPr="00C75654">
        <w:rPr>
          <w:rFonts w:ascii="仿宋_GB2312" w:eastAsia="仿宋_GB2312" w:hAnsi="仿宋"/>
          <w:sz w:val="32"/>
          <w:szCs w:val="32"/>
        </w:rPr>
        <w:t>125</w:t>
      </w:r>
      <w:r w:rsidRPr="00C75654">
        <w:rPr>
          <w:rFonts w:ascii="仿宋_GB2312" w:eastAsia="仿宋_GB2312" w:hAnsi="仿宋" w:hint="eastAsia"/>
          <w:sz w:val="32"/>
          <w:szCs w:val="32"/>
        </w:rPr>
        <w:t>条。</w:t>
      </w:r>
    </w:p>
    <w:p w:rsidR="005E6041" w:rsidRPr="004C6082" w:rsidRDefault="005E6041" w:rsidP="004C6082">
      <w:pPr>
        <w:spacing w:line="560" w:lineRule="exact"/>
        <w:ind w:firstLine="645"/>
        <w:rPr>
          <w:rFonts w:ascii="仿宋_GB2312" w:eastAsia="仿宋_GB2312" w:hAnsi="仿宋"/>
          <w:kern w:val="0"/>
          <w:sz w:val="32"/>
          <w:szCs w:val="32"/>
        </w:rPr>
      </w:pPr>
      <w:r w:rsidRPr="004C6082">
        <w:rPr>
          <w:rFonts w:ascii="仿宋_GB2312" w:eastAsia="仿宋_GB2312" w:hAnsi="仿宋"/>
          <w:kern w:val="0"/>
          <w:sz w:val="32"/>
          <w:szCs w:val="32"/>
        </w:rPr>
        <w:lastRenderedPageBreak/>
        <w:t>2.</w:t>
      </w:r>
      <w:r w:rsidRPr="004C6082">
        <w:rPr>
          <w:rFonts w:ascii="仿宋_GB2312" w:eastAsia="仿宋_GB2312" w:hAnsi="仿宋" w:hint="eastAsia"/>
          <w:kern w:val="0"/>
          <w:sz w:val="32"/>
          <w:szCs w:val="32"/>
        </w:rPr>
        <w:t>关注违反规定购置高档用酒及发放福利问题的纠正处理。</w:t>
      </w:r>
      <w:r w:rsidRPr="004C6082">
        <w:rPr>
          <w:rFonts w:ascii="仿宋_GB2312" w:eastAsia="仿宋_GB2312" w:hAnsi="仿宋"/>
          <w:kern w:val="0"/>
          <w:sz w:val="32"/>
          <w:szCs w:val="32"/>
        </w:rPr>
        <w:t>2014</w:t>
      </w:r>
      <w:r w:rsidRPr="004C6082">
        <w:rPr>
          <w:rFonts w:ascii="仿宋_GB2312" w:eastAsia="仿宋_GB2312" w:hAnsi="仿宋" w:hint="eastAsia"/>
          <w:kern w:val="0"/>
          <w:sz w:val="32"/>
          <w:szCs w:val="32"/>
        </w:rPr>
        <w:t>年度，国家审计署延伸审计发现：</w:t>
      </w:r>
      <w:r w:rsidRPr="004C6082">
        <w:rPr>
          <w:rFonts w:ascii="仿宋_GB2312" w:eastAsia="仿宋_GB2312" w:hAnsi="仿宋"/>
          <w:kern w:val="0"/>
          <w:sz w:val="32"/>
          <w:szCs w:val="32"/>
        </w:rPr>
        <w:t>2013</w:t>
      </w:r>
      <w:r w:rsidRPr="004C6082">
        <w:rPr>
          <w:rFonts w:ascii="仿宋_GB2312" w:eastAsia="仿宋_GB2312" w:hAnsi="仿宋" w:hint="eastAsia"/>
          <w:kern w:val="0"/>
          <w:sz w:val="32"/>
          <w:szCs w:val="32"/>
        </w:rPr>
        <w:t>年至</w:t>
      </w:r>
      <w:r w:rsidRPr="004C6082">
        <w:rPr>
          <w:rFonts w:ascii="仿宋_GB2312" w:eastAsia="仿宋_GB2312" w:hAnsi="仿宋"/>
          <w:kern w:val="0"/>
          <w:sz w:val="32"/>
          <w:szCs w:val="32"/>
        </w:rPr>
        <w:t>2014</w:t>
      </w:r>
      <w:r w:rsidRPr="004C6082">
        <w:rPr>
          <w:rFonts w:ascii="仿宋_GB2312" w:eastAsia="仿宋_GB2312" w:hAnsi="仿宋" w:hint="eastAsia"/>
          <w:kern w:val="0"/>
          <w:sz w:val="32"/>
          <w:szCs w:val="32"/>
        </w:rPr>
        <w:t>年</w:t>
      </w:r>
      <w:r w:rsidRPr="004C6082">
        <w:rPr>
          <w:rFonts w:ascii="仿宋_GB2312" w:eastAsia="仿宋_GB2312" w:hAnsi="仿宋"/>
          <w:kern w:val="0"/>
          <w:sz w:val="32"/>
          <w:szCs w:val="32"/>
        </w:rPr>
        <w:t>5</w:t>
      </w:r>
      <w:r w:rsidRPr="004C6082">
        <w:rPr>
          <w:rFonts w:ascii="仿宋_GB2312" w:eastAsia="仿宋_GB2312" w:hAnsi="仿宋" w:hint="eastAsia"/>
          <w:kern w:val="0"/>
          <w:sz w:val="32"/>
          <w:szCs w:val="32"/>
        </w:rPr>
        <w:t>月贵州金元及下属单位存在违反规定购买高档酒情况。本年度贵州金元已对结存的高档酒进行了收缴封存，并对责任人给予了处分。按集团公司要求，</w:t>
      </w:r>
      <w:smartTag w:uri="urn:schemas-microsoft-com:office:smarttags" w:element="chsdate">
        <w:smartTagPr>
          <w:attr w:name="IsROCDate" w:val="False"/>
          <w:attr w:name="IsLunarDate" w:val="False"/>
          <w:attr w:name="Day" w:val="14"/>
          <w:attr w:name="Month" w:val="6"/>
          <w:attr w:name="Year" w:val="2016"/>
        </w:smartTagPr>
        <w:r w:rsidRPr="004C6082">
          <w:rPr>
            <w:rFonts w:ascii="仿宋_GB2312" w:eastAsia="仿宋_GB2312" w:hAnsi="仿宋"/>
            <w:kern w:val="0"/>
            <w:sz w:val="32"/>
            <w:szCs w:val="32"/>
          </w:rPr>
          <w:t>2016</w:t>
        </w:r>
        <w:r w:rsidRPr="004C6082">
          <w:rPr>
            <w:rFonts w:ascii="仿宋_GB2312" w:eastAsia="仿宋_GB2312" w:hAnsi="仿宋" w:hint="eastAsia"/>
            <w:kern w:val="0"/>
            <w:sz w:val="32"/>
            <w:szCs w:val="32"/>
          </w:rPr>
          <w:t>年</w:t>
        </w:r>
        <w:r w:rsidRPr="004C6082">
          <w:rPr>
            <w:rFonts w:ascii="仿宋_GB2312" w:eastAsia="仿宋_GB2312" w:hAnsi="仿宋"/>
            <w:kern w:val="0"/>
            <w:sz w:val="32"/>
            <w:szCs w:val="32"/>
          </w:rPr>
          <w:t>6</w:t>
        </w:r>
        <w:r w:rsidRPr="004C6082">
          <w:rPr>
            <w:rFonts w:ascii="仿宋_GB2312" w:eastAsia="仿宋_GB2312" w:hAnsi="仿宋" w:hint="eastAsia"/>
            <w:kern w:val="0"/>
            <w:sz w:val="32"/>
            <w:szCs w:val="32"/>
          </w:rPr>
          <w:t>月</w:t>
        </w:r>
        <w:r w:rsidRPr="004C6082">
          <w:rPr>
            <w:rFonts w:ascii="仿宋_GB2312" w:eastAsia="仿宋_GB2312" w:hAnsi="仿宋"/>
            <w:kern w:val="0"/>
            <w:sz w:val="32"/>
            <w:szCs w:val="32"/>
          </w:rPr>
          <w:t>14</w:t>
        </w:r>
        <w:r w:rsidRPr="004C6082">
          <w:rPr>
            <w:rFonts w:ascii="仿宋_GB2312" w:eastAsia="仿宋_GB2312" w:hAnsi="仿宋" w:hint="eastAsia"/>
            <w:kern w:val="0"/>
            <w:sz w:val="32"/>
            <w:szCs w:val="32"/>
          </w:rPr>
          <w:t>日</w:t>
        </w:r>
      </w:smartTag>
      <w:r w:rsidRPr="004C6082">
        <w:rPr>
          <w:rFonts w:ascii="仿宋_GB2312" w:eastAsia="仿宋_GB2312" w:hAnsi="仿宋" w:hint="eastAsia"/>
          <w:kern w:val="0"/>
          <w:sz w:val="32"/>
          <w:szCs w:val="32"/>
        </w:rPr>
        <w:t>经公司党委会研究，决定对上述接待用酒面向职工按目前市场价格（不开票价）进行变现处置，截止</w:t>
      </w:r>
      <w:smartTag w:uri="urn:schemas-microsoft-com:office:smarttags" w:element="chsdate">
        <w:smartTagPr>
          <w:attr w:name="IsROCDate" w:val="False"/>
          <w:attr w:name="IsLunarDate" w:val="False"/>
          <w:attr w:name="Day" w:val="15"/>
          <w:attr w:name="Month" w:val="12"/>
          <w:attr w:name="Year" w:val="2015"/>
        </w:smartTagPr>
        <w:r w:rsidRPr="004C6082">
          <w:rPr>
            <w:rFonts w:ascii="仿宋_GB2312" w:eastAsia="仿宋_GB2312" w:hAnsi="仿宋"/>
            <w:kern w:val="0"/>
            <w:sz w:val="32"/>
            <w:szCs w:val="32"/>
          </w:rPr>
          <w:t>2016</w:t>
        </w:r>
        <w:r w:rsidRPr="004C6082">
          <w:rPr>
            <w:rFonts w:ascii="仿宋_GB2312" w:eastAsia="仿宋_GB2312" w:hAnsi="仿宋" w:hint="eastAsia"/>
            <w:kern w:val="0"/>
            <w:sz w:val="32"/>
            <w:szCs w:val="32"/>
          </w:rPr>
          <w:t>年</w:t>
        </w:r>
        <w:r w:rsidRPr="004C6082">
          <w:rPr>
            <w:rFonts w:ascii="仿宋_GB2312" w:eastAsia="仿宋_GB2312" w:hAnsi="仿宋"/>
            <w:kern w:val="0"/>
            <w:sz w:val="32"/>
            <w:szCs w:val="32"/>
          </w:rPr>
          <w:t>7</w:t>
        </w:r>
        <w:r w:rsidRPr="004C6082">
          <w:rPr>
            <w:rFonts w:ascii="仿宋_GB2312" w:eastAsia="仿宋_GB2312" w:hAnsi="仿宋" w:hint="eastAsia"/>
            <w:kern w:val="0"/>
            <w:sz w:val="32"/>
            <w:szCs w:val="32"/>
          </w:rPr>
          <w:t>月</w:t>
        </w:r>
        <w:r w:rsidRPr="004C6082">
          <w:rPr>
            <w:rFonts w:ascii="仿宋_GB2312" w:eastAsia="仿宋_GB2312" w:hAnsi="仿宋"/>
            <w:kern w:val="0"/>
            <w:sz w:val="32"/>
            <w:szCs w:val="32"/>
          </w:rPr>
          <w:t>14</w:t>
        </w:r>
        <w:r w:rsidRPr="004C6082">
          <w:rPr>
            <w:rFonts w:ascii="仿宋_GB2312" w:eastAsia="仿宋_GB2312" w:hAnsi="仿宋" w:hint="eastAsia"/>
            <w:kern w:val="0"/>
            <w:sz w:val="32"/>
            <w:szCs w:val="32"/>
          </w:rPr>
          <w:t>日</w:t>
        </w:r>
      </w:smartTag>
      <w:r w:rsidRPr="004C6082">
        <w:rPr>
          <w:rFonts w:ascii="仿宋_GB2312" w:eastAsia="仿宋_GB2312" w:hAnsi="仿宋" w:hint="eastAsia"/>
          <w:kern w:val="0"/>
          <w:sz w:val="32"/>
          <w:szCs w:val="32"/>
        </w:rPr>
        <w:t>已处理各类酒</w:t>
      </w:r>
      <w:r w:rsidRPr="004C6082">
        <w:rPr>
          <w:rFonts w:ascii="仿宋_GB2312" w:eastAsia="仿宋_GB2312" w:hAnsi="仿宋"/>
          <w:kern w:val="0"/>
          <w:sz w:val="32"/>
          <w:szCs w:val="32"/>
        </w:rPr>
        <w:t>2602</w:t>
      </w:r>
      <w:r w:rsidRPr="004C6082">
        <w:rPr>
          <w:rFonts w:ascii="仿宋_GB2312" w:eastAsia="仿宋_GB2312" w:hAnsi="仿宋" w:hint="eastAsia"/>
          <w:kern w:val="0"/>
          <w:sz w:val="32"/>
          <w:szCs w:val="32"/>
        </w:rPr>
        <w:t>瓶。对已发生的价值</w:t>
      </w:r>
      <w:r w:rsidRPr="004C6082">
        <w:rPr>
          <w:rFonts w:ascii="仿宋_GB2312" w:eastAsia="仿宋_GB2312" w:hAnsi="仿宋"/>
          <w:kern w:val="0"/>
          <w:sz w:val="32"/>
          <w:szCs w:val="32"/>
        </w:rPr>
        <w:t>64.33</w:t>
      </w:r>
      <w:r w:rsidRPr="004C6082">
        <w:rPr>
          <w:rFonts w:ascii="仿宋_GB2312" w:eastAsia="仿宋_GB2312" w:hAnsi="仿宋" w:hint="eastAsia"/>
          <w:kern w:val="0"/>
          <w:sz w:val="32"/>
          <w:szCs w:val="32"/>
        </w:rPr>
        <w:t>万元的培训用酒、内部会议用酒由贵州金元班子成员、部门负责人、三级单位主要负责人承担。同时，贵州金元从强化业务支出管理着手已制订相关制度加以规范。</w:t>
      </w:r>
      <w:r w:rsidRPr="004C6082">
        <w:rPr>
          <w:rFonts w:ascii="仿宋_GB2312" w:eastAsia="仿宋_GB2312" w:hAnsi="仿宋"/>
          <w:kern w:val="0"/>
          <w:sz w:val="32"/>
          <w:szCs w:val="32"/>
        </w:rPr>
        <w:t>2014</w:t>
      </w:r>
      <w:r w:rsidRPr="004C6082">
        <w:rPr>
          <w:rFonts w:ascii="仿宋_GB2312" w:eastAsia="仿宋_GB2312" w:hAnsi="仿宋" w:hint="eastAsia"/>
          <w:kern w:val="0"/>
          <w:sz w:val="32"/>
          <w:szCs w:val="32"/>
        </w:rPr>
        <w:t>年</w:t>
      </w:r>
      <w:r w:rsidRPr="004C6082">
        <w:rPr>
          <w:rFonts w:ascii="仿宋_GB2312" w:eastAsia="仿宋_GB2312" w:hAnsi="仿宋"/>
          <w:kern w:val="0"/>
          <w:sz w:val="32"/>
          <w:szCs w:val="32"/>
        </w:rPr>
        <w:t>5</w:t>
      </w:r>
      <w:r w:rsidRPr="004C6082">
        <w:rPr>
          <w:rFonts w:ascii="仿宋_GB2312" w:eastAsia="仿宋_GB2312" w:hAnsi="仿宋" w:hint="eastAsia"/>
          <w:kern w:val="0"/>
          <w:sz w:val="32"/>
          <w:szCs w:val="32"/>
        </w:rPr>
        <w:t>月以后，贵州金元及所属单位未发生用公款购买和使用</w:t>
      </w:r>
      <w:r w:rsidRPr="004C6082">
        <w:rPr>
          <w:rFonts w:ascii="仿宋_GB2312" w:eastAsia="仿宋_GB2312" w:hAnsi="仿宋"/>
          <w:kern w:val="0"/>
          <w:sz w:val="32"/>
          <w:szCs w:val="32"/>
        </w:rPr>
        <w:t>500</w:t>
      </w:r>
      <w:r w:rsidRPr="004C6082">
        <w:rPr>
          <w:rFonts w:ascii="仿宋_GB2312" w:eastAsia="仿宋_GB2312" w:hAnsi="仿宋" w:hint="eastAsia"/>
          <w:kern w:val="0"/>
          <w:sz w:val="32"/>
          <w:szCs w:val="32"/>
        </w:rPr>
        <w:t>元以上高档酒情况。</w:t>
      </w:r>
    </w:p>
    <w:p w:rsidR="005E6041" w:rsidRPr="004C6082" w:rsidRDefault="005E6041" w:rsidP="004C6082">
      <w:pPr>
        <w:tabs>
          <w:tab w:val="left" w:pos="735"/>
          <w:tab w:val="left" w:pos="2310"/>
          <w:tab w:val="left" w:pos="3360"/>
          <w:tab w:val="left" w:pos="6090"/>
        </w:tabs>
        <w:spacing w:line="560" w:lineRule="exact"/>
        <w:ind w:firstLineChars="200" w:firstLine="640"/>
        <w:rPr>
          <w:rFonts w:ascii="仿宋_GB2312" w:eastAsia="仿宋_GB2312" w:hAnsi="仿宋"/>
          <w:kern w:val="0"/>
          <w:sz w:val="32"/>
          <w:szCs w:val="32"/>
        </w:rPr>
      </w:pPr>
      <w:r w:rsidRPr="004C6082">
        <w:rPr>
          <w:rFonts w:ascii="仿宋_GB2312" w:eastAsia="仿宋_GB2312" w:hAnsi="仿宋"/>
          <w:kern w:val="0"/>
          <w:sz w:val="32"/>
          <w:szCs w:val="32"/>
        </w:rPr>
        <w:t>2015</w:t>
      </w:r>
      <w:r w:rsidRPr="004C6082">
        <w:rPr>
          <w:rFonts w:ascii="仿宋_GB2312" w:eastAsia="仿宋_GB2312" w:hAnsi="仿宋" w:hint="eastAsia"/>
          <w:kern w:val="0"/>
          <w:sz w:val="32"/>
          <w:szCs w:val="32"/>
        </w:rPr>
        <w:t>年初，省纪委检查发现贵州金元下属纳雍电厂于</w:t>
      </w:r>
      <w:r w:rsidRPr="004C6082">
        <w:rPr>
          <w:rFonts w:ascii="仿宋_GB2312" w:eastAsia="仿宋_GB2312" w:hAnsi="仿宋"/>
          <w:kern w:val="0"/>
          <w:sz w:val="32"/>
          <w:szCs w:val="32"/>
        </w:rPr>
        <w:t>2014</w:t>
      </w:r>
      <w:r w:rsidRPr="004C6082">
        <w:rPr>
          <w:rFonts w:ascii="仿宋_GB2312" w:eastAsia="仿宋_GB2312" w:hAnsi="仿宋" w:hint="eastAsia"/>
          <w:kern w:val="0"/>
          <w:sz w:val="32"/>
          <w:szCs w:val="32"/>
        </w:rPr>
        <w:t>年</w:t>
      </w:r>
      <w:r w:rsidRPr="004C6082">
        <w:rPr>
          <w:rFonts w:ascii="仿宋_GB2312" w:eastAsia="仿宋_GB2312" w:hAnsi="仿宋"/>
          <w:kern w:val="0"/>
          <w:sz w:val="32"/>
          <w:szCs w:val="32"/>
        </w:rPr>
        <w:t>12</w:t>
      </w:r>
      <w:r w:rsidRPr="004C6082">
        <w:rPr>
          <w:rFonts w:ascii="仿宋_GB2312" w:eastAsia="仿宋_GB2312" w:hAnsi="仿宋" w:hint="eastAsia"/>
          <w:kern w:val="0"/>
          <w:sz w:val="32"/>
          <w:szCs w:val="32"/>
        </w:rPr>
        <w:t>月以采购劳保用品为名虚列福利费支出，违规购买、发放购物卡</w:t>
      </w:r>
      <w:r w:rsidRPr="004C6082">
        <w:rPr>
          <w:rFonts w:ascii="仿宋_GB2312" w:eastAsia="仿宋_GB2312" w:hAnsi="仿宋"/>
          <w:kern w:val="0"/>
          <w:sz w:val="32"/>
          <w:szCs w:val="32"/>
        </w:rPr>
        <w:t>55.35</w:t>
      </w:r>
      <w:r w:rsidRPr="004C6082">
        <w:rPr>
          <w:rFonts w:ascii="仿宋_GB2312" w:eastAsia="仿宋_GB2312" w:hAnsi="仿宋" w:hint="eastAsia"/>
          <w:kern w:val="0"/>
          <w:sz w:val="32"/>
          <w:szCs w:val="32"/>
        </w:rPr>
        <w:t>万元。贵州金元纪委成立调查组进行立案调查后，对相关责任人分别给予党内警告处分和党内严重警告处分。</w:t>
      </w:r>
    </w:p>
    <w:p w:rsidR="005E6041" w:rsidRPr="00A16B56" w:rsidRDefault="005E6041" w:rsidP="004C6082">
      <w:pPr>
        <w:pStyle w:val="21"/>
        <w:spacing w:before="0" w:beforeAutospacing="0" w:after="0" w:afterAutospacing="0" w:line="560" w:lineRule="exact"/>
        <w:ind w:firstLineChars="200" w:firstLine="640"/>
        <w:rPr>
          <w:rFonts w:ascii="黑体" w:eastAsia="黑体" w:hAnsi="楷体"/>
          <w:color w:val="000000"/>
          <w:kern w:val="2"/>
          <w:sz w:val="32"/>
          <w:szCs w:val="32"/>
        </w:rPr>
      </w:pPr>
      <w:r w:rsidRPr="00A16B56">
        <w:rPr>
          <w:rFonts w:ascii="黑体" w:eastAsia="黑体" w:hAnsi="楷体" w:hint="eastAsia"/>
          <w:color w:val="000000"/>
          <w:kern w:val="2"/>
          <w:sz w:val="32"/>
          <w:szCs w:val="32"/>
        </w:rPr>
        <w:t>二、董事、高级管理人员履职及</w:t>
      </w:r>
      <w:r>
        <w:rPr>
          <w:rFonts w:ascii="黑体" w:eastAsia="黑体" w:hAnsi="楷体" w:hint="eastAsia"/>
          <w:color w:val="000000"/>
          <w:kern w:val="2"/>
          <w:sz w:val="32"/>
          <w:szCs w:val="32"/>
        </w:rPr>
        <w:t>贵州金元</w:t>
      </w:r>
      <w:r w:rsidRPr="00A16B56">
        <w:rPr>
          <w:rFonts w:ascii="黑体" w:eastAsia="黑体" w:hAnsi="楷体" w:hint="eastAsia"/>
          <w:color w:val="000000"/>
          <w:kern w:val="2"/>
          <w:sz w:val="32"/>
          <w:szCs w:val="32"/>
        </w:rPr>
        <w:t>依法运营情况</w:t>
      </w:r>
    </w:p>
    <w:p w:rsidR="005E6041" w:rsidRPr="00A16B56" w:rsidRDefault="005E6041" w:rsidP="004C6082">
      <w:pPr>
        <w:pStyle w:val="21"/>
        <w:widowControl w:val="0"/>
        <w:spacing w:before="0" w:beforeAutospacing="0" w:after="0" w:afterAutospacing="0" w:line="560" w:lineRule="exact"/>
        <w:ind w:firstLineChars="200" w:firstLine="640"/>
        <w:jc w:val="both"/>
        <w:rPr>
          <w:rFonts w:ascii="楷体_GB2312" w:eastAsia="楷体_GB2312" w:hAnsi="仿宋"/>
          <w:bCs/>
          <w:sz w:val="32"/>
          <w:szCs w:val="32"/>
        </w:rPr>
      </w:pPr>
      <w:r w:rsidRPr="00A16B56">
        <w:rPr>
          <w:rFonts w:ascii="楷体_GB2312" w:eastAsia="楷体_GB2312" w:hAnsi="仿宋" w:hint="eastAsia"/>
          <w:bCs/>
          <w:sz w:val="32"/>
          <w:szCs w:val="32"/>
        </w:rPr>
        <w:t>（一）董事、高级管理人员履职情况</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Pr>
          <w:rFonts w:ascii="仿宋_GB2312" w:eastAsia="仿宋_GB2312" w:hAnsi="仿宋" w:hint="eastAsia"/>
          <w:bCs/>
          <w:sz w:val="32"/>
          <w:szCs w:val="32"/>
        </w:rPr>
        <w:t>贵州金元</w:t>
      </w:r>
      <w:r w:rsidRPr="00C75654">
        <w:rPr>
          <w:rFonts w:ascii="仿宋_GB2312" w:eastAsia="仿宋_GB2312" w:hAnsi="仿宋" w:hint="eastAsia"/>
          <w:bCs/>
          <w:sz w:val="32"/>
          <w:szCs w:val="32"/>
        </w:rPr>
        <w:t>董事、高级管理人员按照《公司法》、《公司章程》以及国家相关法律法规认真履行职责，</w:t>
      </w:r>
      <w:r w:rsidRPr="00C75654">
        <w:rPr>
          <w:rFonts w:ascii="仿宋_GB2312" w:eastAsia="仿宋_GB2312" w:hAnsi="仿宋" w:hint="eastAsia"/>
          <w:color w:val="000000"/>
          <w:sz w:val="32"/>
          <w:szCs w:val="32"/>
        </w:rPr>
        <w:t>董事会决策程序规范，经营班子总体上能严格执行股东会、董事会决议，强化内部控制体系的有效执行，确保</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规范运营。</w:t>
      </w:r>
    </w:p>
    <w:p w:rsidR="005E6041" w:rsidRPr="00C6499D" w:rsidRDefault="005E6041" w:rsidP="004C6082">
      <w:pPr>
        <w:pStyle w:val="21"/>
        <w:widowControl w:val="0"/>
        <w:spacing w:before="0" w:beforeAutospacing="0" w:after="0" w:afterAutospacing="0" w:line="560" w:lineRule="exact"/>
        <w:ind w:firstLineChars="200" w:firstLine="640"/>
        <w:jc w:val="both"/>
        <w:rPr>
          <w:rFonts w:ascii="楷体_GB2312" w:eastAsia="楷体_GB2312" w:hAnsi="仿宋"/>
          <w:bCs/>
          <w:sz w:val="32"/>
          <w:szCs w:val="32"/>
        </w:rPr>
      </w:pPr>
      <w:r w:rsidRPr="00C6499D">
        <w:rPr>
          <w:rFonts w:ascii="楷体_GB2312" w:eastAsia="楷体_GB2312" w:hAnsi="仿宋" w:hint="eastAsia"/>
          <w:bCs/>
          <w:sz w:val="32"/>
          <w:szCs w:val="32"/>
        </w:rPr>
        <w:t>（二）</w:t>
      </w:r>
      <w:r>
        <w:rPr>
          <w:rFonts w:ascii="楷体_GB2312" w:eastAsia="楷体_GB2312" w:hAnsi="仿宋" w:hint="eastAsia"/>
          <w:bCs/>
          <w:sz w:val="32"/>
          <w:szCs w:val="32"/>
        </w:rPr>
        <w:t>贵州金元</w:t>
      </w:r>
      <w:r w:rsidRPr="00C6499D">
        <w:rPr>
          <w:rFonts w:ascii="楷体_GB2312" w:eastAsia="楷体_GB2312" w:hAnsi="仿宋" w:hint="eastAsia"/>
          <w:bCs/>
          <w:sz w:val="32"/>
          <w:szCs w:val="32"/>
        </w:rPr>
        <w:t>依法运营情况</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bCs/>
          <w:sz w:val="32"/>
          <w:szCs w:val="32"/>
        </w:rPr>
        <w:lastRenderedPageBreak/>
        <w:t>在集团党委领导下，</w:t>
      </w:r>
      <w:r>
        <w:rPr>
          <w:rFonts w:ascii="仿宋_GB2312" w:eastAsia="仿宋_GB2312" w:hAnsi="仿宋" w:hint="eastAsia"/>
          <w:bCs/>
          <w:sz w:val="32"/>
          <w:szCs w:val="32"/>
        </w:rPr>
        <w:t>贵州金元</w:t>
      </w:r>
      <w:r w:rsidRPr="00C75654">
        <w:rPr>
          <w:rFonts w:ascii="仿宋_GB2312" w:eastAsia="仿宋_GB2312" w:hAnsi="仿宋" w:hint="eastAsia"/>
          <w:bCs/>
          <w:sz w:val="32"/>
          <w:szCs w:val="32"/>
        </w:rPr>
        <w:t>董事会及经营班子</w:t>
      </w:r>
      <w:r w:rsidRPr="00C75654">
        <w:rPr>
          <w:rFonts w:ascii="仿宋_GB2312" w:eastAsia="仿宋_GB2312" w:hAnsi="仿宋" w:hint="eastAsia"/>
          <w:color w:val="000000"/>
          <w:sz w:val="32"/>
          <w:szCs w:val="32"/>
        </w:rPr>
        <w:t>围绕股东会审议通过的年度经营目标，</w:t>
      </w:r>
      <w:r w:rsidRPr="00C75654">
        <w:rPr>
          <w:rFonts w:ascii="仿宋_GB2312" w:eastAsia="仿宋_GB2312" w:hAnsi="仿宋" w:hint="eastAsia"/>
          <w:bCs/>
          <w:sz w:val="32"/>
          <w:szCs w:val="32"/>
        </w:rPr>
        <w:t>认真贯彻落实国家电投，省委、省政府的决策部署。面对严峻的经营形势，按照“稳增长、调结构、强管理、严治企、防风险”的总体要求</w:t>
      </w:r>
      <w:r w:rsidRPr="00C75654">
        <w:rPr>
          <w:rFonts w:ascii="仿宋_GB2312" w:eastAsia="仿宋_GB2312" w:hAnsi="仿宋" w:hint="eastAsia"/>
          <w:sz w:val="32"/>
          <w:szCs w:val="32"/>
        </w:rPr>
        <w:t>，采取各种措施，千方百计减亏控亏。</w:t>
      </w:r>
      <w:r w:rsidRPr="00C75654">
        <w:rPr>
          <w:rFonts w:ascii="仿宋_GB2312" w:eastAsia="仿宋_GB2312" w:hAnsi="仿宋"/>
          <w:color w:val="000000"/>
          <w:sz w:val="32"/>
          <w:szCs w:val="32"/>
        </w:rPr>
        <w:t xml:space="preserve"> </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kern w:val="2"/>
          <w:sz w:val="32"/>
          <w:szCs w:val="32"/>
        </w:rPr>
      </w:pPr>
      <w:r w:rsidRPr="00C75654">
        <w:rPr>
          <w:rFonts w:ascii="仿宋_GB2312" w:eastAsia="仿宋_GB2312" w:hAnsi="仿宋"/>
          <w:color w:val="000000"/>
          <w:kern w:val="2"/>
          <w:sz w:val="32"/>
          <w:szCs w:val="32"/>
        </w:rPr>
        <w:t>1</w:t>
      </w:r>
      <w:r>
        <w:rPr>
          <w:rFonts w:ascii="仿宋_GB2312" w:eastAsia="仿宋_GB2312" w:hAnsi="仿宋"/>
          <w:color w:val="000000"/>
          <w:kern w:val="2"/>
          <w:sz w:val="32"/>
          <w:szCs w:val="32"/>
        </w:rPr>
        <w:t>.</w:t>
      </w:r>
      <w:r w:rsidRPr="00C75654">
        <w:rPr>
          <w:rFonts w:ascii="仿宋_GB2312" w:eastAsia="仿宋_GB2312" w:hAnsi="仿宋" w:hint="eastAsia"/>
          <w:color w:val="000000"/>
          <w:kern w:val="2"/>
          <w:sz w:val="32"/>
          <w:szCs w:val="32"/>
        </w:rPr>
        <w:t>降本增效，减亏控亏取得明显成效</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5654">
        <w:rPr>
          <w:rFonts w:ascii="仿宋_GB2312" w:eastAsia="仿宋_GB2312" w:hAnsi="仿宋" w:hint="eastAsia"/>
          <w:sz w:val="32"/>
          <w:szCs w:val="32"/>
        </w:rPr>
        <w:t>一是稳增长效果明显。</w:t>
      </w:r>
      <w:r>
        <w:rPr>
          <w:rFonts w:ascii="仿宋_GB2312" w:eastAsia="仿宋_GB2312" w:hAnsi="仿宋" w:hint="eastAsia"/>
          <w:sz w:val="32"/>
          <w:szCs w:val="32"/>
        </w:rPr>
        <w:t>贵州金元</w:t>
      </w:r>
      <w:r w:rsidRPr="00C75654">
        <w:rPr>
          <w:rFonts w:ascii="仿宋_GB2312" w:eastAsia="仿宋_GB2312" w:hAnsi="仿宋" w:hint="eastAsia"/>
          <w:sz w:val="32"/>
          <w:szCs w:val="32"/>
        </w:rPr>
        <w:t>大力开拓电力市场，获得交易电量</w:t>
      </w:r>
      <w:r w:rsidRPr="00C75654">
        <w:rPr>
          <w:rFonts w:ascii="仿宋_GB2312" w:eastAsia="仿宋_GB2312" w:hAnsi="仿宋"/>
          <w:sz w:val="32"/>
          <w:szCs w:val="32"/>
        </w:rPr>
        <w:t>77</w:t>
      </w:r>
      <w:r>
        <w:rPr>
          <w:rFonts w:ascii="仿宋_GB2312" w:eastAsia="仿宋_GB2312" w:hAnsi="仿宋" w:hint="eastAsia"/>
          <w:sz w:val="32"/>
          <w:szCs w:val="32"/>
        </w:rPr>
        <w:t>亿千瓦时，增利约</w:t>
      </w:r>
      <w:r w:rsidRPr="00C75654">
        <w:rPr>
          <w:rFonts w:ascii="仿宋_GB2312" w:eastAsia="仿宋_GB2312" w:hAnsi="仿宋"/>
          <w:sz w:val="32"/>
          <w:szCs w:val="32"/>
        </w:rPr>
        <w:t>4.73</w:t>
      </w:r>
      <w:r w:rsidRPr="00C75654">
        <w:rPr>
          <w:rFonts w:ascii="仿宋_GB2312" w:eastAsia="仿宋_GB2312" w:hAnsi="仿宋" w:hint="eastAsia"/>
          <w:sz w:val="32"/>
          <w:szCs w:val="32"/>
        </w:rPr>
        <w:t>亿元。优化水库调度，全年超计划发电</w:t>
      </w:r>
      <w:r w:rsidRPr="00C75654">
        <w:rPr>
          <w:rFonts w:ascii="仿宋_GB2312" w:eastAsia="仿宋_GB2312" w:hAnsi="仿宋"/>
          <w:sz w:val="32"/>
          <w:szCs w:val="32"/>
        </w:rPr>
        <w:t>5.1</w:t>
      </w:r>
      <w:r w:rsidRPr="00C75654">
        <w:rPr>
          <w:rFonts w:ascii="仿宋_GB2312" w:eastAsia="仿宋_GB2312" w:hAnsi="仿宋" w:hint="eastAsia"/>
          <w:sz w:val="32"/>
          <w:szCs w:val="32"/>
        </w:rPr>
        <w:t>亿千瓦时，增收</w:t>
      </w:r>
      <w:r w:rsidRPr="00C75654">
        <w:rPr>
          <w:rFonts w:ascii="仿宋_GB2312" w:eastAsia="仿宋_GB2312" w:hAnsi="仿宋"/>
          <w:sz w:val="32"/>
          <w:szCs w:val="32"/>
        </w:rPr>
        <w:t>1.23</w:t>
      </w:r>
      <w:r w:rsidRPr="00C75654">
        <w:rPr>
          <w:rFonts w:ascii="仿宋_GB2312" w:eastAsia="仿宋_GB2312" w:hAnsi="仿宋" w:hint="eastAsia"/>
          <w:sz w:val="32"/>
          <w:szCs w:val="32"/>
        </w:rPr>
        <w:t>亿元。调整煤炭产品结构，提质增效</w:t>
      </w:r>
      <w:r w:rsidRPr="00C75654">
        <w:rPr>
          <w:rFonts w:ascii="仿宋_GB2312" w:eastAsia="仿宋_GB2312" w:hAnsi="仿宋"/>
          <w:sz w:val="32"/>
          <w:szCs w:val="32"/>
        </w:rPr>
        <w:t>1039</w:t>
      </w:r>
      <w:r w:rsidRPr="00C75654">
        <w:rPr>
          <w:rFonts w:ascii="仿宋_GB2312" w:eastAsia="仿宋_GB2312" w:hAnsi="仿宋" w:hint="eastAsia"/>
          <w:sz w:val="32"/>
          <w:szCs w:val="32"/>
        </w:rPr>
        <w:t>万元。</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5654">
        <w:rPr>
          <w:rFonts w:ascii="仿宋_GB2312" w:eastAsia="仿宋_GB2312" w:hAnsi="仿宋" w:hint="eastAsia"/>
          <w:sz w:val="32"/>
          <w:szCs w:val="32"/>
        </w:rPr>
        <w:t>二是努力挖潜降成本。</w:t>
      </w:r>
      <w:r>
        <w:rPr>
          <w:rFonts w:ascii="仿宋_GB2312" w:eastAsia="仿宋_GB2312" w:hAnsi="仿宋" w:hint="eastAsia"/>
          <w:sz w:val="32"/>
          <w:szCs w:val="32"/>
        </w:rPr>
        <w:t>贵州金元</w:t>
      </w:r>
      <w:r w:rsidRPr="00C75654">
        <w:rPr>
          <w:rFonts w:ascii="仿宋_GB2312" w:eastAsia="仿宋_GB2312" w:hAnsi="仿宋" w:hint="eastAsia"/>
          <w:sz w:val="32"/>
          <w:szCs w:val="32"/>
        </w:rPr>
        <w:t>通过严控电热三项可控费用，降低供电煤耗，减少火电机组非停次数，降低库存物资、降低公务费用等措施，有效降低了生产和管理成本。</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5654">
        <w:rPr>
          <w:rFonts w:ascii="仿宋_GB2312" w:eastAsia="仿宋_GB2312" w:hAnsi="仿宋"/>
          <w:color w:val="000000"/>
          <w:kern w:val="2"/>
          <w:sz w:val="32"/>
          <w:szCs w:val="32"/>
        </w:rPr>
        <w:t>2</w:t>
      </w:r>
      <w:r>
        <w:rPr>
          <w:rFonts w:ascii="仿宋_GB2312" w:eastAsia="仿宋_GB2312" w:hAnsi="仿宋"/>
          <w:color w:val="000000"/>
          <w:kern w:val="2"/>
          <w:sz w:val="32"/>
          <w:szCs w:val="32"/>
        </w:rPr>
        <w:t>.</w:t>
      </w:r>
      <w:r w:rsidRPr="00C75654">
        <w:rPr>
          <w:rFonts w:ascii="仿宋_GB2312" w:eastAsia="仿宋_GB2312" w:hAnsi="仿宋" w:hint="eastAsia"/>
          <w:sz w:val="32"/>
          <w:szCs w:val="32"/>
        </w:rPr>
        <w:t>实施结构调整，项目建设进展有序</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sz w:val="32"/>
          <w:szCs w:val="32"/>
        </w:rPr>
        <w:t>本年度，茶园电厂</w:t>
      </w:r>
      <w:r w:rsidRPr="00C75654">
        <w:rPr>
          <w:rFonts w:ascii="仿宋_GB2312" w:eastAsia="仿宋_GB2312" w:hAnsi="仿宋" w:hint="eastAsia"/>
          <w:color w:val="000000"/>
          <w:sz w:val="32"/>
          <w:szCs w:val="32"/>
        </w:rPr>
        <w:t>一期</w:t>
      </w:r>
      <w:r w:rsidRPr="00C75654">
        <w:rPr>
          <w:rFonts w:ascii="仿宋_GB2312" w:eastAsia="仿宋_GB2312" w:hAnsi="仿宋"/>
          <w:color w:val="000000"/>
          <w:sz w:val="32"/>
          <w:szCs w:val="32"/>
        </w:rPr>
        <w:t>2</w:t>
      </w:r>
      <w:r w:rsidRPr="00C75654">
        <w:rPr>
          <w:rFonts w:ascii="仿宋_GB2312" w:eastAsia="仿宋_GB2312" w:hAnsi="仿宋" w:hint="eastAsia"/>
          <w:color w:val="000000"/>
          <w:sz w:val="32"/>
          <w:szCs w:val="32"/>
        </w:rPr>
        <w:t>×</w:t>
      </w:r>
      <w:r w:rsidRPr="00C75654">
        <w:rPr>
          <w:rFonts w:ascii="仿宋_GB2312" w:eastAsia="仿宋_GB2312" w:hAnsi="仿宋"/>
          <w:color w:val="000000"/>
          <w:sz w:val="32"/>
          <w:szCs w:val="32"/>
        </w:rPr>
        <w:t>660MW</w:t>
      </w:r>
      <w:r w:rsidRPr="00C75654">
        <w:rPr>
          <w:rFonts w:ascii="仿宋_GB2312" w:eastAsia="仿宋_GB2312" w:hAnsi="仿宋" w:hint="eastAsia"/>
          <w:color w:val="000000"/>
          <w:sz w:val="32"/>
          <w:szCs w:val="32"/>
        </w:rPr>
        <w:t>千瓦机组实现并网运行，威宁平箐一期</w:t>
      </w:r>
      <w:r w:rsidRPr="00C75654">
        <w:rPr>
          <w:rFonts w:ascii="仿宋_GB2312" w:eastAsia="仿宋_GB2312" w:hAnsi="仿宋"/>
          <w:color w:val="000000"/>
          <w:sz w:val="32"/>
          <w:szCs w:val="32"/>
        </w:rPr>
        <w:t>30MW</w:t>
      </w:r>
      <w:r w:rsidRPr="00C75654">
        <w:rPr>
          <w:rFonts w:ascii="仿宋_GB2312" w:eastAsia="仿宋_GB2312" w:hAnsi="仿宋" w:hint="eastAsia"/>
          <w:color w:val="000000"/>
          <w:sz w:val="32"/>
          <w:szCs w:val="32"/>
        </w:rPr>
        <w:t>光伏电站</w:t>
      </w:r>
      <w:smartTag w:uri="urn:schemas-microsoft-com:office:smarttags" w:element="chsdate">
        <w:smartTagPr>
          <w:attr w:name="IsROCDate" w:val="False"/>
          <w:attr w:name="IsLunarDate" w:val="False"/>
          <w:attr w:name="Day" w:val="15"/>
          <w:attr w:name="Month" w:val="12"/>
          <w:attr w:name="Year" w:val="2015"/>
        </w:smartTagPr>
        <w:r w:rsidRPr="00C75654">
          <w:rPr>
            <w:rFonts w:ascii="仿宋_GB2312" w:eastAsia="仿宋_GB2312" w:hAnsi="仿宋"/>
            <w:color w:val="000000"/>
            <w:sz w:val="32"/>
            <w:szCs w:val="32"/>
          </w:rPr>
          <w:t>5</w:t>
        </w:r>
        <w:r w:rsidRPr="00C75654">
          <w:rPr>
            <w:rFonts w:ascii="仿宋_GB2312" w:eastAsia="仿宋_GB2312" w:hAnsi="仿宋" w:hint="eastAsia"/>
            <w:color w:val="000000"/>
            <w:sz w:val="32"/>
            <w:szCs w:val="32"/>
          </w:rPr>
          <w:t>月</w:t>
        </w:r>
        <w:r w:rsidRPr="00C75654">
          <w:rPr>
            <w:rFonts w:ascii="仿宋_GB2312" w:eastAsia="仿宋_GB2312" w:hAnsi="仿宋"/>
            <w:color w:val="000000"/>
            <w:sz w:val="32"/>
            <w:szCs w:val="32"/>
          </w:rPr>
          <w:t>9</w:t>
        </w:r>
        <w:r w:rsidRPr="00C75654">
          <w:rPr>
            <w:rFonts w:ascii="仿宋_GB2312" w:eastAsia="仿宋_GB2312" w:hAnsi="仿宋" w:hint="eastAsia"/>
            <w:color w:val="000000"/>
            <w:sz w:val="32"/>
            <w:szCs w:val="32"/>
          </w:rPr>
          <w:t>日</w:t>
        </w:r>
      </w:smartTag>
      <w:r w:rsidRPr="00C75654">
        <w:rPr>
          <w:rFonts w:ascii="仿宋_GB2312" w:eastAsia="仿宋_GB2312" w:hAnsi="仿宋" w:hint="eastAsia"/>
          <w:color w:val="000000"/>
          <w:sz w:val="32"/>
          <w:szCs w:val="32"/>
        </w:rPr>
        <w:t>已建成投产，</w:t>
      </w:r>
      <w:r w:rsidRPr="00F82201">
        <w:rPr>
          <w:rFonts w:ascii="仿宋_GB2312" w:eastAsia="仿宋_GB2312" w:hAnsi="仿宋" w:hint="eastAsia"/>
          <w:sz w:val="32"/>
          <w:szCs w:val="32"/>
        </w:rPr>
        <w:t>黔西电厂二期</w:t>
      </w:r>
      <w:r w:rsidRPr="00F82201">
        <w:rPr>
          <w:rFonts w:ascii="仿宋_GB2312" w:eastAsia="仿宋_GB2312" w:hAnsi="仿宋"/>
          <w:sz w:val="32"/>
          <w:szCs w:val="32"/>
        </w:rPr>
        <w:t>660MW</w:t>
      </w:r>
      <w:r w:rsidRPr="00F82201">
        <w:rPr>
          <w:rFonts w:ascii="仿宋_GB2312" w:eastAsia="仿宋_GB2312" w:hAnsi="仿宋" w:hint="eastAsia"/>
          <w:sz w:val="32"/>
          <w:szCs w:val="32"/>
        </w:rPr>
        <w:t>工程于</w:t>
      </w:r>
      <w:smartTag w:uri="urn:schemas-microsoft-com:office:smarttags" w:element="chsdate">
        <w:smartTagPr>
          <w:attr w:name="IsROCDate" w:val="False"/>
          <w:attr w:name="IsLunarDate" w:val="False"/>
          <w:attr w:name="Day" w:val="15"/>
          <w:attr w:name="Month" w:val="12"/>
          <w:attr w:name="Year" w:val="2015"/>
        </w:smartTagPr>
        <w:r w:rsidRPr="00F82201">
          <w:rPr>
            <w:rFonts w:ascii="仿宋_GB2312" w:eastAsia="仿宋_GB2312" w:hAnsi="仿宋"/>
            <w:sz w:val="32"/>
            <w:szCs w:val="32"/>
          </w:rPr>
          <w:t>2015</w:t>
        </w:r>
        <w:r w:rsidRPr="00F82201">
          <w:rPr>
            <w:rFonts w:ascii="仿宋_GB2312" w:eastAsia="仿宋_GB2312" w:hAnsi="仿宋" w:hint="eastAsia"/>
            <w:sz w:val="32"/>
            <w:szCs w:val="32"/>
          </w:rPr>
          <w:t>年</w:t>
        </w:r>
        <w:r w:rsidRPr="00F82201">
          <w:rPr>
            <w:rFonts w:ascii="仿宋_GB2312" w:eastAsia="仿宋_GB2312" w:hAnsi="仿宋"/>
            <w:sz w:val="32"/>
            <w:szCs w:val="32"/>
          </w:rPr>
          <w:t>10</w:t>
        </w:r>
        <w:r w:rsidRPr="00F82201">
          <w:rPr>
            <w:rFonts w:ascii="仿宋_GB2312" w:eastAsia="仿宋_GB2312" w:hAnsi="仿宋" w:hint="eastAsia"/>
            <w:sz w:val="32"/>
            <w:szCs w:val="32"/>
          </w:rPr>
          <w:t>月</w:t>
        </w:r>
        <w:r w:rsidRPr="00F82201">
          <w:rPr>
            <w:rFonts w:ascii="仿宋_GB2312" w:eastAsia="仿宋_GB2312" w:hAnsi="仿宋"/>
            <w:sz w:val="32"/>
            <w:szCs w:val="32"/>
          </w:rPr>
          <w:t>30</w:t>
        </w:r>
        <w:r w:rsidRPr="00F82201">
          <w:rPr>
            <w:rFonts w:ascii="仿宋_GB2312" w:eastAsia="仿宋_GB2312" w:hAnsi="仿宋" w:hint="eastAsia"/>
            <w:sz w:val="32"/>
            <w:szCs w:val="32"/>
          </w:rPr>
          <w:t>日</w:t>
        </w:r>
      </w:smartTag>
      <w:r w:rsidRPr="00F82201">
        <w:rPr>
          <w:rFonts w:ascii="仿宋_GB2312" w:eastAsia="仿宋_GB2312" w:hAnsi="仿宋" w:hint="eastAsia"/>
          <w:sz w:val="32"/>
          <w:szCs w:val="32"/>
        </w:rPr>
        <w:t>开工建设</w:t>
      </w:r>
      <w:r w:rsidRPr="00F82201">
        <w:rPr>
          <w:rFonts w:ascii="仿宋_GB2312" w:eastAsia="仿宋_GB2312" w:hAnsi="仿宋"/>
          <w:sz w:val="32"/>
          <w:szCs w:val="32"/>
        </w:rPr>
        <w:t>,</w:t>
      </w:r>
      <w:r w:rsidRPr="00F82201">
        <w:rPr>
          <w:rFonts w:ascii="仿宋_GB2312" w:eastAsia="仿宋_GB2312" w:hAnsi="仿宋" w:hint="eastAsia"/>
          <w:sz w:val="32"/>
          <w:szCs w:val="32"/>
        </w:rPr>
        <w:t>威宁么站</w:t>
      </w:r>
      <w:r w:rsidRPr="00F82201">
        <w:rPr>
          <w:rFonts w:ascii="仿宋_GB2312" w:eastAsia="仿宋_GB2312" w:hAnsi="仿宋"/>
          <w:sz w:val="32"/>
          <w:szCs w:val="32"/>
        </w:rPr>
        <w:t>70MW</w:t>
      </w:r>
      <w:r w:rsidRPr="00F82201">
        <w:rPr>
          <w:rFonts w:ascii="仿宋_GB2312" w:eastAsia="仿宋_GB2312" w:hAnsi="仿宋" w:hint="eastAsia"/>
          <w:sz w:val="32"/>
          <w:szCs w:val="32"/>
        </w:rPr>
        <w:t>光伏项目于</w:t>
      </w:r>
      <w:smartTag w:uri="urn:schemas-microsoft-com:office:smarttags" w:element="chsdate">
        <w:smartTagPr>
          <w:attr w:name="IsROCDate" w:val="False"/>
          <w:attr w:name="IsLunarDate" w:val="False"/>
          <w:attr w:name="Day" w:val="15"/>
          <w:attr w:name="Month" w:val="12"/>
          <w:attr w:name="Year" w:val="2015"/>
        </w:smartTagPr>
        <w:r w:rsidRPr="00F82201">
          <w:rPr>
            <w:rFonts w:ascii="仿宋_GB2312" w:eastAsia="仿宋_GB2312" w:hAnsi="仿宋"/>
            <w:sz w:val="32"/>
            <w:szCs w:val="32"/>
          </w:rPr>
          <w:t>2015</w:t>
        </w:r>
        <w:r w:rsidRPr="00F82201">
          <w:rPr>
            <w:rFonts w:ascii="仿宋_GB2312" w:eastAsia="仿宋_GB2312" w:hAnsi="仿宋" w:hint="eastAsia"/>
            <w:sz w:val="32"/>
            <w:szCs w:val="32"/>
          </w:rPr>
          <w:t>年</w:t>
        </w:r>
        <w:r w:rsidRPr="00F82201">
          <w:rPr>
            <w:rFonts w:ascii="仿宋_GB2312" w:eastAsia="仿宋_GB2312" w:hAnsi="仿宋"/>
            <w:sz w:val="32"/>
            <w:szCs w:val="32"/>
          </w:rPr>
          <w:t>1</w:t>
        </w:r>
        <w:r w:rsidRPr="00F82201">
          <w:rPr>
            <w:rFonts w:ascii="仿宋_GB2312" w:eastAsia="仿宋_GB2312" w:hAnsi="仿宋" w:hint="eastAsia"/>
            <w:sz w:val="32"/>
            <w:szCs w:val="32"/>
          </w:rPr>
          <w:t>月</w:t>
        </w:r>
        <w:r w:rsidRPr="00F82201">
          <w:rPr>
            <w:rFonts w:ascii="仿宋_GB2312" w:eastAsia="仿宋_GB2312" w:hAnsi="仿宋"/>
            <w:sz w:val="32"/>
            <w:szCs w:val="32"/>
          </w:rPr>
          <w:t>6</w:t>
        </w:r>
        <w:r w:rsidRPr="00F82201">
          <w:rPr>
            <w:rFonts w:ascii="仿宋_GB2312" w:eastAsia="仿宋_GB2312" w:hAnsi="仿宋" w:hint="eastAsia"/>
            <w:sz w:val="32"/>
            <w:szCs w:val="32"/>
          </w:rPr>
          <w:t>日</w:t>
        </w:r>
      </w:smartTag>
      <w:r w:rsidRPr="00F82201">
        <w:rPr>
          <w:rFonts w:ascii="仿宋_GB2312" w:eastAsia="仿宋_GB2312" w:hAnsi="仿宋" w:hint="eastAsia"/>
          <w:sz w:val="32"/>
          <w:szCs w:val="32"/>
        </w:rPr>
        <w:t>开工建设，</w:t>
      </w:r>
      <w:smartTag w:uri="urn:schemas-microsoft-com:office:smarttags" w:element="chsdate">
        <w:smartTagPr>
          <w:attr w:name="IsROCDate" w:val="False"/>
          <w:attr w:name="IsLunarDate" w:val="False"/>
          <w:attr w:name="Day" w:val="15"/>
          <w:attr w:name="Month" w:val="12"/>
          <w:attr w:name="Year" w:val="2015"/>
        </w:smartTagPr>
        <w:r w:rsidRPr="00F82201">
          <w:rPr>
            <w:rFonts w:ascii="仿宋_GB2312" w:eastAsia="仿宋_GB2312" w:hAnsi="仿宋"/>
            <w:sz w:val="32"/>
            <w:szCs w:val="32"/>
          </w:rPr>
          <w:t>2016</w:t>
        </w:r>
        <w:r w:rsidRPr="00F82201">
          <w:rPr>
            <w:rFonts w:ascii="仿宋_GB2312" w:eastAsia="仿宋_GB2312" w:hAnsi="仿宋" w:hint="eastAsia"/>
            <w:sz w:val="32"/>
            <w:szCs w:val="32"/>
          </w:rPr>
          <w:t>年</w:t>
        </w:r>
        <w:r w:rsidRPr="00F82201">
          <w:rPr>
            <w:rFonts w:ascii="仿宋_GB2312" w:eastAsia="仿宋_GB2312" w:hAnsi="仿宋"/>
            <w:sz w:val="32"/>
            <w:szCs w:val="32"/>
          </w:rPr>
          <w:t>6</w:t>
        </w:r>
        <w:r w:rsidRPr="00F82201">
          <w:rPr>
            <w:rFonts w:ascii="仿宋_GB2312" w:eastAsia="仿宋_GB2312" w:hAnsi="仿宋" w:hint="eastAsia"/>
            <w:sz w:val="32"/>
            <w:szCs w:val="32"/>
          </w:rPr>
          <w:t>月</w:t>
        </w:r>
        <w:r w:rsidRPr="00F82201">
          <w:rPr>
            <w:rFonts w:ascii="仿宋_GB2312" w:eastAsia="仿宋_GB2312" w:hAnsi="仿宋"/>
            <w:sz w:val="32"/>
            <w:szCs w:val="32"/>
          </w:rPr>
          <w:t>30</w:t>
        </w:r>
        <w:r w:rsidRPr="00F82201">
          <w:rPr>
            <w:rFonts w:ascii="仿宋_GB2312" w:eastAsia="仿宋_GB2312" w:hAnsi="仿宋" w:hint="eastAsia"/>
            <w:sz w:val="32"/>
            <w:szCs w:val="32"/>
          </w:rPr>
          <w:t>日</w:t>
        </w:r>
      </w:smartTag>
      <w:r w:rsidRPr="00F82201">
        <w:rPr>
          <w:rFonts w:ascii="仿宋_GB2312" w:eastAsia="仿宋_GB2312" w:hAnsi="仿宋" w:hint="eastAsia"/>
          <w:sz w:val="32"/>
          <w:szCs w:val="32"/>
        </w:rPr>
        <w:t>已建成投产。</w:t>
      </w:r>
      <w:r w:rsidRPr="00C75654">
        <w:rPr>
          <w:rFonts w:ascii="仿宋_GB2312" w:eastAsia="仿宋_GB2312" w:hAnsi="仿宋" w:hint="eastAsia"/>
          <w:color w:val="000000"/>
          <w:sz w:val="32"/>
          <w:szCs w:val="32"/>
        </w:rPr>
        <w:t>认真开展“十三五”项目规划编制工作，有序推进威宁电厂一期、习水电厂“上大压小”低热值煤发电项目，林华煤矿二期、云南会泽</w:t>
      </w:r>
      <w:r w:rsidRPr="00C75654">
        <w:rPr>
          <w:rFonts w:ascii="仿宋_GB2312" w:eastAsia="仿宋_GB2312" w:hAnsi="仿宋"/>
          <w:color w:val="000000"/>
          <w:sz w:val="32"/>
          <w:szCs w:val="32"/>
        </w:rPr>
        <w:t>300MW</w:t>
      </w:r>
      <w:r w:rsidRPr="00C75654">
        <w:rPr>
          <w:rFonts w:ascii="仿宋_GB2312" w:eastAsia="仿宋_GB2312" w:hAnsi="仿宋" w:hint="eastAsia"/>
          <w:color w:val="000000"/>
          <w:sz w:val="32"/>
          <w:szCs w:val="32"/>
        </w:rPr>
        <w:t>农业光伏项目前期工作，推动新能源开发，锁定威宁</w:t>
      </w:r>
      <w:r w:rsidRPr="00C75654">
        <w:rPr>
          <w:rFonts w:ascii="仿宋_GB2312" w:eastAsia="仿宋_GB2312" w:hAnsi="仿宋"/>
          <w:color w:val="000000"/>
          <w:sz w:val="32"/>
          <w:szCs w:val="32"/>
        </w:rPr>
        <w:t>420MW</w:t>
      </w:r>
      <w:r w:rsidRPr="00C75654">
        <w:rPr>
          <w:rFonts w:ascii="仿宋_GB2312" w:eastAsia="仿宋_GB2312" w:hAnsi="仿宋" w:hint="eastAsia"/>
          <w:color w:val="000000"/>
          <w:sz w:val="32"/>
          <w:szCs w:val="32"/>
        </w:rPr>
        <w:t>光伏发电项目和</w:t>
      </w:r>
      <w:r w:rsidRPr="00C75654">
        <w:rPr>
          <w:rFonts w:ascii="仿宋_GB2312" w:eastAsia="仿宋_GB2312" w:hAnsi="仿宋"/>
          <w:color w:val="000000"/>
          <w:sz w:val="32"/>
          <w:szCs w:val="32"/>
        </w:rPr>
        <w:t>170MW</w:t>
      </w:r>
      <w:r w:rsidRPr="00C75654">
        <w:rPr>
          <w:rFonts w:ascii="仿宋_GB2312" w:eastAsia="仿宋_GB2312" w:hAnsi="仿宋" w:hint="eastAsia"/>
          <w:color w:val="000000"/>
          <w:sz w:val="32"/>
          <w:szCs w:val="32"/>
        </w:rPr>
        <w:t>风电项目开发权。</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5654">
        <w:rPr>
          <w:rFonts w:ascii="仿宋_GB2312" w:eastAsia="仿宋_GB2312" w:hAnsi="仿宋"/>
          <w:sz w:val="32"/>
          <w:szCs w:val="32"/>
        </w:rPr>
        <w:t>3</w:t>
      </w:r>
      <w:r>
        <w:rPr>
          <w:rFonts w:ascii="仿宋_GB2312" w:eastAsia="仿宋_GB2312" w:hAnsi="仿宋"/>
          <w:sz w:val="32"/>
          <w:szCs w:val="32"/>
        </w:rPr>
        <w:t>.</w:t>
      </w:r>
      <w:r w:rsidRPr="00C75654">
        <w:rPr>
          <w:rFonts w:ascii="仿宋_GB2312" w:eastAsia="仿宋_GB2312" w:hAnsi="仿宋" w:hint="eastAsia"/>
          <w:sz w:val="32"/>
          <w:szCs w:val="32"/>
        </w:rPr>
        <w:t>深化改革夯实基础管理。</w:t>
      </w:r>
      <w:r>
        <w:rPr>
          <w:rFonts w:ascii="仿宋_GB2312" w:eastAsia="仿宋_GB2312" w:hAnsi="仿宋" w:hint="eastAsia"/>
          <w:sz w:val="32"/>
          <w:szCs w:val="32"/>
        </w:rPr>
        <w:t>贵州金元</w:t>
      </w:r>
      <w:r w:rsidRPr="00C75654">
        <w:rPr>
          <w:rFonts w:ascii="仿宋_GB2312" w:eastAsia="仿宋_GB2312" w:hAnsi="仿宋" w:hint="eastAsia"/>
          <w:sz w:val="32"/>
          <w:szCs w:val="32"/>
        </w:rPr>
        <w:t>以“价值创造、业绩贡</w:t>
      </w:r>
      <w:r w:rsidRPr="00C75654">
        <w:rPr>
          <w:rFonts w:ascii="仿宋_GB2312" w:eastAsia="仿宋_GB2312" w:hAnsi="仿宋" w:hint="eastAsia"/>
          <w:sz w:val="32"/>
          <w:szCs w:val="32"/>
        </w:rPr>
        <w:lastRenderedPageBreak/>
        <w:t>献”为导向，启动新的薪酬激励机制；以效益提升、效率提高为目标，实施亏损企业专项治理，完成元亨公司机构重组，金合公司、德科、长青煤矿停产、关停后的整合和人员分流。同时，</w:t>
      </w:r>
      <w:r>
        <w:rPr>
          <w:rFonts w:ascii="仿宋_GB2312" w:eastAsia="仿宋_GB2312" w:hAnsi="仿宋" w:hint="eastAsia"/>
          <w:sz w:val="32"/>
          <w:szCs w:val="32"/>
        </w:rPr>
        <w:t>贵州金元</w:t>
      </w:r>
      <w:r w:rsidRPr="00C75654">
        <w:rPr>
          <w:rFonts w:ascii="仿宋_GB2312" w:eastAsia="仿宋_GB2312" w:hAnsi="仿宋" w:hint="eastAsia"/>
          <w:sz w:val="32"/>
          <w:szCs w:val="32"/>
        </w:rPr>
        <w:t>注重全面预算的执行和安全管理基础的夯实，内部管理进一步深化、基础管理进一步加强。</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sz w:val="32"/>
          <w:szCs w:val="32"/>
        </w:rPr>
        <w:t>4</w:t>
      </w:r>
      <w:r>
        <w:rPr>
          <w:rFonts w:ascii="仿宋_GB2312" w:eastAsia="仿宋_GB2312" w:hAnsi="仿宋"/>
          <w:sz w:val="32"/>
          <w:szCs w:val="32"/>
        </w:rPr>
        <w:t>.</w:t>
      </w:r>
      <w:r w:rsidRPr="00C75654">
        <w:rPr>
          <w:rFonts w:ascii="仿宋_GB2312" w:eastAsia="仿宋_GB2312" w:hAnsi="仿宋" w:hint="eastAsia"/>
          <w:color w:val="000000"/>
          <w:kern w:val="2"/>
          <w:sz w:val="32"/>
          <w:szCs w:val="32"/>
        </w:rPr>
        <w:t>认真执行股东会、董事会决议，落实</w:t>
      </w:r>
      <w:r w:rsidRPr="00C75654">
        <w:rPr>
          <w:rFonts w:ascii="仿宋_GB2312" w:eastAsia="仿宋_GB2312" w:hAnsi="仿宋" w:hint="eastAsia"/>
          <w:color w:val="000000"/>
          <w:sz w:val="32"/>
          <w:szCs w:val="32"/>
        </w:rPr>
        <w:t>国家电投的要求部署，完成了股份收购、资产清查等工作。</w:t>
      </w:r>
    </w:p>
    <w:p w:rsidR="005E6041" w:rsidRPr="00C75654" w:rsidRDefault="005E6041" w:rsidP="006057DD">
      <w:pPr>
        <w:pStyle w:val="af0"/>
        <w:spacing w:line="560" w:lineRule="exact"/>
        <w:ind w:firstLineChars="200" w:firstLine="640"/>
        <w:rPr>
          <w:rFonts w:ascii="仿宋_GB2312" w:eastAsia="仿宋_GB2312" w:hAnsi="仿宋"/>
          <w:color w:val="000000"/>
          <w:sz w:val="32"/>
          <w:szCs w:val="32"/>
        </w:rPr>
      </w:pPr>
      <w:r w:rsidRPr="00C75654">
        <w:rPr>
          <w:rFonts w:ascii="仿宋_GB2312" w:eastAsia="仿宋_GB2312" w:hAnsi="仿宋" w:hint="eastAsia"/>
          <w:color w:val="000000"/>
          <w:sz w:val="32"/>
          <w:szCs w:val="32"/>
        </w:rPr>
        <w:t>一是股权收购与处置。本年度根据董事会、党政联席会等会议决议，以</w:t>
      </w:r>
      <w:r w:rsidRPr="00C75654">
        <w:rPr>
          <w:rFonts w:ascii="仿宋_GB2312" w:eastAsia="仿宋_GB2312" w:hAnsi="仿宋"/>
          <w:color w:val="000000"/>
          <w:sz w:val="32"/>
          <w:szCs w:val="32"/>
        </w:rPr>
        <w:t>2195.66</w:t>
      </w:r>
      <w:r w:rsidRPr="00C75654">
        <w:rPr>
          <w:rFonts w:ascii="仿宋_GB2312" w:eastAsia="仿宋_GB2312" w:hAnsi="仿宋" w:hint="eastAsia"/>
          <w:color w:val="000000"/>
          <w:sz w:val="32"/>
          <w:szCs w:val="32"/>
        </w:rPr>
        <w:t>万元的交易对价完成了对中电投贵州遵义产业发展有限公司持有的中电投绥阳化工有限责任公司</w:t>
      </w:r>
      <w:r w:rsidRPr="00C75654">
        <w:rPr>
          <w:rFonts w:ascii="仿宋_GB2312" w:eastAsia="仿宋_GB2312" w:hAnsi="仿宋"/>
          <w:color w:val="000000"/>
          <w:sz w:val="32"/>
          <w:szCs w:val="32"/>
        </w:rPr>
        <w:t>100%</w:t>
      </w:r>
      <w:r w:rsidRPr="00C75654">
        <w:rPr>
          <w:rFonts w:ascii="仿宋_GB2312" w:eastAsia="仿宋_GB2312" w:hAnsi="仿宋" w:hint="eastAsia"/>
          <w:color w:val="000000"/>
          <w:sz w:val="32"/>
          <w:szCs w:val="32"/>
        </w:rPr>
        <w:t>股权的收购；以</w:t>
      </w:r>
      <w:r w:rsidRPr="00C75654">
        <w:rPr>
          <w:rFonts w:ascii="仿宋_GB2312" w:eastAsia="仿宋_GB2312" w:hAnsi="仿宋"/>
          <w:color w:val="000000"/>
          <w:sz w:val="32"/>
          <w:szCs w:val="32"/>
        </w:rPr>
        <w:t>8.6</w:t>
      </w:r>
      <w:r w:rsidRPr="00C75654">
        <w:rPr>
          <w:rFonts w:ascii="仿宋_GB2312" w:eastAsia="仿宋_GB2312" w:hAnsi="仿宋" w:hint="eastAsia"/>
          <w:color w:val="000000"/>
          <w:sz w:val="32"/>
          <w:szCs w:val="32"/>
        </w:rPr>
        <w:t>亿元的挂牌价格转让所属贵州西电电力股份有限公司持有的粤黔电力</w:t>
      </w:r>
      <w:r w:rsidRPr="00C75654">
        <w:rPr>
          <w:rFonts w:ascii="仿宋_GB2312" w:eastAsia="仿宋_GB2312" w:hAnsi="仿宋"/>
          <w:color w:val="000000"/>
          <w:sz w:val="32"/>
          <w:szCs w:val="32"/>
        </w:rPr>
        <w:t>35.5%</w:t>
      </w:r>
      <w:r w:rsidRPr="00C75654">
        <w:rPr>
          <w:rFonts w:ascii="仿宋_GB2312" w:eastAsia="仿宋_GB2312" w:hAnsi="仿宋" w:hint="eastAsia"/>
          <w:color w:val="000000"/>
          <w:sz w:val="32"/>
          <w:szCs w:val="32"/>
        </w:rPr>
        <w:t>股权；以高于评估值</w:t>
      </w:r>
      <w:r w:rsidRPr="00C75654">
        <w:rPr>
          <w:rFonts w:ascii="仿宋_GB2312" w:eastAsia="仿宋_GB2312" w:hAnsi="仿宋"/>
          <w:color w:val="000000"/>
          <w:sz w:val="32"/>
          <w:szCs w:val="32"/>
        </w:rPr>
        <w:t>35.25</w:t>
      </w:r>
      <w:r w:rsidRPr="00C75654">
        <w:rPr>
          <w:rFonts w:ascii="仿宋_GB2312" w:eastAsia="仿宋_GB2312" w:hAnsi="仿宋" w:hint="eastAsia"/>
          <w:color w:val="000000"/>
          <w:sz w:val="32"/>
          <w:szCs w:val="32"/>
        </w:rPr>
        <w:t>万元（资产处置损失</w:t>
      </w:r>
      <w:r w:rsidRPr="00C75654">
        <w:rPr>
          <w:rFonts w:ascii="仿宋_GB2312" w:eastAsia="仿宋_GB2312" w:hAnsi="仿宋"/>
          <w:color w:val="000000"/>
          <w:sz w:val="32"/>
          <w:szCs w:val="32"/>
        </w:rPr>
        <w:t>1379</w:t>
      </w:r>
      <w:r w:rsidRPr="00C75654">
        <w:rPr>
          <w:rFonts w:ascii="仿宋_GB2312" w:eastAsia="仿宋_GB2312" w:hAnsi="仿宋" w:hint="eastAsia"/>
          <w:color w:val="000000"/>
          <w:sz w:val="32"/>
          <w:szCs w:val="32"/>
        </w:rPr>
        <w:t>万元）清理处置被都匀市经信委列入淘汰落后产能的蒙江水电厂逢亭硅厂资产；江苏元龙股权退出取得实质性进展</w:t>
      </w:r>
      <w:r w:rsidR="006057DD">
        <w:rPr>
          <w:rFonts w:ascii="仿宋_GB2312" w:eastAsia="仿宋_GB2312" w:hAnsi="仿宋" w:hint="eastAsia"/>
          <w:color w:val="000000"/>
          <w:sz w:val="32"/>
          <w:szCs w:val="32"/>
        </w:rPr>
        <w:t>，</w:t>
      </w:r>
      <w:r w:rsidR="006057DD">
        <w:rPr>
          <w:rFonts w:ascii="仿宋_GB2312" w:eastAsia="仿宋_GB2312" w:hAnsi="仿宋" w:hint="eastAsia"/>
          <w:sz w:val="32"/>
          <w:szCs w:val="32"/>
        </w:rPr>
        <w:t>于2016年7月完成转让协议签订。</w:t>
      </w:r>
      <w:r w:rsidRPr="00C75654">
        <w:rPr>
          <w:rFonts w:ascii="仿宋_GB2312" w:eastAsia="仿宋_GB2312" w:hAnsi="仿宋" w:hint="eastAsia"/>
          <w:color w:val="000000"/>
          <w:sz w:val="32"/>
          <w:szCs w:val="32"/>
        </w:rPr>
        <w:t>目前，</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正积极推进大唐发耳电厂和野马寨电厂股权的退出工作。</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color w:val="000000"/>
          <w:sz w:val="32"/>
          <w:szCs w:val="32"/>
        </w:rPr>
        <w:t>二是发行永续债券。</w:t>
      </w:r>
      <w:smartTag w:uri="urn:schemas-microsoft-com:office:smarttags" w:element="chsdate">
        <w:smartTagPr>
          <w:attr w:name="IsROCDate" w:val="False"/>
          <w:attr w:name="IsLunarDate" w:val="False"/>
          <w:attr w:name="Day" w:val="15"/>
          <w:attr w:name="Month" w:val="12"/>
          <w:attr w:name="Year" w:val="2015"/>
        </w:smartTagPr>
        <w:r w:rsidRPr="00C75654">
          <w:rPr>
            <w:rFonts w:ascii="仿宋_GB2312" w:eastAsia="仿宋_GB2312" w:hAnsi="仿宋"/>
            <w:color w:val="000000"/>
            <w:sz w:val="32"/>
            <w:szCs w:val="32"/>
          </w:rPr>
          <w:t>2015</w:t>
        </w:r>
        <w:r w:rsidRPr="00C75654">
          <w:rPr>
            <w:rFonts w:ascii="仿宋_GB2312" w:eastAsia="仿宋_GB2312" w:hAnsi="仿宋" w:hint="eastAsia"/>
            <w:color w:val="000000"/>
            <w:sz w:val="32"/>
            <w:szCs w:val="32"/>
          </w:rPr>
          <w:t>年</w:t>
        </w:r>
        <w:r w:rsidRPr="00C75654">
          <w:rPr>
            <w:rFonts w:ascii="仿宋_GB2312" w:eastAsia="仿宋_GB2312" w:hAnsi="仿宋"/>
            <w:color w:val="000000"/>
            <w:sz w:val="32"/>
            <w:szCs w:val="32"/>
          </w:rPr>
          <w:t>12</w:t>
        </w:r>
        <w:r w:rsidRPr="00C75654">
          <w:rPr>
            <w:rFonts w:ascii="仿宋_GB2312" w:eastAsia="仿宋_GB2312" w:hAnsi="仿宋" w:hint="eastAsia"/>
            <w:color w:val="000000"/>
            <w:sz w:val="32"/>
            <w:szCs w:val="32"/>
          </w:rPr>
          <w:t>月</w:t>
        </w:r>
        <w:r w:rsidRPr="00C75654">
          <w:rPr>
            <w:rFonts w:ascii="仿宋_GB2312" w:eastAsia="仿宋_GB2312" w:hAnsi="仿宋"/>
            <w:color w:val="000000"/>
            <w:sz w:val="32"/>
            <w:szCs w:val="32"/>
          </w:rPr>
          <w:t>25</w:t>
        </w:r>
        <w:r w:rsidRPr="00C75654">
          <w:rPr>
            <w:rFonts w:ascii="仿宋_GB2312" w:eastAsia="仿宋_GB2312" w:hAnsi="仿宋" w:hint="eastAsia"/>
            <w:color w:val="000000"/>
            <w:sz w:val="32"/>
            <w:szCs w:val="32"/>
          </w:rPr>
          <w:t>日</w:t>
        </w:r>
      </w:smartTag>
      <w:r w:rsidRPr="00C75654">
        <w:rPr>
          <w:rFonts w:ascii="仿宋_GB2312" w:eastAsia="仿宋_GB2312" w:hAnsi="仿宋" w:hint="eastAsia"/>
          <w:color w:val="000000"/>
          <w:sz w:val="32"/>
          <w:szCs w:val="32"/>
        </w:rPr>
        <w:t>，</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与上海国际信托有限公司签订永续债权投资合同，设立总规模为</w:t>
      </w:r>
      <w:r w:rsidRPr="00C75654">
        <w:rPr>
          <w:rFonts w:ascii="仿宋_GB2312" w:eastAsia="仿宋_GB2312" w:hAnsi="仿宋"/>
          <w:color w:val="000000"/>
          <w:sz w:val="32"/>
          <w:szCs w:val="32"/>
        </w:rPr>
        <w:t>50</w:t>
      </w:r>
      <w:r w:rsidRPr="00C75654">
        <w:rPr>
          <w:rFonts w:ascii="仿宋_GB2312" w:eastAsia="仿宋_GB2312" w:hAnsi="仿宋" w:hint="eastAsia"/>
          <w:color w:val="000000"/>
          <w:sz w:val="32"/>
          <w:szCs w:val="32"/>
        </w:rPr>
        <w:t>亿元的“上海信托</w:t>
      </w:r>
      <w:r w:rsidRPr="00C75654">
        <w:rPr>
          <w:rFonts w:ascii="仿宋_GB2312" w:eastAsia="仿宋_GB2312" w:hAnsi="仿宋"/>
          <w:color w:val="000000"/>
          <w:sz w:val="32"/>
          <w:szCs w:val="32"/>
        </w:rPr>
        <w:t>-</w:t>
      </w:r>
      <w:r w:rsidRPr="00C75654">
        <w:rPr>
          <w:rFonts w:ascii="仿宋_GB2312" w:eastAsia="仿宋_GB2312" w:hAnsi="仿宋" w:hint="eastAsia"/>
          <w:color w:val="000000"/>
          <w:sz w:val="32"/>
          <w:szCs w:val="32"/>
        </w:rPr>
        <w:t>贵州金元永续债集合资金信托计划”，并以信托项下的信托资金向</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进行永续债权式权益性投资。</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color w:val="000000"/>
          <w:sz w:val="32"/>
          <w:szCs w:val="32"/>
        </w:rPr>
        <w:t>三是开展清产核资。</w:t>
      </w:r>
      <w:smartTag w:uri="urn:schemas-microsoft-com:office:smarttags" w:element="chsdate">
        <w:smartTagPr>
          <w:attr w:name="IsROCDate" w:val="False"/>
          <w:attr w:name="IsLunarDate" w:val="False"/>
          <w:attr w:name="Day" w:val="15"/>
          <w:attr w:name="Month" w:val="12"/>
          <w:attr w:name="Year" w:val="2015"/>
        </w:smartTagPr>
        <w:r w:rsidRPr="00C75654">
          <w:rPr>
            <w:rFonts w:ascii="仿宋_GB2312" w:eastAsia="仿宋_GB2312" w:hAnsi="仿宋"/>
            <w:color w:val="000000"/>
            <w:sz w:val="32"/>
            <w:szCs w:val="32"/>
          </w:rPr>
          <w:t>2015</w:t>
        </w:r>
        <w:r w:rsidRPr="00C75654">
          <w:rPr>
            <w:rFonts w:ascii="仿宋_GB2312" w:eastAsia="仿宋_GB2312" w:hAnsi="仿宋" w:hint="eastAsia"/>
            <w:color w:val="000000"/>
            <w:sz w:val="32"/>
            <w:szCs w:val="32"/>
          </w:rPr>
          <w:t>年</w:t>
        </w:r>
        <w:r w:rsidRPr="00C75654">
          <w:rPr>
            <w:rFonts w:ascii="仿宋_GB2312" w:eastAsia="仿宋_GB2312" w:hAnsi="仿宋"/>
            <w:color w:val="000000"/>
            <w:sz w:val="32"/>
            <w:szCs w:val="32"/>
          </w:rPr>
          <w:t>12</w:t>
        </w:r>
        <w:r w:rsidRPr="00C75654">
          <w:rPr>
            <w:rFonts w:ascii="仿宋_GB2312" w:eastAsia="仿宋_GB2312" w:hAnsi="仿宋" w:hint="eastAsia"/>
            <w:color w:val="000000"/>
            <w:sz w:val="32"/>
            <w:szCs w:val="32"/>
          </w:rPr>
          <w:t>月</w:t>
        </w:r>
        <w:r w:rsidRPr="00C75654">
          <w:rPr>
            <w:rFonts w:ascii="仿宋_GB2312" w:eastAsia="仿宋_GB2312" w:hAnsi="仿宋"/>
            <w:color w:val="000000"/>
            <w:sz w:val="32"/>
            <w:szCs w:val="32"/>
          </w:rPr>
          <w:t>2</w:t>
        </w:r>
        <w:r w:rsidRPr="00C75654">
          <w:rPr>
            <w:rFonts w:ascii="仿宋_GB2312" w:eastAsia="仿宋_GB2312" w:hAnsi="仿宋" w:hint="eastAsia"/>
            <w:color w:val="000000"/>
            <w:sz w:val="32"/>
            <w:szCs w:val="32"/>
          </w:rPr>
          <w:t>日</w:t>
        </w:r>
      </w:smartTag>
      <w:r w:rsidRPr="00C75654">
        <w:rPr>
          <w:rFonts w:ascii="仿宋_GB2312" w:eastAsia="仿宋_GB2312" w:hAnsi="仿宋" w:hint="eastAsia"/>
          <w:color w:val="000000"/>
          <w:sz w:val="32"/>
          <w:szCs w:val="32"/>
        </w:rPr>
        <w:t>国务院国资委以《关于国家电力投资集团公司开展清产核资工作的复函》（国资厅评价</w:t>
      </w:r>
      <w:r w:rsidRPr="00C75654">
        <w:rPr>
          <w:rFonts w:ascii="仿宋_GB2312" w:eastAsia="仿宋_GB2312" w:hAnsi="仿宋"/>
          <w:color w:val="000000"/>
          <w:sz w:val="32"/>
          <w:szCs w:val="32"/>
        </w:rPr>
        <w:t>[2015]702</w:t>
      </w:r>
      <w:r w:rsidRPr="00C75654">
        <w:rPr>
          <w:rFonts w:ascii="仿宋_GB2312" w:eastAsia="仿宋_GB2312" w:hAnsi="仿宋" w:hint="eastAsia"/>
          <w:color w:val="000000"/>
          <w:sz w:val="32"/>
          <w:szCs w:val="32"/>
        </w:rPr>
        <w:t>号），同意</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以</w:t>
      </w:r>
      <w:smartTag w:uri="urn:schemas-microsoft-com:office:smarttags" w:element="chsdate">
        <w:smartTagPr>
          <w:attr w:name="IsROCDate" w:val="False"/>
          <w:attr w:name="IsLunarDate" w:val="False"/>
          <w:attr w:name="Day" w:val="15"/>
          <w:attr w:name="Month" w:val="12"/>
          <w:attr w:name="Year" w:val="2015"/>
        </w:smartTagPr>
        <w:r w:rsidRPr="00C75654">
          <w:rPr>
            <w:rFonts w:ascii="仿宋_GB2312" w:eastAsia="仿宋_GB2312" w:hAnsi="仿宋"/>
            <w:color w:val="000000"/>
            <w:sz w:val="32"/>
            <w:szCs w:val="32"/>
          </w:rPr>
          <w:t>2014</w:t>
        </w:r>
        <w:r w:rsidRPr="00C75654">
          <w:rPr>
            <w:rFonts w:ascii="仿宋_GB2312" w:eastAsia="仿宋_GB2312" w:hAnsi="仿宋" w:hint="eastAsia"/>
            <w:color w:val="000000"/>
            <w:sz w:val="32"/>
            <w:szCs w:val="32"/>
          </w:rPr>
          <w:t>年</w:t>
        </w:r>
        <w:r w:rsidRPr="00C75654">
          <w:rPr>
            <w:rFonts w:ascii="仿宋_GB2312" w:eastAsia="仿宋_GB2312" w:hAnsi="仿宋"/>
            <w:color w:val="000000"/>
            <w:sz w:val="32"/>
            <w:szCs w:val="32"/>
          </w:rPr>
          <w:t>12</w:t>
        </w:r>
        <w:r w:rsidRPr="00C75654">
          <w:rPr>
            <w:rFonts w:ascii="仿宋_GB2312" w:eastAsia="仿宋_GB2312" w:hAnsi="仿宋" w:hint="eastAsia"/>
            <w:color w:val="000000"/>
            <w:sz w:val="32"/>
            <w:szCs w:val="32"/>
          </w:rPr>
          <w:t>月</w:t>
        </w:r>
        <w:r w:rsidRPr="00C75654">
          <w:rPr>
            <w:rFonts w:ascii="仿宋_GB2312" w:eastAsia="仿宋_GB2312" w:hAnsi="仿宋"/>
            <w:color w:val="000000"/>
            <w:sz w:val="32"/>
            <w:szCs w:val="32"/>
          </w:rPr>
          <w:t>31</w:t>
        </w:r>
        <w:r w:rsidRPr="00C75654">
          <w:rPr>
            <w:rFonts w:ascii="仿宋_GB2312" w:eastAsia="仿宋_GB2312" w:hAnsi="仿宋" w:hint="eastAsia"/>
            <w:color w:val="000000"/>
            <w:sz w:val="32"/>
            <w:szCs w:val="32"/>
          </w:rPr>
          <w:t>日</w:t>
        </w:r>
      </w:smartTag>
      <w:r w:rsidRPr="00C75654">
        <w:rPr>
          <w:rFonts w:ascii="仿宋_GB2312" w:eastAsia="仿宋_GB2312" w:hAnsi="仿宋" w:hint="eastAsia"/>
          <w:color w:val="000000"/>
          <w:sz w:val="32"/>
          <w:szCs w:val="32"/>
        </w:rPr>
        <w:t>为基准日</w:t>
      </w:r>
      <w:r w:rsidRPr="00C75654">
        <w:rPr>
          <w:rFonts w:ascii="仿宋_GB2312" w:eastAsia="仿宋_GB2312" w:hAnsi="仿宋" w:hint="eastAsia"/>
          <w:color w:val="000000"/>
          <w:sz w:val="32"/>
          <w:szCs w:val="32"/>
        </w:rPr>
        <w:lastRenderedPageBreak/>
        <w:t>开展清产核资工作。经瑞华会计师事务所长春分所审计确认，</w:t>
      </w:r>
      <w:smartTag w:uri="urn:schemas-microsoft-com:office:smarttags" w:element="chsdate">
        <w:smartTagPr>
          <w:attr w:name="IsROCDate" w:val="False"/>
          <w:attr w:name="IsLunarDate" w:val="False"/>
          <w:attr w:name="Day" w:val="15"/>
          <w:attr w:name="Month" w:val="12"/>
          <w:attr w:name="Year" w:val="2015"/>
        </w:smartTagPr>
        <w:r w:rsidRPr="00C75654">
          <w:rPr>
            <w:rFonts w:ascii="仿宋_GB2312" w:eastAsia="仿宋_GB2312" w:hAnsi="仿宋"/>
            <w:color w:val="000000"/>
            <w:sz w:val="32"/>
            <w:szCs w:val="32"/>
          </w:rPr>
          <w:t>2016</w:t>
        </w:r>
        <w:r w:rsidRPr="00C75654">
          <w:rPr>
            <w:rFonts w:ascii="仿宋_GB2312" w:eastAsia="仿宋_GB2312" w:hAnsi="仿宋" w:hint="eastAsia"/>
            <w:color w:val="000000"/>
            <w:sz w:val="32"/>
            <w:szCs w:val="32"/>
          </w:rPr>
          <w:t>年</w:t>
        </w:r>
        <w:r w:rsidRPr="00C75654">
          <w:rPr>
            <w:rFonts w:ascii="仿宋_GB2312" w:eastAsia="仿宋_GB2312" w:hAnsi="仿宋"/>
            <w:color w:val="000000"/>
            <w:sz w:val="32"/>
            <w:szCs w:val="32"/>
          </w:rPr>
          <w:t>4</w:t>
        </w:r>
        <w:r w:rsidRPr="00C75654">
          <w:rPr>
            <w:rFonts w:ascii="仿宋_GB2312" w:eastAsia="仿宋_GB2312" w:hAnsi="仿宋" w:hint="eastAsia"/>
            <w:color w:val="000000"/>
            <w:sz w:val="32"/>
            <w:szCs w:val="32"/>
          </w:rPr>
          <w:t>月</w:t>
        </w:r>
        <w:r w:rsidRPr="00C75654">
          <w:rPr>
            <w:rFonts w:ascii="仿宋_GB2312" w:eastAsia="仿宋_GB2312" w:hAnsi="仿宋"/>
            <w:color w:val="000000"/>
            <w:sz w:val="32"/>
            <w:szCs w:val="32"/>
          </w:rPr>
          <w:t>8</w:t>
        </w:r>
        <w:r w:rsidRPr="00C75654">
          <w:rPr>
            <w:rFonts w:ascii="仿宋_GB2312" w:eastAsia="仿宋_GB2312" w:hAnsi="仿宋" w:hint="eastAsia"/>
            <w:color w:val="000000"/>
            <w:sz w:val="32"/>
            <w:szCs w:val="32"/>
          </w:rPr>
          <w:t>日</w:t>
        </w:r>
      </w:smartTag>
      <w:r w:rsidRPr="00C75654">
        <w:rPr>
          <w:rFonts w:ascii="仿宋_GB2312" w:eastAsia="仿宋_GB2312" w:hAnsi="仿宋" w:hint="eastAsia"/>
          <w:color w:val="000000"/>
          <w:sz w:val="32"/>
          <w:szCs w:val="32"/>
        </w:rPr>
        <w:t>，国家电投以《关于中电投贵州金元集团股份有限公司清产核资结果的批复》（国家电投财资</w:t>
      </w:r>
      <w:r w:rsidRPr="00C75654">
        <w:rPr>
          <w:rFonts w:ascii="仿宋_GB2312" w:eastAsia="仿宋_GB2312" w:hAnsi="仿宋"/>
          <w:color w:val="000000"/>
          <w:sz w:val="32"/>
          <w:szCs w:val="32"/>
        </w:rPr>
        <w:t>[2016]143</w:t>
      </w:r>
      <w:r w:rsidRPr="00C75654">
        <w:rPr>
          <w:rFonts w:ascii="仿宋_GB2312" w:eastAsia="仿宋_GB2312" w:hAnsi="仿宋" w:hint="eastAsia"/>
          <w:color w:val="000000"/>
          <w:sz w:val="32"/>
          <w:szCs w:val="32"/>
        </w:rPr>
        <w:t>号）：</w:t>
      </w:r>
      <w:r>
        <w:rPr>
          <w:rFonts w:ascii="仿宋_GB2312" w:eastAsia="仿宋_GB2312" w:hAnsi="仿宋" w:hint="eastAsia"/>
          <w:color w:val="000000"/>
          <w:sz w:val="32"/>
          <w:szCs w:val="32"/>
        </w:rPr>
        <w:t>贵州金元</w:t>
      </w:r>
      <w:r w:rsidRPr="00C75654">
        <w:rPr>
          <w:rFonts w:ascii="仿宋_GB2312" w:eastAsia="仿宋_GB2312" w:hAnsi="仿宋" w:hint="eastAsia"/>
          <w:color w:val="000000"/>
          <w:sz w:val="32"/>
          <w:szCs w:val="32"/>
        </w:rPr>
        <w:t>清理资产损失</w:t>
      </w:r>
      <w:r w:rsidRPr="00C75654">
        <w:rPr>
          <w:rFonts w:ascii="仿宋_GB2312" w:eastAsia="仿宋_GB2312" w:hAnsi="仿宋"/>
          <w:color w:val="000000"/>
          <w:sz w:val="32"/>
          <w:szCs w:val="32"/>
        </w:rPr>
        <w:t>49.8</w:t>
      </w:r>
      <w:r w:rsidRPr="00C75654">
        <w:rPr>
          <w:rFonts w:ascii="仿宋_GB2312" w:eastAsia="仿宋_GB2312" w:hAnsi="仿宋" w:hint="eastAsia"/>
          <w:color w:val="000000"/>
          <w:sz w:val="32"/>
          <w:szCs w:val="32"/>
        </w:rPr>
        <w:t>亿元，其中：清查损失</w:t>
      </w:r>
      <w:r w:rsidRPr="00C75654">
        <w:rPr>
          <w:rFonts w:ascii="仿宋_GB2312" w:eastAsia="仿宋_GB2312" w:hAnsi="仿宋"/>
          <w:color w:val="000000"/>
          <w:sz w:val="32"/>
          <w:szCs w:val="32"/>
        </w:rPr>
        <w:t>8760.68</w:t>
      </w:r>
      <w:r w:rsidRPr="00C75654">
        <w:rPr>
          <w:rFonts w:ascii="仿宋_GB2312" w:eastAsia="仿宋_GB2312" w:hAnsi="仿宋" w:hint="eastAsia"/>
          <w:color w:val="000000"/>
          <w:sz w:val="32"/>
          <w:szCs w:val="32"/>
        </w:rPr>
        <w:t>万元、预计损失</w:t>
      </w:r>
      <w:r w:rsidRPr="00C75654">
        <w:rPr>
          <w:rFonts w:ascii="仿宋_GB2312" w:eastAsia="仿宋_GB2312" w:hAnsi="仿宋"/>
          <w:color w:val="000000"/>
          <w:sz w:val="32"/>
          <w:szCs w:val="32"/>
        </w:rPr>
        <w:t>46.89</w:t>
      </w:r>
      <w:r w:rsidRPr="00C75654">
        <w:rPr>
          <w:rFonts w:ascii="仿宋_GB2312" w:eastAsia="仿宋_GB2312" w:hAnsi="仿宋" w:hint="eastAsia"/>
          <w:color w:val="000000"/>
          <w:sz w:val="32"/>
          <w:szCs w:val="32"/>
        </w:rPr>
        <w:t>亿元、负债损失</w:t>
      </w:r>
      <w:r w:rsidRPr="00C75654">
        <w:rPr>
          <w:rFonts w:ascii="仿宋_GB2312" w:eastAsia="仿宋_GB2312" w:hAnsi="仿宋"/>
          <w:color w:val="000000"/>
          <w:sz w:val="32"/>
          <w:szCs w:val="32"/>
        </w:rPr>
        <w:t>2.03</w:t>
      </w:r>
      <w:r w:rsidRPr="00C75654">
        <w:rPr>
          <w:rFonts w:ascii="仿宋_GB2312" w:eastAsia="仿宋_GB2312" w:hAnsi="仿宋" w:hint="eastAsia"/>
          <w:color w:val="000000"/>
          <w:sz w:val="32"/>
          <w:szCs w:val="32"/>
        </w:rPr>
        <w:t>亿元。</w:t>
      </w:r>
    </w:p>
    <w:p w:rsidR="005E6041" w:rsidRPr="00F82201"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F82201">
        <w:rPr>
          <w:rFonts w:ascii="仿宋_GB2312" w:eastAsia="仿宋_GB2312" w:hAnsi="仿宋"/>
          <w:color w:val="000000"/>
          <w:sz w:val="32"/>
          <w:szCs w:val="32"/>
        </w:rPr>
        <w:t>5.</w:t>
      </w:r>
      <w:r w:rsidRPr="00F82201">
        <w:rPr>
          <w:rFonts w:ascii="仿宋_GB2312" w:eastAsia="仿宋_GB2312" w:hAnsi="仿宋" w:hint="eastAsia"/>
          <w:color w:val="000000"/>
          <w:sz w:val="32"/>
          <w:szCs w:val="32"/>
        </w:rPr>
        <w:t>主要生产指标及投资完成情况</w:t>
      </w:r>
    </w:p>
    <w:p w:rsidR="005E6041" w:rsidRPr="00C7565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hint="eastAsia"/>
          <w:sz w:val="32"/>
          <w:szCs w:val="32"/>
        </w:rPr>
        <w:t>面对宏观经济增速放缓和煤炭行业低迷带来的不利影响，经</w:t>
      </w:r>
      <w:r>
        <w:rPr>
          <w:rFonts w:ascii="仿宋_GB2312" w:eastAsia="仿宋_GB2312" w:hAnsi="仿宋" w:hint="eastAsia"/>
          <w:sz w:val="32"/>
          <w:szCs w:val="32"/>
        </w:rPr>
        <w:t>贵州金元</w:t>
      </w:r>
      <w:r w:rsidRPr="00C75654">
        <w:rPr>
          <w:rFonts w:ascii="仿宋_GB2312" w:eastAsia="仿宋_GB2312" w:hAnsi="仿宋" w:hint="eastAsia"/>
          <w:sz w:val="32"/>
          <w:szCs w:val="32"/>
        </w:rPr>
        <w:t>上下共同努力，确保了安全生产的稳定。</w:t>
      </w:r>
      <w:r w:rsidRPr="00C75654">
        <w:rPr>
          <w:rFonts w:ascii="仿宋_GB2312" w:eastAsia="仿宋_GB2312" w:hAnsi="仿宋"/>
          <w:sz w:val="32"/>
          <w:szCs w:val="32"/>
        </w:rPr>
        <w:t>2015</w:t>
      </w:r>
      <w:r w:rsidRPr="00C75654">
        <w:rPr>
          <w:rFonts w:ascii="仿宋_GB2312" w:eastAsia="仿宋_GB2312" w:hAnsi="仿宋" w:hint="eastAsia"/>
          <w:sz w:val="32"/>
          <w:szCs w:val="32"/>
        </w:rPr>
        <w:t>年，完成发电量</w:t>
      </w:r>
      <w:r w:rsidRPr="00C75654">
        <w:rPr>
          <w:rFonts w:ascii="仿宋_GB2312" w:eastAsia="仿宋_GB2312" w:hAnsi="仿宋"/>
          <w:sz w:val="32"/>
          <w:szCs w:val="32"/>
        </w:rPr>
        <w:t>296.97</w:t>
      </w:r>
      <w:r w:rsidRPr="00C75654">
        <w:rPr>
          <w:rFonts w:ascii="仿宋_GB2312" w:eastAsia="仿宋_GB2312" w:hAnsi="仿宋" w:hint="eastAsia"/>
          <w:sz w:val="32"/>
          <w:szCs w:val="32"/>
        </w:rPr>
        <w:t>亿千瓦时，新增电力装机</w:t>
      </w:r>
      <w:r w:rsidRPr="00C75654">
        <w:rPr>
          <w:rFonts w:ascii="仿宋_GB2312" w:eastAsia="仿宋_GB2312" w:hAnsi="仿宋"/>
          <w:sz w:val="32"/>
          <w:szCs w:val="32"/>
        </w:rPr>
        <w:t>147</w:t>
      </w:r>
      <w:r w:rsidRPr="00C75654">
        <w:rPr>
          <w:rFonts w:ascii="仿宋_GB2312" w:eastAsia="仿宋_GB2312" w:hAnsi="仿宋" w:hint="eastAsia"/>
          <w:sz w:val="32"/>
          <w:szCs w:val="32"/>
        </w:rPr>
        <w:t>万千瓦；完成原煤产量</w:t>
      </w:r>
      <w:r w:rsidRPr="00C75654">
        <w:rPr>
          <w:rFonts w:ascii="仿宋_GB2312" w:eastAsia="仿宋_GB2312" w:hAnsi="仿宋"/>
          <w:sz w:val="32"/>
          <w:szCs w:val="32"/>
        </w:rPr>
        <w:t>180.43</w:t>
      </w:r>
      <w:r w:rsidRPr="00C75654">
        <w:rPr>
          <w:rFonts w:ascii="仿宋_GB2312" w:eastAsia="仿宋_GB2312" w:hAnsi="仿宋" w:hint="eastAsia"/>
          <w:sz w:val="32"/>
          <w:szCs w:val="32"/>
        </w:rPr>
        <w:t>万吨、水泥</w:t>
      </w:r>
      <w:r w:rsidRPr="00C75654">
        <w:rPr>
          <w:rFonts w:ascii="仿宋_GB2312" w:eastAsia="仿宋_GB2312" w:hAnsi="仿宋"/>
          <w:sz w:val="32"/>
          <w:szCs w:val="32"/>
        </w:rPr>
        <w:t>104</w:t>
      </w:r>
      <w:r w:rsidRPr="00C75654">
        <w:rPr>
          <w:rFonts w:ascii="仿宋_GB2312" w:eastAsia="仿宋_GB2312" w:hAnsi="仿宋" w:hint="eastAsia"/>
          <w:sz w:val="32"/>
          <w:szCs w:val="32"/>
        </w:rPr>
        <w:t>万吨；完成基本建设投资</w:t>
      </w:r>
      <w:r w:rsidRPr="00C75654">
        <w:rPr>
          <w:rFonts w:ascii="仿宋_GB2312" w:eastAsia="仿宋_GB2312" w:hAnsi="仿宋"/>
          <w:sz w:val="32"/>
          <w:szCs w:val="32"/>
        </w:rPr>
        <w:t>41.64</w:t>
      </w:r>
      <w:r w:rsidRPr="00C75654">
        <w:rPr>
          <w:rFonts w:ascii="仿宋_GB2312" w:eastAsia="仿宋_GB2312" w:hAnsi="仿宋" w:hint="eastAsia"/>
          <w:sz w:val="32"/>
          <w:szCs w:val="32"/>
        </w:rPr>
        <w:t>亿元。全年未发生一般及以上设备事故和电力安全事故。</w:t>
      </w:r>
    </w:p>
    <w:p w:rsidR="005E6041" w:rsidRPr="00E01E94" w:rsidRDefault="005E6041" w:rsidP="004C6082">
      <w:pPr>
        <w:pStyle w:val="a9"/>
        <w:spacing w:before="0" w:beforeAutospacing="0" w:after="0" w:afterAutospacing="0" w:line="560" w:lineRule="exact"/>
        <w:rPr>
          <w:rFonts w:ascii="黑体" w:eastAsia="黑体" w:hAnsi="黑体"/>
          <w:color w:val="000000"/>
          <w:kern w:val="2"/>
          <w:sz w:val="32"/>
          <w:szCs w:val="32"/>
        </w:rPr>
      </w:pPr>
      <w:r>
        <w:rPr>
          <w:rFonts w:ascii="楷体" w:eastAsia="楷体" w:hAnsi="楷体"/>
          <w:b/>
          <w:color w:val="000000"/>
          <w:kern w:val="2"/>
          <w:sz w:val="32"/>
          <w:szCs w:val="32"/>
        </w:rPr>
        <w:t xml:space="preserve">   </w:t>
      </w:r>
      <w:r w:rsidRPr="000A3CC1">
        <w:rPr>
          <w:rFonts w:ascii="黑体" w:eastAsia="黑体" w:hAnsi="黑体"/>
          <w:b/>
          <w:color w:val="000000"/>
          <w:kern w:val="2"/>
          <w:sz w:val="32"/>
          <w:szCs w:val="32"/>
        </w:rPr>
        <w:t xml:space="preserve"> </w:t>
      </w:r>
      <w:r w:rsidRPr="00E01E94">
        <w:rPr>
          <w:rFonts w:ascii="黑体" w:eastAsia="黑体" w:hAnsi="黑体" w:hint="eastAsia"/>
          <w:color w:val="000000"/>
          <w:kern w:val="2"/>
          <w:sz w:val="32"/>
          <w:szCs w:val="32"/>
        </w:rPr>
        <w:t>三、建议</w:t>
      </w:r>
    </w:p>
    <w:p w:rsidR="005E6041" w:rsidRPr="00E01E94" w:rsidRDefault="005E6041" w:rsidP="004C6082">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smartTag w:uri="urn:schemas-microsoft-com:office:smarttags" w:element="chsdate">
        <w:smartTagPr>
          <w:attr w:name="IsROCDate" w:val="False"/>
          <w:attr w:name="IsLunarDate" w:val="False"/>
          <w:attr w:name="Day" w:val="15"/>
          <w:attr w:name="Month" w:val="12"/>
          <w:attr w:name="Year" w:val="2015"/>
        </w:smartTagPr>
        <w:r w:rsidRPr="006E258C">
          <w:rPr>
            <w:rFonts w:ascii="仿宋_GB2312" w:eastAsia="仿宋_GB2312" w:hAnsi="仿宋"/>
            <w:color w:val="000000"/>
            <w:sz w:val="32"/>
            <w:szCs w:val="32"/>
          </w:rPr>
          <w:t>2016</w:t>
        </w:r>
        <w:r w:rsidRPr="006E258C">
          <w:rPr>
            <w:rFonts w:ascii="仿宋_GB2312" w:eastAsia="仿宋_GB2312" w:hAnsi="仿宋" w:hint="eastAsia"/>
            <w:color w:val="000000"/>
            <w:sz w:val="32"/>
            <w:szCs w:val="32"/>
          </w:rPr>
          <w:t>年</w:t>
        </w:r>
        <w:r w:rsidRPr="006E258C">
          <w:rPr>
            <w:rFonts w:ascii="仿宋_GB2312" w:eastAsia="仿宋_GB2312" w:hAnsi="仿宋"/>
            <w:color w:val="000000"/>
            <w:sz w:val="32"/>
            <w:szCs w:val="32"/>
          </w:rPr>
          <w:t>4</w:t>
        </w:r>
        <w:r w:rsidRPr="006E258C">
          <w:rPr>
            <w:rFonts w:ascii="仿宋_GB2312" w:eastAsia="仿宋_GB2312" w:hAnsi="仿宋" w:hint="eastAsia"/>
            <w:color w:val="000000"/>
            <w:sz w:val="32"/>
            <w:szCs w:val="32"/>
          </w:rPr>
          <w:t>月</w:t>
        </w:r>
        <w:r w:rsidRPr="006E258C">
          <w:rPr>
            <w:rFonts w:ascii="仿宋_GB2312" w:eastAsia="仿宋_GB2312" w:hAnsi="仿宋"/>
            <w:color w:val="000000"/>
            <w:sz w:val="32"/>
            <w:szCs w:val="32"/>
          </w:rPr>
          <w:t>8</w:t>
        </w:r>
        <w:r w:rsidRPr="006E258C">
          <w:rPr>
            <w:rFonts w:ascii="仿宋_GB2312" w:eastAsia="仿宋_GB2312" w:hAnsi="仿宋" w:hint="eastAsia"/>
            <w:color w:val="000000"/>
            <w:sz w:val="32"/>
            <w:szCs w:val="32"/>
          </w:rPr>
          <w:t>日</w:t>
        </w:r>
      </w:smartTag>
      <w:r w:rsidRPr="006E258C">
        <w:rPr>
          <w:rFonts w:ascii="仿宋_GB2312" w:eastAsia="仿宋_GB2312" w:hAnsi="仿宋" w:hint="eastAsia"/>
          <w:color w:val="000000"/>
          <w:sz w:val="32"/>
          <w:szCs w:val="32"/>
        </w:rPr>
        <w:t>，</w:t>
      </w:r>
      <w:r w:rsidRPr="00E01E94">
        <w:rPr>
          <w:rFonts w:ascii="仿宋_GB2312" w:eastAsia="仿宋_GB2312" w:hAnsi="仿宋" w:hint="eastAsia"/>
          <w:sz w:val="32"/>
          <w:szCs w:val="32"/>
        </w:rPr>
        <w:t>国家电投集团以《关于中电投贵州金元集团股份有限公司清产核资结果的批复》（国家电投财资</w:t>
      </w:r>
      <w:r w:rsidRPr="00E01E94">
        <w:rPr>
          <w:rFonts w:ascii="仿宋_GB2312" w:eastAsia="仿宋_GB2312" w:hAnsi="仿宋"/>
          <w:sz w:val="32"/>
          <w:szCs w:val="32"/>
        </w:rPr>
        <w:t>[2016]143</w:t>
      </w:r>
      <w:r w:rsidRPr="00E01E94">
        <w:rPr>
          <w:rFonts w:ascii="仿宋_GB2312" w:eastAsia="仿宋_GB2312" w:hAnsi="仿宋" w:hint="eastAsia"/>
          <w:sz w:val="32"/>
          <w:szCs w:val="32"/>
        </w:rPr>
        <w:t>号）确认，金元集团资产清查损失</w:t>
      </w:r>
      <w:r w:rsidRPr="00E01E94">
        <w:rPr>
          <w:rFonts w:ascii="仿宋_GB2312" w:eastAsia="仿宋_GB2312" w:hAnsi="仿宋"/>
          <w:sz w:val="32"/>
          <w:szCs w:val="32"/>
        </w:rPr>
        <w:t>498006.2</w:t>
      </w:r>
      <w:r w:rsidRPr="00E01E94">
        <w:rPr>
          <w:rFonts w:ascii="仿宋_GB2312" w:eastAsia="仿宋_GB2312" w:hAnsi="仿宋" w:hint="eastAsia"/>
          <w:sz w:val="32"/>
          <w:szCs w:val="32"/>
        </w:rPr>
        <w:t>万元，其中：资产清查损失</w:t>
      </w:r>
      <w:r w:rsidRPr="00E01E94">
        <w:rPr>
          <w:rFonts w:ascii="仿宋_GB2312" w:eastAsia="仿宋_GB2312" w:hAnsi="仿宋"/>
          <w:sz w:val="32"/>
          <w:szCs w:val="32"/>
        </w:rPr>
        <w:t>8760.7</w:t>
      </w:r>
      <w:r w:rsidRPr="00E01E94">
        <w:rPr>
          <w:rFonts w:ascii="仿宋_GB2312" w:eastAsia="仿宋_GB2312" w:hAnsi="仿宋" w:hint="eastAsia"/>
          <w:sz w:val="32"/>
          <w:szCs w:val="32"/>
        </w:rPr>
        <w:t>万元、预计损失</w:t>
      </w:r>
      <w:r w:rsidRPr="00E01E94">
        <w:rPr>
          <w:rFonts w:ascii="仿宋_GB2312" w:eastAsia="仿宋_GB2312" w:hAnsi="仿宋"/>
          <w:sz w:val="32"/>
          <w:szCs w:val="32"/>
        </w:rPr>
        <w:t>489245.5</w:t>
      </w:r>
      <w:r w:rsidRPr="00E01E94">
        <w:rPr>
          <w:rFonts w:ascii="仿宋_GB2312" w:eastAsia="仿宋_GB2312" w:hAnsi="仿宋" w:hint="eastAsia"/>
          <w:sz w:val="32"/>
          <w:szCs w:val="32"/>
        </w:rPr>
        <w:t>万元。本年度已进行调整处理，调减期初未分配利润</w:t>
      </w:r>
      <w:r w:rsidRPr="00E01E94">
        <w:rPr>
          <w:rFonts w:ascii="仿宋_GB2312" w:eastAsia="仿宋_GB2312" w:hAnsi="仿宋"/>
          <w:sz w:val="32"/>
          <w:szCs w:val="32"/>
        </w:rPr>
        <w:t>44.65</w:t>
      </w:r>
      <w:r w:rsidRPr="00E01E94">
        <w:rPr>
          <w:rFonts w:ascii="仿宋_GB2312" w:eastAsia="仿宋_GB2312" w:hAnsi="仿宋" w:hint="eastAsia"/>
          <w:sz w:val="32"/>
          <w:szCs w:val="32"/>
        </w:rPr>
        <w:t>亿元、期初少数股东权益</w:t>
      </w:r>
      <w:r w:rsidRPr="00E01E94">
        <w:rPr>
          <w:rFonts w:ascii="仿宋_GB2312" w:eastAsia="仿宋_GB2312" w:hAnsi="仿宋"/>
          <w:sz w:val="32"/>
          <w:szCs w:val="32"/>
        </w:rPr>
        <w:t>5.15</w:t>
      </w:r>
      <w:r w:rsidRPr="00E01E94">
        <w:rPr>
          <w:rFonts w:ascii="仿宋_GB2312" w:eastAsia="仿宋_GB2312" w:hAnsi="仿宋" w:hint="eastAsia"/>
          <w:sz w:val="32"/>
          <w:szCs w:val="32"/>
        </w:rPr>
        <w:t>亿元。</w:t>
      </w:r>
    </w:p>
    <w:p w:rsidR="005E6041" w:rsidRPr="00C74AF0" w:rsidRDefault="005E6041" w:rsidP="00C74AF0">
      <w:pPr>
        <w:pStyle w:val="21"/>
        <w:widowControl w:val="0"/>
        <w:spacing w:before="0" w:beforeAutospacing="0" w:after="0" w:afterAutospacing="0" w:line="560" w:lineRule="exact"/>
        <w:ind w:firstLineChars="200" w:firstLine="640"/>
        <w:jc w:val="both"/>
        <w:rPr>
          <w:rFonts w:ascii="仿宋_GB2312" w:eastAsia="仿宋_GB2312" w:hAnsi="仿宋"/>
          <w:sz w:val="32"/>
          <w:szCs w:val="32"/>
        </w:rPr>
      </w:pPr>
      <w:r w:rsidRPr="00C74AF0">
        <w:rPr>
          <w:rFonts w:ascii="仿宋_GB2312" w:eastAsia="仿宋_GB2312" w:hAnsi="仿宋" w:hint="eastAsia"/>
          <w:sz w:val="32"/>
          <w:szCs w:val="32"/>
        </w:rPr>
        <w:t>根据贵州金元</w:t>
      </w:r>
      <w:r w:rsidRPr="00C74AF0">
        <w:rPr>
          <w:rFonts w:ascii="仿宋_GB2312" w:eastAsia="仿宋_GB2312" w:hAnsi="仿宋"/>
          <w:sz w:val="32"/>
          <w:szCs w:val="32"/>
        </w:rPr>
        <w:t>2015</w:t>
      </w:r>
      <w:r w:rsidRPr="00C74AF0">
        <w:rPr>
          <w:rFonts w:ascii="仿宋_GB2312" w:eastAsia="仿宋_GB2312" w:hAnsi="仿宋" w:hint="eastAsia"/>
          <w:sz w:val="32"/>
          <w:szCs w:val="32"/>
        </w:rPr>
        <w:t>年</w:t>
      </w:r>
      <w:r w:rsidRPr="00C74AF0">
        <w:rPr>
          <w:rFonts w:ascii="仿宋_GB2312" w:eastAsia="仿宋_GB2312" w:hAnsi="仿宋"/>
          <w:sz w:val="32"/>
          <w:szCs w:val="32"/>
        </w:rPr>
        <w:t>12</w:t>
      </w:r>
      <w:r w:rsidRPr="00C74AF0">
        <w:rPr>
          <w:rFonts w:ascii="仿宋_GB2312" w:eastAsia="仿宋_GB2312" w:hAnsi="仿宋" w:hint="eastAsia"/>
          <w:sz w:val="32"/>
          <w:szCs w:val="32"/>
        </w:rPr>
        <w:t>月</w:t>
      </w:r>
      <w:r w:rsidRPr="00C74AF0">
        <w:rPr>
          <w:rFonts w:ascii="仿宋_GB2312" w:eastAsia="仿宋_GB2312" w:hAnsi="仿宋"/>
          <w:sz w:val="32"/>
          <w:szCs w:val="32"/>
        </w:rPr>
        <w:t>15</w:t>
      </w:r>
      <w:r w:rsidRPr="00C74AF0">
        <w:rPr>
          <w:rFonts w:ascii="仿宋_GB2312" w:eastAsia="仿宋_GB2312" w:hAnsi="仿宋" w:hint="eastAsia"/>
          <w:sz w:val="32"/>
          <w:szCs w:val="32"/>
        </w:rPr>
        <w:t>日临时股东会决议，清产核资结果应在报经国务院国资委批复同意，并经贵州省国资委逐项逐笔审核后再进行账务处理。建议贵州金元股东进行充分沟通，按照第二次临时股东会决议，经贵州省国资委审核后再进行账务处理。</w:t>
      </w:r>
    </w:p>
    <w:p w:rsidR="005E6041" w:rsidRPr="00C6499D" w:rsidRDefault="005E6041" w:rsidP="004C6082">
      <w:pPr>
        <w:pStyle w:val="21"/>
        <w:spacing w:before="0" w:beforeAutospacing="0" w:after="0" w:afterAutospacing="0" w:line="560" w:lineRule="exact"/>
        <w:ind w:firstLineChars="200" w:firstLine="640"/>
        <w:rPr>
          <w:rFonts w:ascii="黑体" w:eastAsia="黑体" w:hAnsi="楷体"/>
          <w:color w:val="000000"/>
          <w:kern w:val="2"/>
          <w:sz w:val="32"/>
          <w:szCs w:val="32"/>
        </w:rPr>
      </w:pPr>
      <w:r>
        <w:rPr>
          <w:rFonts w:ascii="黑体" w:eastAsia="黑体" w:hAnsi="楷体" w:hint="eastAsia"/>
          <w:color w:val="000000"/>
          <w:kern w:val="2"/>
          <w:sz w:val="32"/>
          <w:szCs w:val="32"/>
        </w:rPr>
        <w:lastRenderedPageBreak/>
        <w:t>四、</w:t>
      </w:r>
      <w:r w:rsidRPr="00C6499D">
        <w:rPr>
          <w:rFonts w:ascii="黑体" w:eastAsia="黑体" w:hAnsi="楷体"/>
          <w:color w:val="000000"/>
          <w:kern w:val="2"/>
          <w:sz w:val="32"/>
          <w:szCs w:val="32"/>
        </w:rPr>
        <w:t>2016</w:t>
      </w:r>
      <w:r w:rsidRPr="00C6499D">
        <w:rPr>
          <w:rFonts w:ascii="黑体" w:eastAsia="黑体" w:hAnsi="楷体" w:hint="eastAsia"/>
          <w:color w:val="000000"/>
          <w:kern w:val="2"/>
          <w:sz w:val="32"/>
          <w:szCs w:val="32"/>
        </w:rPr>
        <w:t>年监事会工作安排</w:t>
      </w:r>
    </w:p>
    <w:p w:rsidR="005E6041" w:rsidRPr="00C75654" w:rsidRDefault="005E6041" w:rsidP="004C6082">
      <w:pPr>
        <w:pStyle w:val="21"/>
        <w:spacing w:before="0" w:beforeAutospacing="0" w:after="0" w:afterAutospacing="0" w:line="560" w:lineRule="exact"/>
        <w:ind w:firstLineChars="200" w:firstLine="640"/>
        <w:jc w:val="both"/>
        <w:rPr>
          <w:rFonts w:ascii="仿宋_GB2312" w:eastAsia="仿宋_GB2312" w:hAnsi="仿宋"/>
          <w:color w:val="000000"/>
          <w:sz w:val="32"/>
          <w:szCs w:val="32"/>
        </w:rPr>
      </w:pPr>
      <w:r w:rsidRPr="00C75654">
        <w:rPr>
          <w:rFonts w:ascii="仿宋_GB2312" w:eastAsia="仿宋_GB2312" w:hAnsi="仿宋" w:cs="仿宋"/>
          <w:color w:val="000000"/>
          <w:sz w:val="32"/>
          <w:szCs w:val="32"/>
        </w:rPr>
        <w:t>2016</w:t>
      </w:r>
      <w:r w:rsidRPr="00C75654">
        <w:rPr>
          <w:rFonts w:ascii="仿宋_GB2312" w:eastAsia="仿宋_GB2312" w:hAnsi="仿宋" w:cs="仿宋" w:hint="eastAsia"/>
          <w:color w:val="000000"/>
          <w:sz w:val="32"/>
          <w:szCs w:val="32"/>
        </w:rPr>
        <w:t>年</w:t>
      </w:r>
      <w:r>
        <w:rPr>
          <w:rFonts w:ascii="仿宋_GB2312" w:eastAsia="仿宋_GB2312" w:hAnsi="仿宋" w:cs="仿宋" w:hint="eastAsia"/>
          <w:color w:val="000000"/>
          <w:sz w:val="32"/>
          <w:szCs w:val="32"/>
        </w:rPr>
        <w:t>贵州金元</w:t>
      </w:r>
      <w:r w:rsidRPr="00C75654">
        <w:rPr>
          <w:rFonts w:ascii="仿宋_GB2312" w:eastAsia="仿宋_GB2312" w:hAnsi="仿宋" w:cs="仿宋" w:hint="eastAsia"/>
          <w:color w:val="000000"/>
          <w:sz w:val="32"/>
          <w:szCs w:val="32"/>
        </w:rPr>
        <w:t>监事会将紧紧围绕</w:t>
      </w:r>
      <w:r>
        <w:rPr>
          <w:rFonts w:ascii="仿宋_GB2312" w:eastAsia="仿宋_GB2312" w:hAnsi="仿宋" w:cs="仿宋" w:hint="eastAsia"/>
          <w:color w:val="000000"/>
          <w:sz w:val="32"/>
          <w:szCs w:val="32"/>
        </w:rPr>
        <w:t>贵州金元</w:t>
      </w:r>
      <w:r w:rsidRPr="00C75654">
        <w:rPr>
          <w:rFonts w:ascii="仿宋_GB2312" w:eastAsia="仿宋_GB2312" w:hAnsi="仿宋" w:cs="仿宋" w:hint="eastAsia"/>
          <w:color w:val="000000"/>
          <w:sz w:val="32"/>
          <w:szCs w:val="32"/>
        </w:rPr>
        <w:t>年度经营目标，严格遵照国家法律法规和《公司章程》赋予监事会的职责，强化监督与服务，促进企业规范运营，切实维护</w:t>
      </w:r>
      <w:r>
        <w:rPr>
          <w:rFonts w:ascii="仿宋_GB2312" w:eastAsia="仿宋_GB2312" w:hAnsi="仿宋" w:cs="仿宋" w:hint="eastAsia"/>
          <w:color w:val="000000"/>
          <w:sz w:val="32"/>
          <w:szCs w:val="32"/>
        </w:rPr>
        <w:t>贵州金元</w:t>
      </w:r>
      <w:r w:rsidRPr="00C75654">
        <w:rPr>
          <w:rFonts w:ascii="仿宋_GB2312" w:eastAsia="仿宋_GB2312" w:hAnsi="仿宋" w:cs="仿宋" w:hint="eastAsia"/>
          <w:color w:val="000000"/>
          <w:sz w:val="32"/>
          <w:szCs w:val="32"/>
        </w:rPr>
        <w:t>和股东的合法权益。</w:t>
      </w:r>
    </w:p>
    <w:p w:rsidR="005E6041" w:rsidRPr="00C75654" w:rsidRDefault="005E6041" w:rsidP="004C6082">
      <w:pPr>
        <w:pStyle w:val="21"/>
        <w:numPr>
          <w:ilvl w:val="0"/>
          <w:numId w:val="1"/>
        </w:numPr>
        <w:spacing w:before="0" w:beforeAutospacing="0" w:after="0" w:afterAutospacing="0" w:line="560" w:lineRule="exact"/>
        <w:ind w:firstLineChars="200" w:firstLine="640"/>
        <w:jc w:val="both"/>
        <w:rPr>
          <w:rFonts w:ascii="仿宋_GB2312" w:eastAsia="仿宋_GB2312" w:hAnsi="仿宋" w:cs="仿宋"/>
          <w:color w:val="000000"/>
          <w:sz w:val="32"/>
          <w:szCs w:val="32"/>
          <w:shd w:val="clear" w:color="auto" w:fill="FFFFFF"/>
        </w:rPr>
      </w:pPr>
      <w:r w:rsidRPr="00C75654">
        <w:rPr>
          <w:rFonts w:ascii="仿宋_GB2312" w:eastAsia="仿宋_GB2312" w:hAnsi="仿宋" w:cs="仿宋" w:hint="eastAsia"/>
          <w:color w:val="000000"/>
          <w:sz w:val="32"/>
          <w:szCs w:val="32"/>
          <w:shd w:val="clear" w:color="auto" w:fill="FFFFFF"/>
        </w:rPr>
        <w:t>依法列席董事会、重要经营决策会议。</w:t>
      </w:r>
      <w:r w:rsidRPr="00C75654">
        <w:rPr>
          <w:rFonts w:ascii="仿宋_GB2312" w:eastAsia="仿宋_GB2312" w:hAnsi="仿宋" w:cs="仿宋" w:hint="eastAsia"/>
          <w:color w:val="000000"/>
          <w:sz w:val="32"/>
          <w:szCs w:val="32"/>
        </w:rPr>
        <w:t>通过列席</w:t>
      </w:r>
      <w:r>
        <w:rPr>
          <w:rFonts w:ascii="仿宋_GB2312" w:eastAsia="仿宋_GB2312" w:hAnsi="仿宋" w:cs="仿宋" w:hint="eastAsia"/>
          <w:color w:val="000000"/>
          <w:sz w:val="32"/>
          <w:szCs w:val="32"/>
        </w:rPr>
        <w:t>贵州金元</w:t>
      </w:r>
      <w:r w:rsidRPr="00C75654">
        <w:rPr>
          <w:rFonts w:ascii="仿宋_GB2312" w:eastAsia="仿宋_GB2312" w:hAnsi="仿宋" w:cs="仿宋" w:hint="eastAsia"/>
          <w:color w:val="000000"/>
          <w:sz w:val="32"/>
          <w:szCs w:val="32"/>
        </w:rPr>
        <w:t>董事会等重要经营决策会议，</w:t>
      </w:r>
      <w:r w:rsidRPr="00C75654">
        <w:rPr>
          <w:rFonts w:ascii="仿宋_GB2312" w:eastAsia="仿宋_GB2312" w:hAnsi="仿宋" w:cs="仿宋" w:hint="eastAsia"/>
          <w:color w:val="000000"/>
          <w:sz w:val="32"/>
          <w:szCs w:val="32"/>
          <w:shd w:val="clear" w:color="auto" w:fill="FFFFFF"/>
        </w:rPr>
        <w:t>对董事会和高级管理人员履职行为进行监督。</w:t>
      </w:r>
    </w:p>
    <w:p w:rsidR="005E6041" w:rsidRPr="00C75654" w:rsidRDefault="005E6041" w:rsidP="004C6082">
      <w:pPr>
        <w:pStyle w:val="21"/>
        <w:spacing w:before="0" w:beforeAutospacing="0" w:after="0" w:afterAutospacing="0" w:line="560" w:lineRule="exact"/>
        <w:jc w:val="both"/>
        <w:rPr>
          <w:rFonts w:ascii="仿宋_GB2312" w:eastAsia="仿宋_GB2312" w:hAnsi="仿宋"/>
          <w:color w:val="000000"/>
          <w:sz w:val="32"/>
          <w:szCs w:val="32"/>
        </w:rPr>
      </w:pPr>
      <w:r w:rsidRPr="00C75654">
        <w:rPr>
          <w:rFonts w:ascii="仿宋_GB2312" w:eastAsia="仿宋_GB2312" w:hAnsi="仿宋" w:cs="仿宋"/>
          <w:color w:val="000000"/>
          <w:sz w:val="32"/>
          <w:szCs w:val="32"/>
          <w:shd w:val="clear" w:color="auto" w:fill="FFFFFF"/>
        </w:rPr>
        <w:t xml:space="preserve">    </w:t>
      </w:r>
      <w:r w:rsidRPr="00C75654">
        <w:rPr>
          <w:rFonts w:ascii="仿宋_GB2312" w:eastAsia="仿宋_GB2312" w:hAnsi="仿宋" w:cs="仿宋" w:hint="eastAsia"/>
          <w:color w:val="000000"/>
          <w:sz w:val="32"/>
          <w:szCs w:val="32"/>
          <w:shd w:val="clear" w:color="auto" w:fill="FFFFFF"/>
        </w:rPr>
        <w:t>（二）监督落实股东会决议，评价</w:t>
      </w:r>
      <w:r>
        <w:rPr>
          <w:rFonts w:ascii="仿宋_GB2312" w:eastAsia="仿宋_GB2312" w:hAnsi="仿宋" w:cs="仿宋" w:hint="eastAsia"/>
          <w:color w:val="000000"/>
          <w:sz w:val="32"/>
          <w:szCs w:val="32"/>
          <w:shd w:val="clear" w:color="auto" w:fill="FFFFFF"/>
        </w:rPr>
        <w:t>贵州金元</w:t>
      </w:r>
      <w:r w:rsidRPr="00C75654">
        <w:rPr>
          <w:rFonts w:ascii="仿宋_GB2312" w:eastAsia="仿宋_GB2312" w:hAnsi="仿宋" w:cs="仿宋" w:hint="eastAsia"/>
          <w:color w:val="000000"/>
          <w:sz w:val="32"/>
          <w:szCs w:val="32"/>
          <w:shd w:val="clear" w:color="auto" w:fill="FFFFFF"/>
        </w:rPr>
        <w:t>依法经营情况、财务状况。重点开展对</w:t>
      </w:r>
      <w:r>
        <w:rPr>
          <w:rFonts w:ascii="仿宋_GB2312" w:eastAsia="仿宋_GB2312" w:hAnsi="仿宋" w:cs="仿宋" w:hint="eastAsia"/>
          <w:color w:val="000000"/>
          <w:sz w:val="32"/>
          <w:szCs w:val="32"/>
          <w:shd w:val="clear" w:color="auto" w:fill="FFFFFF"/>
        </w:rPr>
        <w:t>贵州金元</w:t>
      </w:r>
      <w:r w:rsidRPr="00C75654">
        <w:rPr>
          <w:rFonts w:ascii="仿宋_GB2312" w:eastAsia="仿宋_GB2312" w:hAnsi="仿宋" w:cs="仿宋" w:hint="eastAsia"/>
          <w:color w:val="000000"/>
          <w:sz w:val="32"/>
          <w:szCs w:val="32"/>
          <w:shd w:val="clear" w:color="auto" w:fill="FFFFFF"/>
        </w:rPr>
        <w:t>生产经营提质增效措施落实、重大投融资、资产处置、</w:t>
      </w:r>
      <w:r w:rsidRPr="00C75654">
        <w:rPr>
          <w:rFonts w:ascii="仿宋_GB2312" w:eastAsia="仿宋_GB2312" w:hAnsi="仿宋" w:hint="eastAsia"/>
          <w:sz w:val="32"/>
        </w:rPr>
        <w:t>产权管理</w:t>
      </w:r>
      <w:r w:rsidRPr="00C75654">
        <w:rPr>
          <w:rFonts w:ascii="仿宋_GB2312" w:eastAsia="仿宋_GB2312" w:hAnsi="仿宋" w:cs="仿宋" w:hint="eastAsia"/>
          <w:color w:val="000000"/>
          <w:sz w:val="32"/>
          <w:szCs w:val="32"/>
          <w:shd w:val="clear" w:color="auto" w:fill="FFFFFF"/>
        </w:rPr>
        <w:t>等决策事项</w:t>
      </w:r>
      <w:r w:rsidRPr="00C75654">
        <w:rPr>
          <w:rFonts w:ascii="仿宋_GB2312" w:eastAsia="仿宋_GB2312" w:hAnsi="仿宋" w:hint="eastAsia"/>
          <w:color w:val="000000"/>
          <w:sz w:val="32"/>
          <w:szCs w:val="32"/>
        </w:rPr>
        <w:t>全过程</w:t>
      </w:r>
      <w:r w:rsidRPr="00C75654">
        <w:rPr>
          <w:rFonts w:ascii="仿宋_GB2312" w:eastAsia="仿宋_GB2312" w:hAnsi="仿宋" w:cs="仿宋" w:hint="eastAsia"/>
          <w:color w:val="000000"/>
          <w:sz w:val="32"/>
          <w:szCs w:val="32"/>
          <w:shd w:val="clear" w:color="auto" w:fill="FFFFFF"/>
        </w:rPr>
        <w:t>的</w:t>
      </w:r>
      <w:r w:rsidRPr="00C75654">
        <w:rPr>
          <w:rFonts w:ascii="仿宋_GB2312" w:eastAsia="仿宋_GB2312" w:hAnsi="仿宋" w:hint="eastAsia"/>
          <w:color w:val="000000"/>
          <w:sz w:val="32"/>
          <w:szCs w:val="32"/>
        </w:rPr>
        <w:t>监督检查。</w:t>
      </w:r>
    </w:p>
    <w:p w:rsidR="005E6041" w:rsidRPr="00C75654" w:rsidRDefault="005E6041" w:rsidP="004C6082">
      <w:pPr>
        <w:pStyle w:val="22"/>
        <w:spacing w:line="560" w:lineRule="exact"/>
        <w:ind w:firstLineChars="200" w:firstLine="640"/>
        <w:rPr>
          <w:rFonts w:ascii="仿宋_GB2312" w:eastAsia="仿宋_GB2312" w:hAnsi="仿宋"/>
          <w:sz w:val="32"/>
        </w:rPr>
      </w:pPr>
      <w:r w:rsidRPr="00C75654">
        <w:rPr>
          <w:rFonts w:ascii="仿宋_GB2312" w:eastAsia="仿宋_GB2312" w:hAnsi="仿宋" w:hint="eastAsia"/>
          <w:sz w:val="32"/>
        </w:rPr>
        <w:t>（三）依托内部审计和纪检监察的力量开展日常监督检查。以审计发现问题及整改落实情况为载体，督促开展专项审计整改工作；关注重点领域效能监察，跟踪纪检监察案件的处理情况。</w:t>
      </w:r>
    </w:p>
    <w:p w:rsidR="005E6041" w:rsidRPr="005E6041" w:rsidRDefault="005E6041" w:rsidP="004C6082">
      <w:pPr>
        <w:spacing w:line="560" w:lineRule="exact"/>
        <w:ind w:firstLineChars="200" w:firstLine="640"/>
        <w:rPr>
          <w:rFonts w:ascii="仿宋_GB2312" w:eastAsia="仿宋_GB2312" w:hAnsi="仿宋" w:cs="仿宋"/>
          <w:color w:val="000000"/>
          <w:kern w:val="0"/>
          <w:sz w:val="32"/>
          <w:szCs w:val="32"/>
          <w:shd w:val="clear" w:color="auto" w:fill="FFFFFF"/>
        </w:rPr>
      </w:pPr>
      <w:r w:rsidRPr="005E6041">
        <w:rPr>
          <w:rFonts w:ascii="仿宋_GB2312" w:eastAsia="仿宋_GB2312" w:hAnsi="仿宋" w:cs="仿宋" w:hint="eastAsia"/>
          <w:color w:val="000000"/>
          <w:kern w:val="0"/>
          <w:sz w:val="32"/>
          <w:szCs w:val="32"/>
          <w:shd w:val="clear" w:color="auto" w:fill="FFFFFF"/>
        </w:rPr>
        <w:t>（四）</w:t>
      </w:r>
      <w:r w:rsidRPr="005E6041">
        <w:rPr>
          <w:rFonts w:ascii="仿宋_GB2312" w:eastAsia="仿宋_GB2312" w:hAnsi="仿宋" w:cs="仿宋"/>
          <w:color w:val="000000"/>
          <w:kern w:val="0"/>
          <w:sz w:val="32"/>
          <w:szCs w:val="32"/>
          <w:shd w:val="clear" w:color="auto" w:fill="FFFFFF"/>
        </w:rPr>
        <w:t xml:space="preserve"> </w:t>
      </w:r>
      <w:r w:rsidRPr="005E6041">
        <w:rPr>
          <w:rFonts w:ascii="仿宋_GB2312" w:eastAsia="仿宋_GB2312" w:hAnsi="仿宋" w:cs="仿宋" w:hint="eastAsia"/>
          <w:color w:val="000000"/>
          <w:kern w:val="0"/>
          <w:sz w:val="32"/>
          <w:szCs w:val="32"/>
          <w:shd w:val="clear" w:color="auto" w:fill="FFFFFF"/>
        </w:rPr>
        <w:t>探索建立监事会巡查机制和控股单位监事会工作报告备案制度。</w:t>
      </w:r>
    </w:p>
    <w:p w:rsidR="00024BE2" w:rsidRPr="00B434B2" w:rsidRDefault="00024BE2" w:rsidP="00221104">
      <w:pPr>
        <w:widowControl/>
        <w:spacing w:line="560" w:lineRule="exact"/>
        <w:jc w:val="left"/>
        <w:rPr>
          <w:rFonts w:ascii="黑体" w:eastAsia="黑体"/>
          <w:sz w:val="32"/>
          <w:szCs w:val="32"/>
        </w:rPr>
      </w:pPr>
      <w:r>
        <w:rPr>
          <w:rFonts w:ascii="仿宋_GB2312" w:eastAsia="仿宋_GB2312"/>
          <w:sz w:val="32"/>
        </w:rPr>
        <w:br w:type="page"/>
      </w:r>
      <w:r>
        <w:rPr>
          <w:rFonts w:ascii="黑体" w:eastAsia="黑体" w:hint="eastAsia"/>
          <w:sz w:val="32"/>
          <w:szCs w:val="32"/>
        </w:rPr>
        <w:lastRenderedPageBreak/>
        <w:t>附件</w:t>
      </w:r>
      <w:r>
        <w:rPr>
          <w:rFonts w:ascii="黑体" w:eastAsia="黑体"/>
          <w:sz w:val="32"/>
          <w:szCs w:val="32"/>
        </w:rPr>
        <w:t>3</w:t>
      </w:r>
    </w:p>
    <w:p w:rsidR="00024BE2" w:rsidRPr="008266B0" w:rsidRDefault="00024BE2" w:rsidP="00221104">
      <w:pPr>
        <w:spacing w:line="560" w:lineRule="exact"/>
        <w:jc w:val="left"/>
        <w:rPr>
          <w:rFonts w:ascii="仿宋_GB2312" w:eastAsia="仿宋_GB2312"/>
          <w:sz w:val="32"/>
          <w:szCs w:val="32"/>
        </w:rPr>
      </w:pPr>
    </w:p>
    <w:p w:rsidR="00024BE2" w:rsidRDefault="00024BE2" w:rsidP="00221104">
      <w:pPr>
        <w:spacing w:line="560" w:lineRule="exact"/>
        <w:jc w:val="center"/>
        <w:rPr>
          <w:rFonts w:ascii="宋体"/>
          <w:b/>
          <w:sz w:val="44"/>
          <w:szCs w:val="44"/>
        </w:rPr>
      </w:pPr>
      <w:r>
        <w:rPr>
          <w:rFonts w:ascii="宋体" w:hAnsi="宋体" w:hint="eastAsia"/>
          <w:b/>
          <w:sz w:val="44"/>
          <w:szCs w:val="44"/>
        </w:rPr>
        <w:t>贵州金元</w:t>
      </w:r>
      <w:r w:rsidRPr="001D55CF">
        <w:rPr>
          <w:rFonts w:ascii="宋体" w:hAnsi="宋体"/>
          <w:b/>
          <w:sz w:val="44"/>
          <w:szCs w:val="44"/>
        </w:rPr>
        <w:t>201</w:t>
      </w:r>
      <w:r>
        <w:rPr>
          <w:rFonts w:ascii="宋体" w:hAnsi="宋体"/>
          <w:b/>
          <w:sz w:val="44"/>
          <w:szCs w:val="44"/>
        </w:rPr>
        <w:t>5</w:t>
      </w:r>
      <w:r w:rsidRPr="001D55CF">
        <w:rPr>
          <w:rFonts w:ascii="宋体" w:hAnsi="宋体" w:hint="eastAsia"/>
          <w:b/>
          <w:sz w:val="44"/>
          <w:szCs w:val="44"/>
        </w:rPr>
        <w:t>年度财务决算及</w:t>
      </w:r>
    </w:p>
    <w:p w:rsidR="00024BE2" w:rsidRPr="001D55CF" w:rsidRDefault="00024BE2" w:rsidP="00221104">
      <w:pPr>
        <w:spacing w:line="560" w:lineRule="exact"/>
        <w:jc w:val="center"/>
        <w:rPr>
          <w:rFonts w:ascii="宋体"/>
          <w:b/>
          <w:sz w:val="30"/>
          <w:szCs w:val="30"/>
        </w:rPr>
      </w:pPr>
      <w:r w:rsidRPr="001D55CF">
        <w:rPr>
          <w:rFonts w:ascii="宋体" w:hAnsi="宋体"/>
          <w:b/>
          <w:sz w:val="44"/>
          <w:szCs w:val="44"/>
        </w:rPr>
        <w:t>201</w:t>
      </w:r>
      <w:r>
        <w:rPr>
          <w:rFonts w:ascii="宋体" w:hAnsi="宋体"/>
          <w:b/>
          <w:sz w:val="44"/>
          <w:szCs w:val="44"/>
        </w:rPr>
        <w:t>6</w:t>
      </w:r>
      <w:r w:rsidRPr="001D55CF">
        <w:rPr>
          <w:rFonts w:ascii="宋体" w:hAnsi="宋体" w:hint="eastAsia"/>
          <w:b/>
          <w:sz w:val="44"/>
          <w:szCs w:val="44"/>
        </w:rPr>
        <w:t>年度财务预算报告</w:t>
      </w:r>
    </w:p>
    <w:p w:rsidR="00024BE2" w:rsidRDefault="00024BE2" w:rsidP="00221104">
      <w:pPr>
        <w:pStyle w:val="30"/>
        <w:spacing w:after="0" w:line="560" w:lineRule="exact"/>
        <w:ind w:leftChars="0" w:left="614" w:hanging="614"/>
        <w:jc w:val="center"/>
        <w:rPr>
          <w:rFonts w:ascii="黑体" w:eastAsia="黑体"/>
          <w:sz w:val="32"/>
          <w:szCs w:val="32"/>
        </w:rPr>
      </w:pPr>
    </w:p>
    <w:p w:rsidR="00024BE2" w:rsidRPr="000903BC" w:rsidRDefault="00024BE2" w:rsidP="00221104">
      <w:pPr>
        <w:pStyle w:val="30"/>
        <w:spacing w:after="0" w:line="560" w:lineRule="exact"/>
        <w:ind w:leftChars="0" w:left="614" w:hanging="614"/>
        <w:jc w:val="center"/>
        <w:rPr>
          <w:rFonts w:ascii="黑体" w:eastAsia="黑体"/>
          <w:sz w:val="32"/>
          <w:szCs w:val="32"/>
        </w:rPr>
      </w:pPr>
      <w:r w:rsidRPr="000903BC">
        <w:rPr>
          <w:rFonts w:ascii="黑体" w:eastAsia="黑体" w:hint="eastAsia"/>
          <w:sz w:val="32"/>
          <w:szCs w:val="32"/>
        </w:rPr>
        <w:t>第一部分</w:t>
      </w:r>
      <w:r w:rsidRPr="000903BC">
        <w:rPr>
          <w:rFonts w:ascii="黑体" w:eastAsia="黑体"/>
          <w:sz w:val="32"/>
          <w:szCs w:val="32"/>
        </w:rPr>
        <w:t xml:space="preserve">  201</w:t>
      </w:r>
      <w:r>
        <w:rPr>
          <w:rFonts w:ascii="黑体" w:eastAsia="黑体"/>
          <w:sz w:val="32"/>
          <w:szCs w:val="32"/>
        </w:rPr>
        <w:t>5</w:t>
      </w:r>
      <w:r w:rsidRPr="000903BC">
        <w:rPr>
          <w:rFonts w:ascii="黑体" w:eastAsia="黑体" w:hint="eastAsia"/>
          <w:sz w:val="32"/>
          <w:szCs w:val="32"/>
        </w:rPr>
        <w:t>年财务决算情况</w:t>
      </w:r>
    </w:p>
    <w:p w:rsidR="00024BE2" w:rsidRPr="00732412" w:rsidRDefault="00024BE2" w:rsidP="00221104">
      <w:pPr>
        <w:pStyle w:val="30"/>
        <w:spacing w:after="0" w:line="560" w:lineRule="exact"/>
        <w:ind w:leftChars="0" w:left="0" w:firstLineChars="200" w:firstLine="640"/>
        <w:rPr>
          <w:rFonts w:ascii="黑体" w:eastAsia="黑体"/>
          <w:sz w:val="32"/>
          <w:szCs w:val="32"/>
        </w:rPr>
      </w:pPr>
      <w:r w:rsidRPr="00732412">
        <w:rPr>
          <w:rFonts w:ascii="黑体" w:eastAsia="黑体" w:hint="eastAsia"/>
          <w:sz w:val="32"/>
          <w:szCs w:val="32"/>
        </w:rPr>
        <w:t>一、</w:t>
      </w:r>
      <w:r w:rsidRPr="000008AC">
        <w:rPr>
          <w:rFonts w:ascii="黑体" w:eastAsia="黑体" w:hint="eastAsia"/>
          <w:sz w:val="32"/>
          <w:szCs w:val="32"/>
        </w:rPr>
        <w:t>财务决算合并范围</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纳入合并子企业</w:t>
      </w:r>
      <w:r w:rsidRPr="00227A7B">
        <w:rPr>
          <w:rFonts w:ascii="仿宋_GB2312" w:eastAsia="仿宋_GB2312"/>
          <w:sz w:val="32"/>
          <w:szCs w:val="32"/>
        </w:rPr>
        <w:t>61</w:t>
      </w:r>
      <w:r w:rsidRPr="00227A7B">
        <w:rPr>
          <w:rFonts w:ascii="仿宋_GB2312" w:eastAsia="仿宋_GB2312" w:hint="eastAsia"/>
          <w:sz w:val="32"/>
          <w:szCs w:val="32"/>
        </w:rPr>
        <w:t>家。其中当年新增</w:t>
      </w:r>
      <w:r w:rsidRPr="00227A7B">
        <w:rPr>
          <w:rFonts w:ascii="仿宋_GB2312" w:eastAsia="仿宋_GB2312"/>
          <w:sz w:val="32"/>
          <w:szCs w:val="32"/>
        </w:rPr>
        <w:t>1</w:t>
      </w:r>
      <w:r w:rsidRPr="00227A7B">
        <w:rPr>
          <w:rFonts w:ascii="仿宋_GB2312" w:eastAsia="仿宋_GB2312" w:hint="eastAsia"/>
          <w:sz w:val="32"/>
          <w:szCs w:val="32"/>
        </w:rPr>
        <w:t>家子企业贵州金元售电有限公司、减少</w:t>
      </w:r>
      <w:r w:rsidRPr="00227A7B">
        <w:rPr>
          <w:rFonts w:ascii="仿宋_GB2312" w:eastAsia="仿宋_GB2312"/>
          <w:sz w:val="32"/>
          <w:szCs w:val="32"/>
        </w:rPr>
        <w:t>2</w:t>
      </w:r>
      <w:r w:rsidRPr="00227A7B">
        <w:rPr>
          <w:rFonts w:ascii="仿宋_GB2312" w:eastAsia="仿宋_GB2312" w:hint="eastAsia"/>
          <w:sz w:val="32"/>
          <w:szCs w:val="32"/>
        </w:rPr>
        <w:t>家子企业，三亚西元瑞和房地产开发有限公司、贵州务川元龙房地产开发有限公司，系元龙公司全资子公司。</w:t>
      </w:r>
    </w:p>
    <w:p w:rsidR="00024BE2" w:rsidRPr="00732412" w:rsidRDefault="00024BE2" w:rsidP="00221104">
      <w:pPr>
        <w:pStyle w:val="30"/>
        <w:spacing w:after="0" w:line="560" w:lineRule="exact"/>
        <w:ind w:leftChars="0" w:left="0" w:firstLineChars="200" w:firstLine="640"/>
        <w:rPr>
          <w:rFonts w:ascii="黑体" w:eastAsia="黑体"/>
          <w:sz w:val="32"/>
          <w:szCs w:val="32"/>
        </w:rPr>
      </w:pPr>
      <w:r>
        <w:rPr>
          <w:rFonts w:ascii="黑体" w:eastAsia="黑体" w:hint="eastAsia"/>
          <w:sz w:val="32"/>
          <w:szCs w:val="32"/>
        </w:rPr>
        <w:t>二</w:t>
      </w:r>
      <w:r w:rsidRPr="00732412">
        <w:rPr>
          <w:rFonts w:ascii="黑体" w:eastAsia="黑体" w:hint="eastAsia"/>
          <w:sz w:val="32"/>
          <w:szCs w:val="32"/>
        </w:rPr>
        <w:t>、</w:t>
      </w:r>
      <w:r>
        <w:rPr>
          <w:rFonts w:ascii="黑体" w:eastAsia="黑体" w:hint="eastAsia"/>
          <w:sz w:val="32"/>
          <w:szCs w:val="32"/>
        </w:rPr>
        <w:t>贵州金元</w:t>
      </w:r>
      <w:r w:rsidRPr="000008AC">
        <w:rPr>
          <w:rFonts w:ascii="黑体" w:eastAsia="黑体" w:hint="eastAsia"/>
          <w:sz w:val="32"/>
          <w:szCs w:val="32"/>
        </w:rPr>
        <w:t>资产状况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年末</w:t>
      </w:r>
      <w:r>
        <w:rPr>
          <w:rFonts w:ascii="仿宋_GB2312" w:eastAsia="仿宋_GB2312" w:hint="eastAsia"/>
          <w:sz w:val="32"/>
          <w:szCs w:val="32"/>
        </w:rPr>
        <w:t>贵州金元</w:t>
      </w:r>
      <w:r w:rsidRPr="00227A7B">
        <w:rPr>
          <w:rFonts w:ascii="仿宋_GB2312" w:eastAsia="仿宋_GB2312" w:hint="eastAsia"/>
          <w:sz w:val="32"/>
          <w:szCs w:val="32"/>
        </w:rPr>
        <w:t>资产总额</w:t>
      </w:r>
      <w:r w:rsidRPr="00227A7B">
        <w:rPr>
          <w:rFonts w:ascii="仿宋_GB2312" w:eastAsia="仿宋_GB2312"/>
          <w:sz w:val="32"/>
          <w:szCs w:val="32"/>
        </w:rPr>
        <w:t>533.6</w:t>
      </w:r>
      <w:r w:rsidRPr="00227A7B">
        <w:rPr>
          <w:rFonts w:ascii="仿宋_GB2312" w:eastAsia="仿宋_GB2312" w:hint="eastAsia"/>
          <w:sz w:val="32"/>
          <w:szCs w:val="32"/>
        </w:rPr>
        <w:t>亿元，较年初</w:t>
      </w:r>
      <w:r w:rsidRPr="00227A7B">
        <w:rPr>
          <w:rFonts w:ascii="仿宋_GB2312" w:eastAsia="仿宋_GB2312"/>
          <w:sz w:val="32"/>
          <w:szCs w:val="32"/>
        </w:rPr>
        <w:t>484.4</w:t>
      </w:r>
      <w:r w:rsidRPr="00227A7B">
        <w:rPr>
          <w:rFonts w:ascii="仿宋_GB2312" w:eastAsia="仿宋_GB2312" w:hint="eastAsia"/>
          <w:sz w:val="32"/>
          <w:szCs w:val="32"/>
        </w:rPr>
        <w:t>亿元增加了</w:t>
      </w:r>
      <w:r w:rsidRPr="00227A7B">
        <w:rPr>
          <w:rFonts w:ascii="仿宋_GB2312" w:eastAsia="仿宋_GB2312"/>
          <w:sz w:val="32"/>
          <w:szCs w:val="32"/>
        </w:rPr>
        <w:t>49.2</w:t>
      </w:r>
      <w:r w:rsidRPr="00227A7B">
        <w:rPr>
          <w:rFonts w:ascii="仿宋_GB2312" w:eastAsia="仿宋_GB2312" w:hint="eastAsia"/>
          <w:sz w:val="32"/>
          <w:szCs w:val="32"/>
        </w:rPr>
        <w:t>亿元；负债总额</w:t>
      </w:r>
      <w:r w:rsidRPr="00227A7B">
        <w:rPr>
          <w:rFonts w:ascii="仿宋_GB2312" w:eastAsia="仿宋_GB2312"/>
          <w:sz w:val="32"/>
          <w:szCs w:val="32"/>
        </w:rPr>
        <w:t>479.03</w:t>
      </w:r>
      <w:r w:rsidRPr="00227A7B">
        <w:rPr>
          <w:rFonts w:ascii="仿宋_GB2312" w:eastAsia="仿宋_GB2312" w:hint="eastAsia"/>
          <w:sz w:val="32"/>
          <w:szCs w:val="32"/>
        </w:rPr>
        <w:t>亿元，较年初</w:t>
      </w:r>
      <w:r w:rsidRPr="00227A7B">
        <w:rPr>
          <w:rFonts w:ascii="仿宋_GB2312" w:eastAsia="仿宋_GB2312"/>
          <w:sz w:val="32"/>
          <w:szCs w:val="32"/>
        </w:rPr>
        <w:t>473.18</w:t>
      </w:r>
      <w:r w:rsidRPr="00227A7B">
        <w:rPr>
          <w:rFonts w:ascii="仿宋_GB2312" w:eastAsia="仿宋_GB2312" w:hint="eastAsia"/>
          <w:sz w:val="32"/>
          <w:szCs w:val="32"/>
        </w:rPr>
        <w:t>亿元增加了</w:t>
      </w:r>
      <w:r w:rsidRPr="00227A7B">
        <w:rPr>
          <w:rFonts w:ascii="仿宋_GB2312" w:eastAsia="仿宋_GB2312"/>
          <w:sz w:val="32"/>
          <w:szCs w:val="32"/>
        </w:rPr>
        <w:t>5.85</w:t>
      </w:r>
      <w:r w:rsidRPr="00227A7B">
        <w:rPr>
          <w:rFonts w:ascii="仿宋_GB2312" w:eastAsia="仿宋_GB2312" w:hint="eastAsia"/>
          <w:sz w:val="32"/>
          <w:szCs w:val="32"/>
        </w:rPr>
        <w:t>亿元，资产负债率</w:t>
      </w:r>
      <w:r w:rsidRPr="00227A7B">
        <w:rPr>
          <w:rFonts w:ascii="仿宋_GB2312" w:eastAsia="仿宋_GB2312"/>
          <w:sz w:val="32"/>
          <w:szCs w:val="32"/>
        </w:rPr>
        <w:t>89.77</w:t>
      </w:r>
      <w:r w:rsidRPr="00227A7B">
        <w:rPr>
          <w:rFonts w:ascii="仿宋_GB2312" w:eastAsia="仿宋_GB2312" w:hint="eastAsia"/>
          <w:sz w:val="32"/>
          <w:szCs w:val="32"/>
        </w:rPr>
        <w:t>％；所有者权益</w:t>
      </w:r>
      <w:r w:rsidRPr="00227A7B">
        <w:rPr>
          <w:rFonts w:ascii="仿宋_GB2312" w:eastAsia="仿宋_GB2312"/>
          <w:sz w:val="32"/>
          <w:szCs w:val="32"/>
        </w:rPr>
        <w:t>54.57</w:t>
      </w:r>
      <w:r w:rsidRPr="00227A7B">
        <w:rPr>
          <w:rFonts w:ascii="仿宋_GB2312" w:eastAsia="仿宋_GB2312" w:hint="eastAsia"/>
          <w:sz w:val="32"/>
          <w:szCs w:val="32"/>
        </w:rPr>
        <w:t>亿元，较年初</w:t>
      </w:r>
      <w:r w:rsidRPr="00227A7B">
        <w:rPr>
          <w:rFonts w:ascii="仿宋_GB2312" w:eastAsia="仿宋_GB2312"/>
          <w:sz w:val="32"/>
          <w:szCs w:val="32"/>
        </w:rPr>
        <w:t>11.21</w:t>
      </w:r>
      <w:r w:rsidRPr="00227A7B">
        <w:rPr>
          <w:rFonts w:ascii="仿宋_GB2312" w:eastAsia="仿宋_GB2312" w:hint="eastAsia"/>
          <w:sz w:val="32"/>
          <w:szCs w:val="32"/>
        </w:rPr>
        <w:t>亿元增加</w:t>
      </w:r>
      <w:r w:rsidRPr="00227A7B">
        <w:rPr>
          <w:rFonts w:ascii="仿宋_GB2312" w:eastAsia="仿宋_GB2312"/>
          <w:sz w:val="32"/>
          <w:szCs w:val="32"/>
        </w:rPr>
        <w:t>43.36</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00" w:firstLine="640"/>
        <w:rPr>
          <w:rFonts w:ascii="楷体_GB2312" w:eastAsia="楷体_GB2312"/>
          <w:sz w:val="32"/>
          <w:szCs w:val="32"/>
        </w:rPr>
      </w:pPr>
      <w:r w:rsidRPr="000F23B5">
        <w:rPr>
          <w:rFonts w:ascii="楷体_GB2312" w:eastAsia="楷体_GB2312" w:hint="eastAsia"/>
          <w:sz w:val="32"/>
          <w:szCs w:val="32"/>
        </w:rPr>
        <w:t>（一）资产情况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ED1664">
        <w:rPr>
          <w:rFonts w:ascii="仿宋_GB2312"/>
          <w:sz w:val="32"/>
          <w:szCs w:val="32"/>
        </w:rPr>
        <w:t>2</w:t>
      </w:r>
      <w:r w:rsidRPr="00227A7B">
        <w:rPr>
          <w:rFonts w:ascii="仿宋_GB2312" w:eastAsia="仿宋_GB2312"/>
          <w:sz w:val="32"/>
          <w:szCs w:val="32"/>
        </w:rPr>
        <w:t>015</w:t>
      </w:r>
      <w:r w:rsidRPr="00227A7B">
        <w:rPr>
          <w:rFonts w:ascii="仿宋_GB2312" w:eastAsia="仿宋_GB2312" w:hint="eastAsia"/>
          <w:sz w:val="32"/>
          <w:szCs w:val="32"/>
        </w:rPr>
        <w:t>年末，</w:t>
      </w:r>
      <w:r>
        <w:rPr>
          <w:rFonts w:ascii="仿宋_GB2312" w:eastAsia="仿宋_GB2312" w:hint="eastAsia"/>
          <w:sz w:val="32"/>
          <w:szCs w:val="32"/>
        </w:rPr>
        <w:t>贵州金元</w:t>
      </w:r>
      <w:r w:rsidRPr="00227A7B">
        <w:rPr>
          <w:rFonts w:ascii="仿宋_GB2312" w:eastAsia="仿宋_GB2312" w:hint="eastAsia"/>
          <w:sz w:val="32"/>
          <w:szCs w:val="32"/>
        </w:rPr>
        <w:t>总资产</w:t>
      </w:r>
      <w:r w:rsidRPr="00227A7B">
        <w:rPr>
          <w:rFonts w:ascii="仿宋_GB2312" w:eastAsia="仿宋_GB2312"/>
          <w:sz w:val="32"/>
          <w:szCs w:val="32"/>
        </w:rPr>
        <w:t>533.6</w:t>
      </w:r>
      <w:r w:rsidRPr="00227A7B">
        <w:rPr>
          <w:rFonts w:ascii="仿宋_GB2312" w:eastAsia="仿宋_GB2312" w:hint="eastAsia"/>
          <w:sz w:val="32"/>
          <w:szCs w:val="32"/>
        </w:rPr>
        <w:t>亿元，其中流动资产</w:t>
      </w:r>
      <w:r w:rsidRPr="00227A7B">
        <w:rPr>
          <w:rFonts w:ascii="仿宋_GB2312" w:eastAsia="仿宋_GB2312"/>
          <w:sz w:val="32"/>
          <w:szCs w:val="32"/>
        </w:rPr>
        <w:t>161.78</w:t>
      </w:r>
      <w:r w:rsidRPr="00227A7B">
        <w:rPr>
          <w:rFonts w:ascii="仿宋_GB2312" w:eastAsia="仿宋_GB2312" w:hint="eastAsia"/>
          <w:sz w:val="32"/>
          <w:szCs w:val="32"/>
        </w:rPr>
        <w:t>亿元，占</w:t>
      </w:r>
      <w:r w:rsidRPr="00227A7B">
        <w:rPr>
          <w:rFonts w:ascii="仿宋_GB2312" w:eastAsia="仿宋_GB2312"/>
          <w:sz w:val="32"/>
          <w:szCs w:val="32"/>
        </w:rPr>
        <w:t>30.32%</w:t>
      </w:r>
      <w:r w:rsidRPr="00227A7B">
        <w:rPr>
          <w:rFonts w:ascii="仿宋_GB2312" w:eastAsia="仿宋_GB2312" w:hint="eastAsia"/>
          <w:sz w:val="32"/>
          <w:szCs w:val="32"/>
        </w:rPr>
        <w:t>；非流动资产</w:t>
      </w:r>
      <w:r w:rsidRPr="00227A7B">
        <w:rPr>
          <w:rFonts w:ascii="仿宋_GB2312" w:eastAsia="仿宋_GB2312"/>
          <w:sz w:val="32"/>
          <w:szCs w:val="32"/>
        </w:rPr>
        <w:t>371.82</w:t>
      </w:r>
      <w:r w:rsidRPr="00227A7B">
        <w:rPr>
          <w:rFonts w:ascii="仿宋_GB2312" w:eastAsia="仿宋_GB2312" w:hint="eastAsia"/>
          <w:sz w:val="32"/>
          <w:szCs w:val="32"/>
        </w:rPr>
        <w:t>亿元，占</w:t>
      </w:r>
      <w:r w:rsidRPr="00227A7B">
        <w:rPr>
          <w:rFonts w:ascii="仿宋_GB2312" w:eastAsia="仿宋_GB2312"/>
          <w:sz w:val="32"/>
          <w:szCs w:val="32"/>
        </w:rPr>
        <w:t>69.68%</w:t>
      </w:r>
      <w:r w:rsidRPr="00227A7B">
        <w:rPr>
          <w:rFonts w:ascii="仿宋_GB2312" w:eastAsia="仿宋_GB2312" w:hint="eastAsia"/>
          <w:sz w:val="32"/>
          <w:szCs w:val="32"/>
        </w:rPr>
        <w:t>。较年初</w:t>
      </w:r>
      <w:r w:rsidRPr="00227A7B">
        <w:rPr>
          <w:rFonts w:ascii="仿宋_GB2312" w:eastAsia="仿宋_GB2312"/>
          <w:sz w:val="32"/>
          <w:szCs w:val="32"/>
        </w:rPr>
        <w:t>484.4</w:t>
      </w:r>
      <w:r w:rsidRPr="00227A7B">
        <w:rPr>
          <w:rFonts w:ascii="仿宋_GB2312" w:eastAsia="仿宋_GB2312" w:hint="eastAsia"/>
          <w:sz w:val="32"/>
          <w:szCs w:val="32"/>
        </w:rPr>
        <w:t>亿元增加了</w:t>
      </w:r>
      <w:r w:rsidRPr="00227A7B">
        <w:rPr>
          <w:rFonts w:ascii="仿宋_GB2312" w:eastAsia="仿宋_GB2312"/>
          <w:sz w:val="32"/>
          <w:szCs w:val="32"/>
        </w:rPr>
        <w:t>49.2</w:t>
      </w:r>
      <w:r w:rsidRPr="00227A7B">
        <w:rPr>
          <w:rFonts w:ascii="仿宋_GB2312" w:eastAsia="仿宋_GB2312" w:hint="eastAsia"/>
          <w:sz w:val="32"/>
          <w:szCs w:val="32"/>
        </w:rPr>
        <w:t>亿元，主要是建设茶园电厂增加资产</w:t>
      </w:r>
      <w:r w:rsidRPr="00227A7B">
        <w:rPr>
          <w:rFonts w:ascii="仿宋_GB2312" w:eastAsia="仿宋_GB2312"/>
          <w:sz w:val="32"/>
          <w:szCs w:val="32"/>
        </w:rPr>
        <w:t>23.8</w:t>
      </w:r>
      <w:r w:rsidRPr="00227A7B">
        <w:rPr>
          <w:rFonts w:ascii="仿宋_GB2312" w:eastAsia="仿宋_GB2312" w:hint="eastAsia"/>
          <w:sz w:val="32"/>
          <w:szCs w:val="32"/>
        </w:rPr>
        <w:t>亿元，绥阳煤电锰一体化增加资产</w:t>
      </w:r>
      <w:r w:rsidRPr="00227A7B">
        <w:rPr>
          <w:rFonts w:ascii="仿宋_GB2312" w:eastAsia="仿宋_GB2312"/>
          <w:sz w:val="32"/>
          <w:szCs w:val="32"/>
        </w:rPr>
        <w:t>7.38</w:t>
      </w:r>
      <w:r w:rsidRPr="00227A7B">
        <w:rPr>
          <w:rFonts w:ascii="仿宋_GB2312" w:eastAsia="仿宋_GB2312" w:hint="eastAsia"/>
          <w:sz w:val="32"/>
          <w:szCs w:val="32"/>
        </w:rPr>
        <w:t>亿元，象鼻岭、冗各、上尖坡水电站增加资产</w:t>
      </w:r>
      <w:r w:rsidRPr="00227A7B">
        <w:rPr>
          <w:rFonts w:ascii="仿宋_GB2312" w:eastAsia="仿宋_GB2312"/>
          <w:sz w:val="32"/>
          <w:szCs w:val="32"/>
        </w:rPr>
        <w:t>5.08</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（二）负债情况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lastRenderedPageBreak/>
        <w:t>2015</w:t>
      </w:r>
      <w:r w:rsidRPr="00227A7B">
        <w:rPr>
          <w:rFonts w:ascii="仿宋_GB2312" w:eastAsia="仿宋_GB2312" w:hint="eastAsia"/>
          <w:sz w:val="32"/>
          <w:szCs w:val="32"/>
        </w:rPr>
        <w:t>年末，</w:t>
      </w:r>
      <w:r>
        <w:rPr>
          <w:rFonts w:ascii="仿宋_GB2312" w:eastAsia="仿宋_GB2312" w:hint="eastAsia"/>
          <w:sz w:val="32"/>
          <w:szCs w:val="32"/>
        </w:rPr>
        <w:t>贵州金元</w:t>
      </w:r>
      <w:r w:rsidRPr="00227A7B">
        <w:rPr>
          <w:rFonts w:ascii="仿宋_GB2312" w:eastAsia="仿宋_GB2312" w:hint="eastAsia"/>
          <w:sz w:val="32"/>
          <w:szCs w:val="32"/>
        </w:rPr>
        <w:t>负债总额</w:t>
      </w:r>
      <w:r w:rsidRPr="00227A7B">
        <w:rPr>
          <w:rFonts w:ascii="仿宋_GB2312" w:eastAsia="仿宋_GB2312"/>
          <w:sz w:val="32"/>
          <w:szCs w:val="32"/>
        </w:rPr>
        <w:t>479.03</w:t>
      </w:r>
      <w:r w:rsidRPr="00227A7B">
        <w:rPr>
          <w:rFonts w:ascii="仿宋_GB2312" w:eastAsia="仿宋_GB2312" w:hint="eastAsia"/>
          <w:sz w:val="32"/>
          <w:szCs w:val="32"/>
        </w:rPr>
        <w:t>亿元，较年初</w:t>
      </w:r>
      <w:r w:rsidRPr="00227A7B">
        <w:rPr>
          <w:rFonts w:ascii="仿宋_GB2312" w:eastAsia="仿宋_GB2312"/>
          <w:sz w:val="32"/>
          <w:szCs w:val="32"/>
        </w:rPr>
        <w:t>473.18</w:t>
      </w:r>
      <w:r w:rsidRPr="00227A7B">
        <w:rPr>
          <w:rFonts w:ascii="仿宋_GB2312" w:eastAsia="仿宋_GB2312" w:hint="eastAsia"/>
          <w:sz w:val="32"/>
          <w:szCs w:val="32"/>
        </w:rPr>
        <w:t>亿元增加了</w:t>
      </w:r>
      <w:r w:rsidRPr="00227A7B">
        <w:rPr>
          <w:rFonts w:ascii="仿宋_GB2312" w:eastAsia="仿宋_GB2312"/>
          <w:sz w:val="32"/>
          <w:szCs w:val="32"/>
        </w:rPr>
        <w:t>5.85</w:t>
      </w:r>
      <w:r w:rsidRPr="00227A7B">
        <w:rPr>
          <w:rFonts w:ascii="仿宋_GB2312" w:eastAsia="仿宋_GB2312" w:hint="eastAsia"/>
          <w:sz w:val="32"/>
          <w:szCs w:val="32"/>
        </w:rPr>
        <w:t>亿元，其中流动负债</w:t>
      </w:r>
      <w:r w:rsidRPr="00227A7B">
        <w:rPr>
          <w:rFonts w:ascii="仿宋_GB2312" w:eastAsia="仿宋_GB2312"/>
          <w:sz w:val="32"/>
          <w:szCs w:val="32"/>
        </w:rPr>
        <w:t>275.27</w:t>
      </w:r>
      <w:r w:rsidRPr="00227A7B">
        <w:rPr>
          <w:rFonts w:ascii="仿宋_GB2312" w:eastAsia="仿宋_GB2312" w:hint="eastAsia"/>
          <w:sz w:val="32"/>
          <w:szCs w:val="32"/>
        </w:rPr>
        <w:t>亿元，占</w:t>
      </w:r>
      <w:r w:rsidRPr="00227A7B">
        <w:rPr>
          <w:rFonts w:ascii="仿宋_GB2312" w:eastAsia="仿宋_GB2312"/>
          <w:sz w:val="32"/>
          <w:szCs w:val="32"/>
        </w:rPr>
        <w:t>57.46%</w:t>
      </w:r>
      <w:r w:rsidRPr="00227A7B">
        <w:rPr>
          <w:rFonts w:ascii="仿宋_GB2312" w:eastAsia="仿宋_GB2312" w:hint="eastAsia"/>
          <w:sz w:val="32"/>
          <w:szCs w:val="32"/>
        </w:rPr>
        <w:t>；非流动负债</w:t>
      </w:r>
      <w:r w:rsidRPr="00227A7B">
        <w:rPr>
          <w:rFonts w:ascii="仿宋_GB2312" w:eastAsia="仿宋_GB2312"/>
          <w:sz w:val="32"/>
          <w:szCs w:val="32"/>
        </w:rPr>
        <w:t>207.36</w:t>
      </w:r>
      <w:r w:rsidRPr="00227A7B">
        <w:rPr>
          <w:rFonts w:ascii="仿宋_GB2312" w:eastAsia="仿宋_GB2312" w:hint="eastAsia"/>
          <w:sz w:val="32"/>
          <w:szCs w:val="32"/>
        </w:rPr>
        <w:t>亿元，占</w:t>
      </w:r>
      <w:r w:rsidRPr="00227A7B">
        <w:rPr>
          <w:rFonts w:ascii="仿宋_GB2312" w:eastAsia="仿宋_GB2312"/>
          <w:sz w:val="32"/>
          <w:szCs w:val="32"/>
        </w:rPr>
        <w:t>42.54%</w:t>
      </w:r>
      <w:r w:rsidRPr="00227A7B">
        <w:rPr>
          <w:rFonts w:ascii="仿宋_GB2312" w:eastAsia="仿宋_GB2312" w:hint="eastAsia"/>
          <w:sz w:val="32"/>
          <w:szCs w:val="32"/>
        </w:rPr>
        <w:t>。</w:t>
      </w:r>
      <w:r w:rsidRPr="00227A7B">
        <w:rPr>
          <w:rFonts w:ascii="仿宋_GB2312" w:eastAsia="仿宋_GB2312"/>
          <w:sz w:val="32"/>
          <w:szCs w:val="32"/>
        </w:rPr>
        <w:t>2015</w:t>
      </w:r>
      <w:r w:rsidRPr="00227A7B">
        <w:rPr>
          <w:rFonts w:ascii="仿宋_GB2312" w:eastAsia="仿宋_GB2312" w:hint="eastAsia"/>
          <w:sz w:val="32"/>
          <w:szCs w:val="32"/>
        </w:rPr>
        <w:t>年末资产负债率</w:t>
      </w:r>
      <w:r w:rsidRPr="00227A7B">
        <w:rPr>
          <w:rFonts w:ascii="仿宋_GB2312" w:eastAsia="仿宋_GB2312"/>
          <w:sz w:val="32"/>
          <w:szCs w:val="32"/>
        </w:rPr>
        <w:t>89.77%</w:t>
      </w:r>
      <w:r w:rsidRPr="00227A7B">
        <w:rPr>
          <w:rFonts w:ascii="仿宋_GB2312" w:eastAsia="仿宋_GB2312" w:hint="eastAsia"/>
          <w:sz w:val="32"/>
          <w:szCs w:val="32"/>
        </w:rPr>
        <w:t>，较年初</w:t>
      </w:r>
      <w:r w:rsidRPr="00227A7B">
        <w:rPr>
          <w:rFonts w:ascii="仿宋_GB2312" w:eastAsia="仿宋_GB2312"/>
          <w:sz w:val="32"/>
          <w:szCs w:val="32"/>
        </w:rPr>
        <w:t>97.68%</w:t>
      </w:r>
      <w:r w:rsidRPr="00227A7B">
        <w:rPr>
          <w:rFonts w:ascii="仿宋_GB2312" w:eastAsia="仿宋_GB2312" w:hint="eastAsia"/>
          <w:sz w:val="32"/>
          <w:szCs w:val="32"/>
        </w:rPr>
        <w:t>降低</w:t>
      </w:r>
      <w:r w:rsidRPr="00227A7B">
        <w:rPr>
          <w:rFonts w:ascii="仿宋_GB2312" w:eastAsia="仿宋_GB2312"/>
          <w:sz w:val="32"/>
          <w:szCs w:val="32"/>
        </w:rPr>
        <w:t>7.91%</w:t>
      </w:r>
      <w:r w:rsidRPr="00227A7B">
        <w:rPr>
          <w:rFonts w:ascii="仿宋_GB2312" w:eastAsia="仿宋_GB2312" w:hint="eastAsia"/>
          <w:sz w:val="32"/>
          <w:szCs w:val="32"/>
        </w:rPr>
        <w:t>，主要原因一是清产核资损失</w:t>
      </w:r>
      <w:r w:rsidRPr="00227A7B">
        <w:rPr>
          <w:rFonts w:ascii="仿宋_GB2312" w:eastAsia="仿宋_GB2312"/>
          <w:sz w:val="32"/>
          <w:szCs w:val="32"/>
        </w:rPr>
        <w:t>49.8</w:t>
      </w:r>
      <w:r w:rsidRPr="00227A7B">
        <w:rPr>
          <w:rFonts w:ascii="仿宋_GB2312" w:eastAsia="仿宋_GB2312" w:hint="eastAsia"/>
          <w:sz w:val="32"/>
          <w:szCs w:val="32"/>
        </w:rPr>
        <w:t>亿元，调减报表的期初未分配利润，</w:t>
      </w:r>
      <w:r>
        <w:rPr>
          <w:rFonts w:ascii="仿宋_GB2312" w:eastAsia="仿宋_GB2312" w:hint="eastAsia"/>
          <w:sz w:val="32"/>
          <w:szCs w:val="32"/>
        </w:rPr>
        <w:t>导致</w:t>
      </w:r>
      <w:r w:rsidRPr="00227A7B">
        <w:rPr>
          <w:rFonts w:ascii="仿宋_GB2312" w:eastAsia="仿宋_GB2312" w:hint="eastAsia"/>
          <w:sz w:val="32"/>
          <w:szCs w:val="32"/>
        </w:rPr>
        <w:t>年初资产负债率上升；二是</w:t>
      </w:r>
      <w:r w:rsidRPr="00227A7B">
        <w:rPr>
          <w:rFonts w:ascii="仿宋_GB2312" w:eastAsia="仿宋_GB2312"/>
          <w:sz w:val="32"/>
          <w:szCs w:val="32"/>
        </w:rPr>
        <w:t>2015</w:t>
      </w:r>
      <w:r w:rsidRPr="00227A7B">
        <w:rPr>
          <w:rFonts w:ascii="仿宋_GB2312" w:eastAsia="仿宋_GB2312" w:hint="eastAsia"/>
          <w:sz w:val="32"/>
          <w:szCs w:val="32"/>
        </w:rPr>
        <w:t>年取得</w:t>
      </w:r>
      <w:r w:rsidRPr="00227A7B">
        <w:rPr>
          <w:rFonts w:ascii="仿宋_GB2312" w:eastAsia="仿宋_GB2312"/>
          <w:sz w:val="32"/>
          <w:szCs w:val="32"/>
        </w:rPr>
        <w:t>50</w:t>
      </w:r>
      <w:r w:rsidRPr="00227A7B">
        <w:rPr>
          <w:rFonts w:ascii="仿宋_GB2312" w:eastAsia="仿宋_GB2312" w:hint="eastAsia"/>
          <w:sz w:val="32"/>
          <w:szCs w:val="32"/>
        </w:rPr>
        <w:t>亿元永续债，降低当年的资产负债率。</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（三）所有者权益情况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年末，</w:t>
      </w:r>
      <w:r>
        <w:rPr>
          <w:rFonts w:ascii="仿宋_GB2312" w:eastAsia="仿宋_GB2312" w:hint="eastAsia"/>
          <w:sz w:val="32"/>
          <w:szCs w:val="32"/>
        </w:rPr>
        <w:t>贵州金元</w:t>
      </w:r>
      <w:r w:rsidRPr="00227A7B">
        <w:rPr>
          <w:rFonts w:ascii="仿宋_GB2312" w:eastAsia="仿宋_GB2312" w:hint="eastAsia"/>
          <w:sz w:val="32"/>
          <w:szCs w:val="32"/>
        </w:rPr>
        <w:t>所有者权益</w:t>
      </w:r>
      <w:r w:rsidRPr="00227A7B">
        <w:rPr>
          <w:rFonts w:ascii="仿宋_GB2312" w:eastAsia="仿宋_GB2312"/>
          <w:sz w:val="32"/>
          <w:szCs w:val="32"/>
        </w:rPr>
        <w:t>54.57</w:t>
      </w:r>
      <w:r w:rsidRPr="00227A7B">
        <w:rPr>
          <w:rFonts w:ascii="仿宋_GB2312" w:eastAsia="仿宋_GB2312" w:hint="eastAsia"/>
          <w:sz w:val="32"/>
          <w:szCs w:val="32"/>
        </w:rPr>
        <w:t>亿元，归属于母公司所有者权益</w:t>
      </w:r>
      <w:r w:rsidRPr="00227A7B">
        <w:rPr>
          <w:rFonts w:ascii="仿宋_GB2312" w:eastAsia="仿宋_GB2312"/>
          <w:sz w:val="32"/>
          <w:szCs w:val="32"/>
        </w:rPr>
        <w:t>45.61</w:t>
      </w:r>
      <w:r w:rsidRPr="00227A7B">
        <w:rPr>
          <w:rFonts w:ascii="仿宋_GB2312" w:eastAsia="仿宋_GB2312" w:hint="eastAsia"/>
          <w:sz w:val="32"/>
          <w:szCs w:val="32"/>
        </w:rPr>
        <w:t>亿元，占</w:t>
      </w:r>
      <w:r w:rsidRPr="00227A7B">
        <w:rPr>
          <w:rFonts w:ascii="仿宋_GB2312" w:eastAsia="仿宋_GB2312"/>
          <w:sz w:val="32"/>
          <w:szCs w:val="32"/>
        </w:rPr>
        <w:t>83.57%</w:t>
      </w:r>
      <w:r w:rsidRPr="00227A7B">
        <w:rPr>
          <w:rFonts w:ascii="仿宋_GB2312" w:eastAsia="仿宋_GB2312" w:hint="eastAsia"/>
          <w:sz w:val="32"/>
          <w:szCs w:val="32"/>
        </w:rPr>
        <w:t>；少数股东权益</w:t>
      </w:r>
      <w:r w:rsidRPr="00227A7B">
        <w:rPr>
          <w:rFonts w:ascii="仿宋_GB2312" w:eastAsia="仿宋_GB2312"/>
          <w:sz w:val="32"/>
          <w:szCs w:val="32"/>
        </w:rPr>
        <w:t>8.97</w:t>
      </w:r>
      <w:r w:rsidRPr="00227A7B">
        <w:rPr>
          <w:rFonts w:ascii="仿宋_GB2312" w:eastAsia="仿宋_GB2312" w:hint="eastAsia"/>
          <w:sz w:val="32"/>
          <w:szCs w:val="32"/>
        </w:rPr>
        <w:t>亿元，占</w:t>
      </w:r>
      <w:r w:rsidRPr="00227A7B">
        <w:rPr>
          <w:rFonts w:ascii="仿宋_GB2312" w:eastAsia="仿宋_GB2312"/>
          <w:sz w:val="32"/>
          <w:szCs w:val="32"/>
        </w:rPr>
        <w:t>16.43%</w:t>
      </w:r>
      <w:r w:rsidRPr="00227A7B">
        <w:rPr>
          <w:rFonts w:ascii="仿宋_GB2312" w:eastAsia="仿宋_GB2312" w:hint="eastAsia"/>
          <w:sz w:val="32"/>
          <w:szCs w:val="32"/>
        </w:rPr>
        <w:t>。其中：实收资本</w:t>
      </w:r>
      <w:r w:rsidRPr="00227A7B">
        <w:rPr>
          <w:rFonts w:ascii="仿宋_GB2312" w:eastAsia="仿宋_GB2312"/>
          <w:sz w:val="32"/>
          <w:szCs w:val="32"/>
        </w:rPr>
        <w:t>46.9</w:t>
      </w:r>
      <w:r w:rsidRPr="00227A7B">
        <w:rPr>
          <w:rFonts w:ascii="仿宋_GB2312" w:eastAsia="仿宋_GB2312" w:hint="eastAsia"/>
          <w:sz w:val="32"/>
          <w:szCs w:val="32"/>
        </w:rPr>
        <w:t>亿元，其他权益工具－永续债</w:t>
      </w:r>
      <w:r w:rsidRPr="00227A7B">
        <w:rPr>
          <w:rFonts w:ascii="仿宋_GB2312" w:eastAsia="仿宋_GB2312"/>
          <w:sz w:val="32"/>
          <w:szCs w:val="32"/>
        </w:rPr>
        <w:t>50</w:t>
      </w:r>
      <w:r w:rsidRPr="00227A7B">
        <w:rPr>
          <w:rFonts w:ascii="仿宋_GB2312" w:eastAsia="仿宋_GB2312" w:hint="eastAsia"/>
          <w:sz w:val="32"/>
          <w:szCs w:val="32"/>
        </w:rPr>
        <w:t>亿元，未分配利润</w:t>
      </w:r>
      <w:r w:rsidRPr="00227A7B">
        <w:rPr>
          <w:rFonts w:ascii="仿宋_GB2312" w:eastAsia="仿宋_GB2312"/>
          <w:sz w:val="32"/>
          <w:szCs w:val="32"/>
        </w:rPr>
        <w:t>-60.20</w:t>
      </w:r>
      <w:r w:rsidRPr="00227A7B">
        <w:rPr>
          <w:rFonts w:ascii="仿宋_GB2312" w:eastAsia="仿宋_GB2312" w:hint="eastAsia"/>
          <w:sz w:val="32"/>
          <w:szCs w:val="32"/>
        </w:rPr>
        <w:t>亿元。根据国有企业清产核资办法，以</w:t>
      </w:r>
      <w:r w:rsidRPr="00227A7B">
        <w:rPr>
          <w:rFonts w:ascii="仿宋_GB2312" w:eastAsia="仿宋_GB2312"/>
          <w:sz w:val="32"/>
          <w:szCs w:val="32"/>
        </w:rPr>
        <w:t>2014</w:t>
      </w:r>
      <w:r w:rsidRPr="00227A7B">
        <w:rPr>
          <w:rFonts w:ascii="仿宋_GB2312" w:eastAsia="仿宋_GB2312" w:hint="eastAsia"/>
          <w:sz w:val="32"/>
          <w:szCs w:val="32"/>
        </w:rPr>
        <w:t>年</w:t>
      </w:r>
      <w:r w:rsidRPr="00227A7B">
        <w:rPr>
          <w:rFonts w:ascii="仿宋_GB2312" w:eastAsia="仿宋_GB2312"/>
          <w:sz w:val="32"/>
          <w:szCs w:val="32"/>
        </w:rPr>
        <w:t>12</w:t>
      </w:r>
      <w:r w:rsidRPr="00227A7B">
        <w:rPr>
          <w:rFonts w:ascii="仿宋_GB2312" w:eastAsia="仿宋_GB2312" w:hint="eastAsia"/>
          <w:sz w:val="32"/>
          <w:szCs w:val="32"/>
        </w:rPr>
        <w:t>月</w:t>
      </w:r>
      <w:r w:rsidRPr="00227A7B">
        <w:rPr>
          <w:rFonts w:ascii="仿宋_GB2312" w:eastAsia="仿宋_GB2312"/>
          <w:sz w:val="32"/>
          <w:szCs w:val="32"/>
        </w:rPr>
        <w:t>31</w:t>
      </w:r>
      <w:r w:rsidRPr="00227A7B">
        <w:rPr>
          <w:rFonts w:ascii="仿宋_GB2312" w:eastAsia="仿宋_GB2312" w:hint="eastAsia"/>
          <w:sz w:val="32"/>
          <w:szCs w:val="32"/>
        </w:rPr>
        <w:t>日止为基准日，对</w:t>
      </w:r>
      <w:r>
        <w:rPr>
          <w:rFonts w:ascii="仿宋_GB2312" w:eastAsia="仿宋_GB2312" w:hint="eastAsia"/>
          <w:sz w:val="32"/>
          <w:szCs w:val="32"/>
        </w:rPr>
        <w:t>贵州金元</w:t>
      </w:r>
      <w:r w:rsidRPr="00227A7B">
        <w:rPr>
          <w:rFonts w:ascii="仿宋_GB2312" w:eastAsia="仿宋_GB2312" w:hint="eastAsia"/>
          <w:sz w:val="32"/>
          <w:szCs w:val="32"/>
        </w:rPr>
        <w:t>进行清产核资，经国务院国资委批复，资产清查损失</w:t>
      </w:r>
      <w:r w:rsidRPr="00227A7B">
        <w:rPr>
          <w:rFonts w:ascii="仿宋_GB2312" w:eastAsia="仿宋_GB2312"/>
          <w:sz w:val="32"/>
          <w:szCs w:val="32"/>
        </w:rPr>
        <w:t>49.8</w:t>
      </w:r>
      <w:r w:rsidRPr="00227A7B">
        <w:rPr>
          <w:rFonts w:ascii="仿宋_GB2312" w:eastAsia="仿宋_GB2312" w:hint="eastAsia"/>
          <w:sz w:val="32"/>
          <w:szCs w:val="32"/>
        </w:rPr>
        <w:t>亿元，调减</w:t>
      </w:r>
      <w:r w:rsidRPr="00227A7B">
        <w:rPr>
          <w:rFonts w:ascii="仿宋_GB2312" w:eastAsia="仿宋_GB2312"/>
          <w:sz w:val="32"/>
          <w:szCs w:val="32"/>
        </w:rPr>
        <w:t>2015</w:t>
      </w:r>
      <w:r w:rsidRPr="00227A7B">
        <w:rPr>
          <w:rFonts w:ascii="仿宋_GB2312" w:eastAsia="仿宋_GB2312" w:hint="eastAsia"/>
          <w:sz w:val="32"/>
          <w:szCs w:val="32"/>
        </w:rPr>
        <w:t>年期初未分配利润</w:t>
      </w:r>
      <w:r w:rsidRPr="00227A7B">
        <w:rPr>
          <w:rFonts w:ascii="仿宋_GB2312" w:eastAsia="仿宋_GB2312"/>
          <w:sz w:val="32"/>
          <w:szCs w:val="32"/>
        </w:rPr>
        <w:t>49.8</w:t>
      </w:r>
      <w:r w:rsidRPr="00227A7B">
        <w:rPr>
          <w:rFonts w:ascii="仿宋_GB2312" w:eastAsia="仿宋_GB2312" w:hint="eastAsia"/>
          <w:sz w:val="32"/>
          <w:szCs w:val="32"/>
        </w:rPr>
        <w:t>亿元；</w:t>
      </w:r>
      <w:r w:rsidRPr="00227A7B">
        <w:rPr>
          <w:rFonts w:ascii="仿宋_GB2312" w:eastAsia="仿宋_GB2312"/>
          <w:sz w:val="32"/>
          <w:szCs w:val="32"/>
        </w:rPr>
        <w:t>2015</w:t>
      </w:r>
      <w:r w:rsidRPr="00227A7B">
        <w:rPr>
          <w:rFonts w:ascii="仿宋_GB2312" w:eastAsia="仿宋_GB2312" w:hint="eastAsia"/>
          <w:sz w:val="32"/>
          <w:szCs w:val="32"/>
        </w:rPr>
        <w:t>年</w:t>
      </w:r>
      <w:r w:rsidRPr="00227A7B">
        <w:rPr>
          <w:rFonts w:ascii="仿宋_GB2312" w:eastAsia="仿宋_GB2312"/>
          <w:sz w:val="32"/>
          <w:szCs w:val="32"/>
        </w:rPr>
        <w:t>12</w:t>
      </w:r>
      <w:r w:rsidRPr="00227A7B">
        <w:rPr>
          <w:rFonts w:ascii="仿宋_GB2312" w:eastAsia="仿宋_GB2312" w:hint="eastAsia"/>
          <w:sz w:val="32"/>
          <w:szCs w:val="32"/>
        </w:rPr>
        <w:t>月取得永续债</w:t>
      </w:r>
      <w:r w:rsidRPr="00227A7B">
        <w:rPr>
          <w:rFonts w:ascii="仿宋_GB2312" w:eastAsia="仿宋_GB2312"/>
          <w:sz w:val="32"/>
          <w:szCs w:val="32"/>
        </w:rPr>
        <w:t>50</w:t>
      </w:r>
      <w:r w:rsidRPr="00227A7B">
        <w:rPr>
          <w:rFonts w:ascii="仿宋_GB2312" w:eastAsia="仿宋_GB2312" w:hint="eastAsia"/>
          <w:sz w:val="32"/>
          <w:szCs w:val="32"/>
        </w:rPr>
        <w:t>亿元，增加所有者权益</w:t>
      </w:r>
      <w:r w:rsidRPr="00227A7B">
        <w:rPr>
          <w:rFonts w:ascii="仿宋_GB2312" w:eastAsia="仿宋_GB2312"/>
          <w:sz w:val="32"/>
          <w:szCs w:val="32"/>
        </w:rPr>
        <w:t>50</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00" w:firstLine="640"/>
        <w:rPr>
          <w:rFonts w:ascii="楷体_GB2312" w:eastAsia="楷体_GB2312"/>
          <w:sz w:val="32"/>
          <w:szCs w:val="32"/>
        </w:rPr>
      </w:pPr>
      <w:r w:rsidRPr="000F23B5">
        <w:rPr>
          <w:rFonts w:ascii="楷体_GB2312" w:eastAsia="楷体_GB2312" w:hint="eastAsia"/>
          <w:sz w:val="32"/>
          <w:szCs w:val="32"/>
        </w:rPr>
        <w:t>（四）股权变动情况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年实收资本</w:t>
      </w:r>
      <w:r w:rsidRPr="00227A7B">
        <w:rPr>
          <w:rFonts w:ascii="仿宋_GB2312" w:eastAsia="仿宋_GB2312"/>
          <w:sz w:val="32"/>
          <w:szCs w:val="32"/>
        </w:rPr>
        <w:t>46.92</w:t>
      </w:r>
      <w:r w:rsidRPr="00227A7B">
        <w:rPr>
          <w:rFonts w:ascii="仿宋_GB2312" w:eastAsia="仿宋_GB2312" w:hint="eastAsia"/>
          <w:sz w:val="32"/>
          <w:szCs w:val="32"/>
        </w:rPr>
        <w:t>亿元，与年初相比无变化。</w:t>
      </w:r>
    </w:p>
    <w:p w:rsidR="00024BE2" w:rsidRPr="00732412" w:rsidRDefault="00024BE2" w:rsidP="00221104">
      <w:pPr>
        <w:pStyle w:val="30"/>
        <w:spacing w:after="0" w:line="560" w:lineRule="exact"/>
        <w:ind w:leftChars="0" w:left="0" w:firstLineChars="200" w:firstLine="640"/>
        <w:rPr>
          <w:rFonts w:ascii="黑体" w:eastAsia="黑体"/>
          <w:sz w:val="32"/>
          <w:szCs w:val="32"/>
        </w:rPr>
      </w:pPr>
      <w:r>
        <w:rPr>
          <w:rFonts w:ascii="黑体" w:eastAsia="黑体" w:hint="eastAsia"/>
          <w:sz w:val="32"/>
          <w:szCs w:val="32"/>
        </w:rPr>
        <w:t>三、贵州金元</w:t>
      </w:r>
      <w:r w:rsidRPr="00732412">
        <w:rPr>
          <w:rFonts w:ascii="黑体" w:eastAsia="黑体" w:hint="eastAsia"/>
          <w:sz w:val="32"/>
          <w:szCs w:val="32"/>
        </w:rPr>
        <w:t>经营情况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完成发电量</w:t>
      </w:r>
      <w:r w:rsidRPr="00227A7B">
        <w:rPr>
          <w:rFonts w:ascii="仿宋_GB2312" w:eastAsia="仿宋_GB2312"/>
          <w:sz w:val="32"/>
          <w:szCs w:val="32"/>
        </w:rPr>
        <w:t>297.06</w:t>
      </w:r>
      <w:r w:rsidRPr="00227A7B">
        <w:rPr>
          <w:rFonts w:ascii="仿宋_GB2312" w:eastAsia="仿宋_GB2312" w:hint="eastAsia"/>
          <w:sz w:val="32"/>
          <w:szCs w:val="32"/>
        </w:rPr>
        <w:t>亿千瓦时，同比下降</w:t>
      </w:r>
      <w:r w:rsidRPr="00227A7B">
        <w:rPr>
          <w:rFonts w:ascii="仿宋_GB2312" w:eastAsia="仿宋_GB2312"/>
          <w:sz w:val="32"/>
          <w:szCs w:val="32"/>
        </w:rPr>
        <w:t>50.28</w:t>
      </w:r>
      <w:r w:rsidRPr="00227A7B">
        <w:rPr>
          <w:rFonts w:ascii="仿宋_GB2312" w:eastAsia="仿宋_GB2312" w:hint="eastAsia"/>
          <w:sz w:val="32"/>
          <w:szCs w:val="32"/>
        </w:rPr>
        <w:t>亿千瓦时，其中火电</w:t>
      </w:r>
      <w:r w:rsidRPr="00227A7B">
        <w:rPr>
          <w:rFonts w:ascii="仿宋_GB2312" w:eastAsia="仿宋_GB2312"/>
          <w:sz w:val="32"/>
          <w:szCs w:val="32"/>
        </w:rPr>
        <w:t>263.47</w:t>
      </w:r>
      <w:r w:rsidRPr="00227A7B">
        <w:rPr>
          <w:rFonts w:ascii="仿宋_GB2312" w:eastAsia="仿宋_GB2312" w:hint="eastAsia"/>
          <w:sz w:val="32"/>
          <w:szCs w:val="32"/>
        </w:rPr>
        <w:t>亿千瓦时，同比下降</w:t>
      </w:r>
      <w:r w:rsidRPr="00227A7B">
        <w:rPr>
          <w:rFonts w:ascii="仿宋_GB2312" w:eastAsia="仿宋_GB2312"/>
          <w:sz w:val="32"/>
          <w:szCs w:val="32"/>
        </w:rPr>
        <w:t>54.25</w:t>
      </w:r>
      <w:r w:rsidRPr="00227A7B">
        <w:rPr>
          <w:rFonts w:ascii="仿宋_GB2312" w:eastAsia="仿宋_GB2312" w:hint="eastAsia"/>
          <w:sz w:val="32"/>
          <w:szCs w:val="32"/>
        </w:rPr>
        <w:t>亿千瓦时，水电</w:t>
      </w:r>
      <w:r w:rsidRPr="00227A7B">
        <w:rPr>
          <w:rFonts w:ascii="仿宋_GB2312" w:eastAsia="仿宋_GB2312"/>
          <w:sz w:val="32"/>
          <w:szCs w:val="32"/>
        </w:rPr>
        <w:t>33.08</w:t>
      </w:r>
      <w:r w:rsidRPr="00227A7B">
        <w:rPr>
          <w:rFonts w:ascii="仿宋_GB2312" w:eastAsia="仿宋_GB2312" w:hint="eastAsia"/>
          <w:sz w:val="32"/>
          <w:szCs w:val="32"/>
        </w:rPr>
        <w:t>亿千瓦时，同比上升</w:t>
      </w:r>
      <w:r w:rsidRPr="00227A7B">
        <w:rPr>
          <w:rFonts w:ascii="仿宋_GB2312" w:eastAsia="仿宋_GB2312"/>
          <w:sz w:val="32"/>
          <w:szCs w:val="32"/>
        </w:rPr>
        <w:t>3.47</w:t>
      </w:r>
      <w:r w:rsidRPr="00227A7B">
        <w:rPr>
          <w:rFonts w:ascii="仿宋_GB2312" w:eastAsia="仿宋_GB2312" w:hint="eastAsia"/>
          <w:sz w:val="32"/>
          <w:szCs w:val="32"/>
        </w:rPr>
        <w:t>亿千瓦时。全年完成售电量</w:t>
      </w:r>
      <w:r w:rsidRPr="00227A7B">
        <w:rPr>
          <w:rFonts w:ascii="仿宋_GB2312" w:eastAsia="仿宋_GB2312"/>
          <w:sz w:val="32"/>
          <w:szCs w:val="32"/>
        </w:rPr>
        <w:t>273.39</w:t>
      </w:r>
      <w:r w:rsidRPr="00227A7B">
        <w:rPr>
          <w:rFonts w:ascii="仿宋_GB2312" w:eastAsia="仿宋_GB2312" w:hint="eastAsia"/>
          <w:sz w:val="32"/>
          <w:szCs w:val="32"/>
        </w:rPr>
        <w:t>亿千瓦时。全年实现营业收入</w:t>
      </w:r>
      <w:r w:rsidRPr="00227A7B">
        <w:rPr>
          <w:rFonts w:ascii="仿宋_GB2312" w:eastAsia="仿宋_GB2312"/>
          <w:sz w:val="32"/>
          <w:szCs w:val="32"/>
        </w:rPr>
        <w:t>95.14</w:t>
      </w:r>
      <w:r w:rsidRPr="00227A7B">
        <w:rPr>
          <w:rFonts w:ascii="仿宋_GB2312" w:eastAsia="仿宋_GB2312" w:hint="eastAsia"/>
          <w:sz w:val="32"/>
          <w:szCs w:val="32"/>
        </w:rPr>
        <w:t>亿元，其中电力收入实现</w:t>
      </w:r>
      <w:r w:rsidRPr="00227A7B">
        <w:rPr>
          <w:rFonts w:ascii="仿宋_GB2312" w:eastAsia="仿宋_GB2312"/>
          <w:sz w:val="32"/>
          <w:szCs w:val="32"/>
        </w:rPr>
        <w:t>84.54</w:t>
      </w:r>
      <w:r w:rsidRPr="00227A7B">
        <w:rPr>
          <w:rFonts w:ascii="仿宋_GB2312" w:eastAsia="仿宋_GB2312" w:hint="eastAsia"/>
          <w:sz w:val="32"/>
          <w:szCs w:val="32"/>
        </w:rPr>
        <w:t>亿元，煤炭销售收入</w:t>
      </w:r>
      <w:r w:rsidRPr="00227A7B">
        <w:rPr>
          <w:rFonts w:ascii="仿宋_GB2312" w:eastAsia="仿宋_GB2312"/>
          <w:sz w:val="32"/>
          <w:szCs w:val="32"/>
        </w:rPr>
        <w:t>3.98</w:t>
      </w:r>
      <w:r w:rsidRPr="00227A7B">
        <w:rPr>
          <w:rFonts w:ascii="仿宋_GB2312" w:eastAsia="仿宋_GB2312" w:hint="eastAsia"/>
          <w:sz w:val="32"/>
          <w:szCs w:val="32"/>
        </w:rPr>
        <w:t>亿元，电站服务业</w:t>
      </w:r>
      <w:r w:rsidRPr="00227A7B">
        <w:rPr>
          <w:rFonts w:ascii="仿宋_GB2312" w:eastAsia="仿宋_GB2312" w:hint="eastAsia"/>
          <w:sz w:val="32"/>
          <w:szCs w:val="32"/>
        </w:rPr>
        <w:lastRenderedPageBreak/>
        <w:t>收入</w:t>
      </w:r>
      <w:r w:rsidRPr="00227A7B">
        <w:rPr>
          <w:rFonts w:ascii="仿宋_GB2312" w:eastAsia="仿宋_GB2312"/>
          <w:sz w:val="32"/>
          <w:szCs w:val="32"/>
        </w:rPr>
        <w:t>0.8</w:t>
      </w:r>
      <w:r w:rsidRPr="00227A7B">
        <w:rPr>
          <w:rFonts w:ascii="仿宋_GB2312" w:eastAsia="仿宋_GB2312" w:hint="eastAsia"/>
          <w:sz w:val="32"/>
          <w:szCs w:val="32"/>
        </w:rPr>
        <w:t>亿元，其他收入</w:t>
      </w:r>
      <w:r w:rsidRPr="00227A7B">
        <w:rPr>
          <w:rFonts w:ascii="仿宋_GB2312" w:eastAsia="仿宋_GB2312"/>
          <w:sz w:val="32"/>
          <w:szCs w:val="32"/>
        </w:rPr>
        <w:t>5.82</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00" w:firstLine="640"/>
        <w:rPr>
          <w:rFonts w:ascii="楷体_GB2312" w:eastAsia="楷体_GB2312"/>
          <w:sz w:val="32"/>
          <w:szCs w:val="32"/>
        </w:rPr>
      </w:pPr>
      <w:r w:rsidRPr="000F23B5">
        <w:rPr>
          <w:rFonts w:ascii="楷体_GB2312" w:eastAsia="楷体_GB2312" w:hint="eastAsia"/>
          <w:sz w:val="32"/>
          <w:szCs w:val="32"/>
        </w:rPr>
        <w:t>（一）营业收入情况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ED1664">
        <w:rPr>
          <w:rFonts w:ascii="仿宋_GB2312"/>
          <w:sz w:val="32"/>
          <w:szCs w:val="32"/>
        </w:rPr>
        <w:t>2</w:t>
      </w:r>
      <w:r w:rsidRPr="00227A7B">
        <w:rPr>
          <w:rFonts w:ascii="仿宋_GB2312" w:eastAsia="仿宋_GB2312"/>
          <w:sz w:val="32"/>
          <w:szCs w:val="32"/>
        </w:rPr>
        <w:t>015</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主营业务收入</w:t>
      </w:r>
      <w:r w:rsidRPr="00227A7B">
        <w:rPr>
          <w:rFonts w:ascii="仿宋_GB2312" w:eastAsia="仿宋_GB2312"/>
          <w:sz w:val="32"/>
          <w:szCs w:val="32"/>
        </w:rPr>
        <w:t>93.42</w:t>
      </w:r>
      <w:r w:rsidRPr="00227A7B">
        <w:rPr>
          <w:rFonts w:ascii="仿宋_GB2312" w:eastAsia="仿宋_GB2312" w:hint="eastAsia"/>
          <w:sz w:val="32"/>
          <w:szCs w:val="32"/>
        </w:rPr>
        <w:t>亿元，同比下降</w:t>
      </w:r>
      <w:r w:rsidRPr="00227A7B">
        <w:rPr>
          <w:rFonts w:ascii="仿宋_GB2312" w:eastAsia="仿宋_GB2312"/>
          <w:sz w:val="32"/>
          <w:szCs w:val="32"/>
        </w:rPr>
        <w:t>28.87%</w:t>
      </w:r>
      <w:r w:rsidRPr="00227A7B">
        <w:rPr>
          <w:rFonts w:ascii="仿宋_GB2312" w:eastAsia="仿宋_GB2312" w:hint="eastAsia"/>
          <w:sz w:val="32"/>
          <w:szCs w:val="32"/>
        </w:rPr>
        <w:t>（</w:t>
      </w:r>
      <w:r w:rsidRPr="00227A7B">
        <w:rPr>
          <w:rFonts w:ascii="仿宋_GB2312" w:eastAsia="仿宋_GB2312"/>
          <w:sz w:val="32"/>
          <w:szCs w:val="32"/>
        </w:rPr>
        <w:t>37.91</w:t>
      </w:r>
      <w:r w:rsidRPr="00227A7B">
        <w:rPr>
          <w:rFonts w:ascii="仿宋_GB2312" w:eastAsia="仿宋_GB2312" w:hint="eastAsia"/>
          <w:sz w:val="32"/>
          <w:szCs w:val="32"/>
        </w:rPr>
        <w:t>亿元）。主要原因：一是火电收入下降</w:t>
      </w:r>
      <w:r w:rsidRPr="00227A7B">
        <w:rPr>
          <w:rFonts w:ascii="仿宋_GB2312" w:eastAsia="仿宋_GB2312"/>
          <w:sz w:val="32"/>
          <w:szCs w:val="32"/>
        </w:rPr>
        <w:t>18.4</w:t>
      </w:r>
      <w:r w:rsidRPr="00227A7B">
        <w:rPr>
          <w:rFonts w:ascii="仿宋_GB2312" w:eastAsia="仿宋_GB2312" w:hint="eastAsia"/>
          <w:sz w:val="32"/>
          <w:szCs w:val="32"/>
        </w:rPr>
        <w:t>亿元，其中：电量下降影响</w:t>
      </w:r>
      <w:r w:rsidRPr="00227A7B">
        <w:rPr>
          <w:rFonts w:ascii="仿宋_GB2312" w:eastAsia="仿宋_GB2312"/>
          <w:sz w:val="32"/>
          <w:szCs w:val="32"/>
        </w:rPr>
        <w:t>14.14</w:t>
      </w:r>
      <w:r w:rsidRPr="00227A7B">
        <w:rPr>
          <w:rFonts w:ascii="仿宋_GB2312" w:eastAsia="仿宋_GB2312" w:hint="eastAsia"/>
          <w:sz w:val="32"/>
          <w:szCs w:val="32"/>
        </w:rPr>
        <w:t>亿元，电价下降影响</w:t>
      </w:r>
      <w:r w:rsidRPr="00227A7B">
        <w:rPr>
          <w:rFonts w:ascii="仿宋_GB2312" w:eastAsia="仿宋_GB2312"/>
          <w:sz w:val="32"/>
          <w:szCs w:val="32"/>
        </w:rPr>
        <w:t>4.26</w:t>
      </w:r>
      <w:r w:rsidRPr="00227A7B">
        <w:rPr>
          <w:rFonts w:ascii="仿宋_GB2312" w:eastAsia="仿宋_GB2312" w:hint="eastAsia"/>
          <w:sz w:val="32"/>
          <w:szCs w:val="32"/>
        </w:rPr>
        <w:t>亿元；二是铁合金收入下降</w:t>
      </w:r>
      <w:r w:rsidRPr="00227A7B">
        <w:rPr>
          <w:rFonts w:ascii="仿宋_GB2312" w:eastAsia="仿宋_GB2312"/>
          <w:sz w:val="32"/>
          <w:szCs w:val="32"/>
        </w:rPr>
        <w:t>15.92</w:t>
      </w:r>
      <w:r w:rsidRPr="00227A7B">
        <w:rPr>
          <w:rFonts w:ascii="仿宋_GB2312" w:eastAsia="仿宋_GB2312" w:hint="eastAsia"/>
          <w:sz w:val="32"/>
          <w:szCs w:val="32"/>
        </w:rPr>
        <w:t>亿元；三是煤炭收入下降</w:t>
      </w:r>
      <w:r w:rsidRPr="00227A7B">
        <w:rPr>
          <w:rFonts w:ascii="仿宋_GB2312" w:eastAsia="仿宋_GB2312"/>
          <w:sz w:val="32"/>
          <w:szCs w:val="32"/>
        </w:rPr>
        <w:t>1.16</w:t>
      </w:r>
      <w:r w:rsidRPr="00227A7B">
        <w:rPr>
          <w:rFonts w:ascii="仿宋_GB2312" w:eastAsia="仿宋_GB2312" w:hint="eastAsia"/>
          <w:sz w:val="32"/>
          <w:szCs w:val="32"/>
        </w:rPr>
        <w:t>亿元；四是运营收入下降</w:t>
      </w:r>
      <w:r w:rsidRPr="00227A7B">
        <w:rPr>
          <w:rFonts w:ascii="仿宋_GB2312" w:eastAsia="仿宋_GB2312"/>
          <w:sz w:val="32"/>
          <w:szCs w:val="32"/>
        </w:rPr>
        <w:t>3.04</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00" w:firstLine="640"/>
        <w:rPr>
          <w:rFonts w:ascii="楷体_GB2312" w:eastAsia="楷体_GB2312"/>
          <w:sz w:val="32"/>
          <w:szCs w:val="32"/>
        </w:rPr>
      </w:pPr>
      <w:r w:rsidRPr="000F23B5">
        <w:rPr>
          <w:rFonts w:ascii="楷体_GB2312" w:eastAsia="楷体_GB2312" w:hint="eastAsia"/>
          <w:sz w:val="32"/>
          <w:szCs w:val="32"/>
        </w:rPr>
        <w:t>（二）营业成本情况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主营业务成本</w:t>
      </w:r>
      <w:r w:rsidRPr="00227A7B">
        <w:rPr>
          <w:rFonts w:ascii="仿宋_GB2312" w:eastAsia="仿宋_GB2312"/>
          <w:sz w:val="32"/>
          <w:szCs w:val="32"/>
        </w:rPr>
        <w:t>75.6</w:t>
      </w:r>
      <w:r w:rsidRPr="00227A7B">
        <w:rPr>
          <w:rFonts w:ascii="仿宋_GB2312" w:eastAsia="仿宋_GB2312" w:hint="eastAsia"/>
          <w:sz w:val="32"/>
          <w:szCs w:val="32"/>
        </w:rPr>
        <w:t>亿元，同比下降</w:t>
      </w:r>
      <w:r w:rsidRPr="00227A7B">
        <w:rPr>
          <w:rFonts w:ascii="仿宋_GB2312" w:eastAsia="仿宋_GB2312"/>
          <w:sz w:val="32"/>
          <w:szCs w:val="32"/>
        </w:rPr>
        <w:t>31.53%</w:t>
      </w:r>
      <w:r w:rsidRPr="00227A7B">
        <w:rPr>
          <w:rFonts w:ascii="仿宋_GB2312" w:eastAsia="仿宋_GB2312" w:hint="eastAsia"/>
          <w:sz w:val="32"/>
          <w:szCs w:val="32"/>
        </w:rPr>
        <w:t>（</w:t>
      </w:r>
      <w:r w:rsidRPr="00227A7B">
        <w:rPr>
          <w:rFonts w:ascii="仿宋_GB2312" w:eastAsia="仿宋_GB2312"/>
          <w:sz w:val="32"/>
          <w:szCs w:val="32"/>
        </w:rPr>
        <w:t>34.82</w:t>
      </w:r>
      <w:r w:rsidRPr="00227A7B">
        <w:rPr>
          <w:rFonts w:ascii="仿宋_GB2312" w:eastAsia="仿宋_GB2312" w:hint="eastAsia"/>
          <w:sz w:val="32"/>
          <w:szCs w:val="32"/>
        </w:rPr>
        <w:t>亿元），主要原因：一是火电成本下降</w:t>
      </w:r>
      <w:r w:rsidRPr="00227A7B">
        <w:rPr>
          <w:rFonts w:ascii="仿宋_GB2312" w:eastAsia="仿宋_GB2312"/>
          <w:sz w:val="32"/>
          <w:szCs w:val="32"/>
        </w:rPr>
        <w:t>19.64</w:t>
      </w:r>
      <w:r w:rsidRPr="00227A7B">
        <w:rPr>
          <w:rFonts w:ascii="仿宋_GB2312" w:eastAsia="仿宋_GB2312" w:hint="eastAsia"/>
          <w:sz w:val="32"/>
          <w:szCs w:val="32"/>
        </w:rPr>
        <w:t>亿元；二是铁合金成本下降</w:t>
      </w:r>
      <w:r w:rsidRPr="00227A7B">
        <w:rPr>
          <w:rFonts w:ascii="仿宋_GB2312" w:eastAsia="仿宋_GB2312"/>
          <w:sz w:val="32"/>
          <w:szCs w:val="32"/>
        </w:rPr>
        <w:t>15.3</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00" w:firstLine="640"/>
        <w:rPr>
          <w:rFonts w:ascii="楷体_GB2312" w:eastAsia="楷体_GB2312"/>
          <w:sz w:val="32"/>
          <w:szCs w:val="32"/>
        </w:rPr>
      </w:pPr>
      <w:r w:rsidRPr="000F23B5">
        <w:rPr>
          <w:rFonts w:ascii="楷体_GB2312" w:eastAsia="楷体_GB2312" w:hint="eastAsia"/>
          <w:sz w:val="32"/>
          <w:szCs w:val="32"/>
        </w:rPr>
        <w:t>（三）营业外收支情况</w:t>
      </w:r>
    </w:p>
    <w:p w:rsidR="00024BE2" w:rsidRPr="001E227A" w:rsidRDefault="00024BE2" w:rsidP="00221104">
      <w:pPr>
        <w:pStyle w:val="30"/>
        <w:spacing w:after="0" w:line="560" w:lineRule="exact"/>
        <w:ind w:leftChars="0" w:left="0" w:firstLineChars="200" w:firstLine="640"/>
        <w:rPr>
          <w:rFonts w:ascii="仿宋_GB2312"/>
          <w:sz w:val="32"/>
          <w:szCs w:val="32"/>
        </w:rPr>
      </w:pPr>
      <w:r w:rsidRPr="00ED1664">
        <w:rPr>
          <w:rFonts w:ascii="仿宋_GB2312"/>
          <w:sz w:val="32"/>
          <w:szCs w:val="32"/>
        </w:rPr>
        <w:t>2</w:t>
      </w:r>
      <w:r w:rsidRPr="00227A7B">
        <w:rPr>
          <w:rFonts w:ascii="仿宋_GB2312" w:eastAsia="仿宋_GB2312"/>
          <w:sz w:val="32"/>
          <w:szCs w:val="32"/>
        </w:rPr>
        <w:t>015</w:t>
      </w:r>
      <w:r w:rsidRPr="00227A7B">
        <w:rPr>
          <w:rFonts w:ascii="仿宋_GB2312" w:eastAsia="仿宋_GB2312" w:hint="eastAsia"/>
          <w:sz w:val="32"/>
          <w:szCs w:val="32"/>
        </w:rPr>
        <w:t>年度</w:t>
      </w:r>
      <w:r>
        <w:rPr>
          <w:rFonts w:ascii="仿宋_GB2312" w:eastAsia="仿宋_GB2312" w:hint="eastAsia"/>
          <w:sz w:val="32"/>
          <w:szCs w:val="32"/>
        </w:rPr>
        <w:t>贵州金元</w:t>
      </w:r>
      <w:r w:rsidRPr="00227A7B">
        <w:rPr>
          <w:rFonts w:ascii="仿宋_GB2312" w:eastAsia="仿宋_GB2312" w:hint="eastAsia"/>
          <w:sz w:val="32"/>
          <w:szCs w:val="32"/>
        </w:rPr>
        <w:t>营业外收支净额为</w:t>
      </w:r>
      <w:r w:rsidRPr="00227A7B">
        <w:rPr>
          <w:rFonts w:ascii="仿宋_GB2312" w:eastAsia="仿宋_GB2312"/>
          <w:sz w:val="32"/>
          <w:szCs w:val="32"/>
        </w:rPr>
        <w:t>0.18</w:t>
      </w:r>
      <w:r w:rsidRPr="00227A7B">
        <w:rPr>
          <w:rFonts w:ascii="仿宋_GB2312" w:eastAsia="仿宋_GB2312" w:hint="eastAsia"/>
          <w:sz w:val="32"/>
          <w:szCs w:val="32"/>
        </w:rPr>
        <w:t>亿元，其中营业外收入</w:t>
      </w:r>
      <w:r w:rsidRPr="00227A7B">
        <w:rPr>
          <w:rFonts w:ascii="仿宋_GB2312" w:eastAsia="仿宋_GB2312"/>
          <w:sz w:val="32"/>
          <w:szCs w:val="32"/>
        </w:rPr>
        <w:t>0.63</w:t>
      </w:r>
      <w:r w:rsidRPr="00227A7B">
        <w:rPr>
          <w:rFonts w:ascii="仿宋_GB2312" w:eastAsia="仿宋_GB2312" w:hint="eastAsia"/>
          <w:sz w:val="32"/>
          <w:szCs w:val="32"/>
        </w:rPr>
        <w:t>亿元，营业外支出</w:t>
      </w:r>
      <w:r w:rsidRPr="00227A7B">
        <w:rPr>
          <w:rFonts w:ascii="仿宋_GB2312" w:eastAsia="仿宋_GB2312"/>
          <w:sz w:val="32"/>
          <w:szCs w:val="32"/>
        </w:rPr>
        <w:t>0.45</w:t>
      </w:r>
      <w:r w:rsidRPr="00227A7B">
        <w:rPr>
          <w:rFonts w:ascii="仿宋_GB2312" w:eastAsia="仿宋_GB2312" w:hint="eastAsia"/>
          <w:sz w:val="32"/>
          <w:szCs w:val="32"/>
        </w:rPr>
        <w:t>亿元。与去年同期比下降</w:t>
      </w:r>
      <w:r w:rsidRPr="00227A7B">
        <w:rPr>
          <w:rFonts w:ascii="仿宋_GB2312" w:eastAsia="仿宋_GB2312"/>
          <w:sz w:val="32"/>
          <w:szCs w:val="32"/>
        </w:rPr>
        <w:t>1.31</w:t>
      </w:r>
      <w:r w:rsidRPr="00227A7B">
        <w:rPr>
          <w:rFonts w:ascii="仿宋_GB2312" w:eastAsia="仿宋_GB2312" w:hint="eastAsia"/>
          <w:sz w:val="32"/>
          <w:szCs w:val="32"/>
        </w:rPr>
        <w:t>亿元，主要原因是：</w:t>
      </w:r>
      <w:r w:rsidRPr="00227A7B">
        <w:rPr>
          <w:rFonts w:ascii="仿宋_GB2312" w:eastAsia="仿宋_GB2312"/>
          <w:sz w:val="32"/>
          <w:szCs w:val="32"/>
        </w:rPr>
        <w:t>2014</w:t>
      </w:r>
      <w:r w:rsidRPr="00227A7B">
        <w:rPr>
          <w:rFonts w:ascii="仿宋_GB2312" w:eastAsia="仿宋_GB2312" w:hint="eastAsia"/>
          <w:sz w:val="32"/>
          <w:szCs w:val="32"/>
        </w:rPr>
        <w:t>年有办公楼处置得利</w:t>
      </w:r>
      <w:r w:rsidRPr="00227A7B">
        <w:rPr>
          <w:rFonts w:ascii="仿宋_GB2312" w:eastAsia="仿宋_GB2312"/>
          <w:sz w:val="32"/>
          <w:szCs w:val="32"/>
        </w:rPr>
        <w:t>1.65</w:t>
      </w:r>
      <w:r w:rsidRPr="00227A7B">
        <w:rPr>
          <w:rFonts w:ascii="仿宋_GB2312" w:eastAsia="仿宋_GB2312" w:hint="eastAsia"/>
          <w:sz w:val="32"/>
          <w:szCs w:val="32"/>
        </w:rPr>
        <w:t>亿元影响。</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（四）利润情况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2015</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净利润为</w:t>
      </w:r>
      <w:r w:rsidRPr="00227A7B">
        <w:rPr>
          <w:rFonts w:ascii="仿宋_GB2312" w:eastAsia="仿宋_GB2312"/>
          <w:sz w:val="32"/>
          <w:szCs w:val="32"/>
        </w:rPr>
        <w:t>-6.27</w:t>
      </w:r>
      <w:r w:rsidRPr="00227A7B">
        <w:rPr>
          <w:rFonts w:ascii="仿宋_GB2312" w:eastAsia="仿宋_GB2312" w:hint="eastAsia"/>
          <w:sz w:val="32"/>
          <w:szCs w:val="32"/>
        </w:rPr>
        <w:t>亿元，其中：煤电盈利</w:t>
      </w:r>
      <w:r w:rsidRPr="00227A7B">
        <w:rPr>
          <w:rFonts w:ascii="仿宋_GB2312" w:eastAsia="仿宋_GB2312"/>
          <w:sz w:val="32"/>
          <w:szCs w:val="32"/>
        </w:rPr>
        <w:t>2.26</w:t>
      </w:r>
      <w:r w:rsidRPr="00227A7B">
        <w:rPr>
          <w:rFonts w:ascii="仿宋_GB2312" w:eastAsia="仿宋_GB2312" w:hint="eastAsia"/>
          <w:sz w:val="32"/>
          <w:szCs w:val="32"/>
        </w:rPr>
        <w:t>亿元，水电亏损</w:t>
      </w:r>
      <w:r w:rsidRPr="00227A7B">
        <w:rPr>
          <w:rFonts w:ascii="仿宋_GB2312" w:eastAsia="仿宋_GB2312"/>
          <w:sz w:val="32"/>
          <w:szCs w:val="32"/>
        </w:rPr>
        <w:t>0.43</w:t>
      </w:r>
      <w:r w:rsidRPr="00227A7B">
        <w:rPr>
          <w:rFonts w:ascii="仿宋_GB2312" w:eastAsia="仿宋_GB2312" w:hint="eastAsia"/>
          <w:sz w:val="32"/>
          <w:szCs w:val="32"/>
        </w:rPr>
        <w:t>亿元，煤炭亏损</w:t>
      </w:r>
      <w:r w:rsidRPr="00227A7B">
        <w:rPr>
          <w:rFonts w:ascii="仿宋_GB2312" w:eastAsia="仿宋_GB2312"/>
          <w:sz w:val="32"/>
          <w:szCs w:val="32"/>
        </w:rPr>
        <w:t>4.57</w:t>
      </w:r>
      <w:r w:rsidRPr="00227A7B">
        <w:rPr>
          <w:rFonts w:ascii="仿宋_GB2312" w:eastAsia="仿宋_GB2312" w:hint="eastAsia"/>
          <w:sz w:val="32"/>
          <w:szCs w:val="32"/>
        </w:rPr>
        <w:t>亿元，房产及酒店亏损</w:t>
      </w:r>
      <w:r w:rsidRPr="00227A7B">
        <w:rPr>
          <w:rFonts w:ascii="仿宋_GB2312" w:eastAsia="仿宋_GB2312"/>
          <w:sz w:val="32"/>
          <w:szCs w:val="32"/>
        </w:rPr>
        <w:t>2.18</w:t>
      </w:r>
      <w:r w:rsidRPr="00227A7B">
        <w:rPr>
          <w:rFonts w:ascii="仿宋_GB2312" w:eastAsia="仿宋_GB2312" w:hint="eastAsia"/>
          <w:sz w:val="32"/>
          <w:szCs w:val="32"/>
        </w:rPr>
        <w:t>亿元，绥阳化工亏损</w:t>
      </w:r>
      <w:r w:rsidRPr="00227A7B">
        <w:rPr>
          <w:rFonts w:ascii="仿宋_GB2312" w:eastAsia="仿宋_GB2312"/>
          <w:sz w:val="32"/>
          <w:szCs w:val="32"/>
        </w:rPr>
        <w:t>0.86</w:t>
      </w:r>
      <w:r w:rsidRPr="00227A7B">
        <w:rPr>
          <w:rFonts w:ascii="仿宋_GB2312" w:eastAsia="仿宋_GB2312" w:hint="eastAsia"/>
          <w:sz w:val="32"/>
          <w:szCs w:val="32"/>
        </w:rPr>
        <w:t>亿元，铁合金亏损</w:t>
      </w:r>
      <w:r w:rsidRPr="00227A7B">
        <w:rPr>
          <w:rFonts w:ascii="仿宋_GB2312" w:eastAsia="仿宋_GB2312"/>
          <w:sz w:val="32"/>
          <w:szCs w:val="32"/>
        </w:rPr>
        <w:t>0.98</w:t>
      </w:r>
      <w:r w:rsidRPr="00227A7B">
        <w:rPr>
          <w:rFonts w:ascii="仿宋_GB2312" w:eastAsia="仿宋_GB2312" w:hint="eastAsia"/>
          <w:sz w:val="32"/>
          <w:szCs w:val="32"/>
        </w:rPr>
        <w:t>亿元。累计未分配利润－</w:t>
      </w:r>
      <w:r w:rsidRPr="00227A7B">
        <w:rPr>
          <w:rFonts w:ascii="仿宋_GB2312" w:eastAsia="仿宋_GB2312"/>
          <w:sz w:val="32"/>
          <w:szCs w:val="32"/>
        </w:rPr>
        <w:t>60.20</w:t>
      </w:r>
      <w:r w:rsidRPr="00227A7B">
        <w:rPr>
          <w:rFonts w:ascii="仿宋_GB2312" w:eastAsia="仿宋_GB2312" w:hint="eastAsia"/>
          <w:sz w:val="32"/>
          <w:szCs w:val="32"/>
        </w:rPr>
        <w:t>亿元；归属于母公司所有者权益</w:t>
      </w:r>
      <w:r w:rsidRPr="00227A7B">
        <w:rPr>
          <w:rFonts w:ascii="仿宋_GB2312" w:eastAsia="仿宋_GB2312"/>
          <w:sz w:val="32"/>
          <w:szCs w:val="32"/>
        </w:rPr>
        <w:t>45.6</w:t>
      </w:r>
      <w:r w:rsidRPr="00227A7B">
        <w:rPr>
          <w:rFonts w:ascii="仿宋_GB2312" w:eastAsia="仿宋_GB2312" w:hint="eastAsia"/>
          <w:sz w:val="32"/>
          <w:szCs w:val="32"/>
        </w:rPr>
        <w:t>亿元。</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（五）现金流量情况</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ED1664">
        <w:rPr>
          <w:rFonts w:ascii="仿宋_GB2312"/>
          <w:sz w:val="32"/>
          <w:szCs w:val="32"/>
        </w:rPr>
        <w:t>2</w:t>
      </w:r>
      <w:r w:rsidRPr="00227A7B">
        <w:rPr>
          <w:rFonts w:ascii="仿宋_GB2312" w:eastAsia="仿宋_GB2312"/>
          <w:sz w:val="32"/>
          <w:szCs w:val="32"/>
        </w:rPr>
        <w:t>015</w:t>
      </w:r>
      <w:r w:rsidRPr="00227A7B">
        <w:rPr>
          <w:rFonts w:ascii="仿宋_GB2312" w:eastAsia="仿宋_GB2312" w:hint="eastAsia"/>
          <w:sz w:val="32"/>
          <w:szCs w:val="32"/>
        </w:rPr>
        <w:t>年度现金总流入</w:t>
      </w:r>
      <w:r w:rsidRPr="00227A7B">
        <w:rPr>
          <w:rFonts w:ascii="仿宋_GB2312" w:eastAsia="仿宋_GB2312"/>
          <w:sz w:val="32"/>
          <w:szCs w:val="32"/>
        </w:rPr>
        <w:t>470.35</w:t>
      </w:r>
      <w:r w:rsidRPr="00227A7B">
        <w:rPr>
          <w:rFonts w:ascii="仿宋_GB2312" w:eastAsia="仿宋_GB2312" w:hint="eastAsia"/>
          <w:sz w:val="32"/>
          <w:szCs w:val="32"/>
        </w:rPr>
        <w:t>亿元，现金总流出</w:t>
      </w:r>
      <w:r w:rsidRPr="00227A7B">
        <w:rPr>
          <w:rFonts w:ascii="仿宋_GB2312" w:eastAsia="仿宋_GB2312"/>
          <w:sz w:val="32"/>
          <w:szCs w:val="32"/>
        </w:rPr>
        <w:t>447.16</w:t>
      </w:r>
      <w:r w:rsidRPr="00227A7B">
        <w:rPr>
          <w:rFonts w:ascii="仿宋_GB2312" w:eastAsia="仿宋_GB2312" w:hint="eastAsia"/>
          <w:sz w:val="32"/>
          <w:szCs w:val="32"/>
        </w:rPr>
        <w:t>亿元，</w:t>
      </w:r>
      <w:r w:rsidRPr="00227A7B">
        <w:rPr>
          <w:rFonts w:ascii="仿宋_GB2312" w:eastAsia="仿宋_GB2312" w:hint="eastAsia"/>
          <w:sz w:val="32"/>
          <w:szCs w:val="32"/>
        </w:rPr>
        <w:lastRenderedPageBreak/>
        <w:t>现金净流入</w:t>
      </w:r>
      <w:r w:rsidRPr="00227A7B">
        <w:rPr>
          <w:rFonts w:ascii="仿宋_GB2312" w:eastAsia="仿宋_GB2312"/>
          <w:sz w:val="32"/>
          <w:szCs w:val="32"/>
        </w:rPr>
        <w:t>23.19</w:t>
      </w:r>
      <w:r w:rsidRPr="00227A7B">
        <w:rPr>
          <w:rFonts w:ascii="仿宋_GB2312" w:eastAsia="仿宋_GB2312" w:hint="eastAsia"/>
          <w:sz w:val="32"/>
          <w:szCs w:val="32"/>
        </w:rPr>
        <w:t>亿元。现金净流入的主要原因是：本年度经营活动现金净流入</w:t>
      </w:r>
      <w:r w:rsidRPr="00227A7B">
        <w:rPr>
          <w:rFonts w:ascii="仿宋_GB2312" w:eastAsia="仿宋_GB2312"/>
          <w:sz w:val="32"/>
          <w:szCs w:val="32"/>
        </w:rPr>
        <w:t>15.12</w:t>
      </w:r>
      <w:r w:rsidRPr="00227A7B">
        <w:rPr>
          <w:rFonts w:ascii="仿宋_GB2312" w:eastAsia="仿宋_GB2312" w:hint="eastAsia"/>
          <w:sz w:val="32"/>
          <w:szCs w:val="32"/>
        </w:rPr>
        <w:t>亿元；筹资活动现金净流入</w:t>
      </w:r>
      <w:r w:rsidRPr="00227A7B">
        <w:rPr>
          <w:rFonts w:ascii="仿宋_GB2312" w:eastAsia="仿宋_GB2312"/>
          <w:sz w:val="32"/>
          <w:szCs w:val="32"/>
        </w:rPr>
        <w:t>-18.28</w:t>
      </w:r>
      <w:r w:rsidRPr="00227A7B">
        <w:rPr>
          <w:rFonts w:ascii="仿宋_GB2312" w:eastAsia="仿宋_GB2312" w:hint="eastAsia"/>
          <w:sz w:val="32"/>
          <w:szCs w:val="32"/>
        </w:rPr>
        <w:t>亿元；投资活动现金净流出</w:t>
      </w:r>
      <w:r w:rsidRPr="00227A7B">
        <w:rPr>
          <w:rFonts w:ascii="仿宋_GB2312" w:eastAsia="仿宋_GB2312"/>
          <w:sz w:val="32"/>
          <w:szCs w:val="32"/>
        </w:rPr>
        <w:t>26.35</w:t>
      </w:r>
      <w:r w:rsidRPr="00227A7B">
        <w:rPr>
          <w:rFonts w:ascii="仿宋_GB2312" w:eastAsia="仿宋_GB2312" w:hint="eastAsia"/>
          <w:sz w:val="32"/>
          <w:szCs w:val="32"/>
        </w:rPr>
        <w:t>亿元。</w:t>
      </w:r>
    </w:p>
    <w:p w:rsidR="00024BE2" w:rsidRDefault="00024BE2" w:rsidP="00221104">
      <w:pPr>
        <w:pStyle w:val="30"/>
        <w:spacing w:after="0" w:line="560" w:lineRule="exact"/>
        <w:ind w:leftChars="0" w:left="0" w:firstLineChars="250" w:firstLine="800"/>
        <w:rPr>
          <w:rFonts w:ascii="黑体" w:eastAsia="黑体"/>
          <w:sz w:val="32"/>
          <w:szCs w:val="32"/>
        </w:rPr>
      </w:pPr>
      <w:r w:rsidRPr="000008AC">
        <w:rPr>
          <w:rFonts w:ascii="黑体" w:eastAsia="黑体" w:hint="eastAsia"/>
          <w:sz w:val="32"/>
          <w:szCs w:val="32"/>
        </w:rPr>
        <w:t>四</w:t>
      </w:r>
      <w:r>
        <w:rPr>
          <w:rFonts w:ascii="黑体" w:eastAsia="黑体" w:hint="eastAsia"/>
          <w:sz w:val="32"/>
          <w:szCs w:val="32"/>
        </w:rPr>
        <w:t>、</w:t>
      </w:r>
      <w:r w:rsidRPr="000008AC">
        <w:rPr>
          <w:rFonts w:ascii="黑体" w:eastAsia="黑体" w:hint="eastAsia"/>
          <w:sz w:val="32"/>
          <w:szCs w:val="32"/>
        </w:rPr>
        <w:t>主要技术经济指标完成情况</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（一）产量</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1.</w:t>
      </w:r>
      <w:r w:rsidRPr="00227A7B">
        <w:rPr>
          <w:rFonts w:ascii="仿宋_GB2312" w:eastAsia="仿宋_GB2312" w:hint="eastAsia"/>
          <w:sz w:val="32"/>
          <w:szCs w:val="32"/>
        </w:rPr>
        <w:t>发电量</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全年完成发电量</w:t>
      </w:r>
      <w:r w:rsidRPr="00227A7B">
        <w:rPr>
          <w:rFonts w:ascii="仿宋_GB2312" w:eastAsia="仿宋_GB2312"/>
          <w:sz w:val="32"/>
          <w:szCs w:val="32"/>
        </w:rPr>
        <w:t>297.06</w:t>
      </w:r>
      <w:r w:rsidRPr="00227A7B">
        <w:rPr>
          <w:rFonts w:ascii="仿宋_GB2312" w:eastAsia="仿宋_GB2312" w:hint="eastAsia"/>
          <w:sz w:val="32"/>
          <w:szCs w:val="32"/>
        </w:rPr>
        <w:t>亿千瓦时，其中：水电完成</w:t>
      </w:r>
      <w:r w:rsidRPr="00227A7B">
        <w:rPr>
          <w:rFonts w:ascii="仿宋_GB2312" w:eastAsia="仿宋_GB2312"/>
          <w:sz w:val="32"/>
          <w:szCs w:val="32"/>
        </w:rPr>
        <w:t>33.08</w:t>
      </w:r>
      <w:r w:rsidRPr="00227A7B">
        <w:rPr>
          <w:rFonts w:ascii="仿宋_GB2312" w:eastAsia="仿宋_GB2312" w:hint="eastAsia"/>
          <w:sz w:val="32"/>
          <w:szCs w:val="32"/>
        </w:rPr>
        <w:t>亿千瓦时，完成年度预算</w:t>
      </w:r>
      <w:r w:rsidRPr="00227A7B">
        <w:rPr>
          <w:rFonts w:ascii="仿宋_GB2312" w:eastAsia="仿宋_GB2312"/>
          <w:sz w:val="32"/>
          <w:szCs w:val="32"/>
        </w:rPr>
        <w:t>27.98</w:t>
      </w:r>
      <w:r w:rsidRPr="00227A7B">
        <w:rPr>
          <w:rFonts w:ascii="仿宋_GB2312" w:eastAsia="仿宋_GB2312" w:hint="eastAsia"/>
          <w:sz w:val="32"/>
          <w:szCs w:val="32"/>
        </w:rPr>
        <w:t>亿千瓦时的</w:t>
      </w:r>
      <w:r w:rsidRPr="00227A7B">
        <w:rPr>
          <w:rFonts w:ascii="仿宋_GB2312" w:eastAsia="仿宋_GB2312"/>
          <w:sz w:val="32"/>
          <w:szCs w:val="32"/>
        </w:rPr>
        <w:t>118.23%</w:t>
      </w:r>
      <w:r w:rsidRPr="00227A7B">
        <w:rPr>
          <w:rFonts w:ascii="仿宋_GB2312" w:eastAsia="仿宋_GB2312" w:hint="eastAsia"/>
          <w:sz w:val="32"/>
          <w:szCs w:val="32"/>
        </w:rPr>
        <w:t>。火电完成</w:t>
      </w:r>
      <w:r w:rsidRPr="00227A7B">
        <w:rPr>
          <w:rFonts w:ascii="仿宋_GB2312" w:eastAsia="仿宋_GB2312"/>
          <w:sz w:val="32"/>
          <w:szCs w:val="32"/>
        </w:rPr>
        <w:t>263.47</w:t>
      </w:r>
      <w:r w:rsidRPr="00227A7B">
        <w:rPr>
          <w:rFonts w:ascii="仿宋_GB2312" w:eastAsia="仿宋_GB2312" w:hint="eastAsia"/>
          <w:sz w:val="32"/>
          <w:szCs w:val="32"/>
        </w:rPr>
        <w:t>亿千瓦时，完成年度预算目标</w:t>
      </w:r>
      <w:r w:rsidRPr="00227A7B">
        <w:rPr>
          <w:rFonts w:ascii="仿宋_GB2312" w:eastAsia="仿宋_GB2312"/>
          <w:sz w:val="32"/>
          <w:szCs w:val="32"/>
        </w:rPr>
        <w:t>340</w:t>
      </w:r>
      <w:r w:rsidRPr="00227A7B">
        <w:rPr>
          <w:rFonts w:ascii="仿宋_GB2312" w:eastAsia="仿宋_GB2312" w:hint="eastAsia"/>
          <w:sz w:val="32"/>
          <w:szCs w:val="32"/>
        </w:rPr>
        <w:t>亿千瓦时的</w:t>
      </w:r>
      <w:r w:rsidRPr="00227A7B">
        <w:rPr>
          <w:rFonts w:ascii="仿宋_GB2312" w:eastAsia="仿宋_GB2312"/>
          <w:sz w:val="32"/>
          <w:szCs w:val="32"/>
        </w:rPr>
        <w:t>77.49%</w:t>
      </w:r>
      <w:r w:rsidRPr="00227A7B">
        <w:rPr>
          <w:rFonts w:ascii="仿宋_GB2312" w:eastAsia="仿宋_GB2312" w:hint="eastAsia"/>
          <w:sz w:val="32"/>
          <w:szCs w:val="32"/>
        </w:rPr>
        <w:t>，主要是受市场需求不足和水情较好，水电发电较多的影响。瓦斯发电完成</w:t>
      </w:r>
      <w:r w:rsidRPr="00227A7B">
        <w:rPr>
          <w:rFonts w:ascii="仿宋_GB2312" w:eastAsia="仿宋_GB2312"/>
          <w:sz w:val="32"/>
          <w:szCs w:val="32"/>
        </w:rPr>
        <w:t>3114.71</w:t>
      </w:r>
      <w:r w:rsidRPr="00227A7B">
        <w:rPr>
          <w:rFonts w:ascii="仿宋_GB2312" w:eastAsia="仿宋_GB2312" w:hint="eastAsia"/>
          <w:sz w:val="32"/>
          <w:szCs w:val="32"/>
        </w:rPr>
        <w:t>万千瓦时，完成年度预算目标</w:t>
      </w:r>
      <w:r w:rsidRPr="00227A7B">
        <w:rPr>
          <w:rFonts w:ascii="仿宋_GB2312" w:eastAsia="仿宋_GB2312"/>
          <w:sz w:val="32"/>
          <w:szCs w:val="32"/>
        </w:rPr>
        <w:t>5000</w:t>
      </w:r>
      <w:r w:rsidRPr="00227A7B">
        <w:rPr>
          <w:rFonts w:ascii="仿宋_GB2312" w:eastAsia="仿宋_GB2312" w:hint="eastAsia"/>
          <w:sz w:val="32"/>
          <w:szCs w:val="32"/>
        </w:rPr>
        <w:t>万千瓦时的</w:t>
      </w:r>
      <w:r w:rsidRPr="00227A7B">
        <w:rPr>
          <w:rFonts w:ascii="仿宋_GB2312" w:eastAsia="仿宋_GB2312"/>
          <w:sz w:val="32"/>
          <w:szCs w:val="32"/>
        </w:rPr>
        <w:t>62.29%</w:t>
      </w:r>
      <w:r w:rsidRPr="00227A7B">
        <w:rPr>
          <w:rFonts w:ascii="仿宋_GB2312" w:eastAsia="仿宋_GB2312" w:hint="eastAsia"/>
          <w:sz w:val="32"/>
          <w:szCs w:val="32"/>
        </w:rPr>
        <w:t>。太阳能光伏发电完成发电量</w:t>
      </w:r>
      <w:r w:rsidRPr="00227A7B">
        <w:rPr>
          <w:rFonts w:ascii="仿宋_GB2312" w:eastAsia="仿宋_GB2312"/>
          <w:sz w:val="32"/>
          <w:szCs w:val="32"/>
        </w:rPr>
        <w:t>2026.85</w:t>
      </w:r>
      <w:r w:rsidRPr="00227A7B">
        <w:rPr>
          <w:rFonts w:ascii="仿宋_GB2312" w:eastAsia="仿宋_GB2312" w:hint="eastAsia"/>
          <w:sz w:val="32"/>
          <w:szCs w:val="32"/>
        </w:rPr>
        <w:t>万千瓦时，完成年度预算</w:t>
      </w:r>
      <w:r w:rsidRPr="00227A7B">
        <w:rPr>
          <w:rFonts w:ascii="仿宋_GB2312" w:eastAsia="仿宋_GB2312"/>
          <w:sz w:val="32"/>
          <w:szCs w:val="32"/>
        </w:rPr>
        <w:t>2813</w:t>
      </w:r>
      <w:r w:rsidRPr="00227A7B">
        <w:rPr>
          <w:rFonts w:ascii="仿宋_GB2312" w:eastAsia="仿宋_GB2312" w:hint="eastAsia"/>
          <w:sz w:val="32"/>
          <w:szCs w:val="32"/>
        </w:rPr>
        <w:t>万千瓦时的</w:t>
      </w:r>
      <w:r w:rsidRPr="00227A7B">
        <w:rPr>
          <w:rFonts w:ascii="仿宋_GB2312" w:eastAsia="仿宋_GB2312"/>
          <w:sz w:val="32"/>
          <w:szCs w:val="32"/>
        </w:rPr>
        <w:t>72.05%</w:t>
      </w:r>
      <w:r w:rsidRPr="00227A7B">
        <w:rPr>
          <w:rFonts w:ascii="仿宋_GB2312" w:eastAsia="仿宋_GB2312" w:hint="eastAsia"/>
          <w:sz w:val="32"/>
          <w:szCs w:val="32"/>
        </w:rPr>
        <w:t>。</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2.</w:t>
      </w:r>
      <w:r w:rsidRPr="00227A7B">
        <w:rPr>
          <w:rFonts w:ascii="仿宋_GB2312" w:eastAsia="仿宋_GB2312" w:hint="eastAsia"/>
          <w:sz w:val="32"/>
          <w:szCs w:val="32"/>
        </w:rPr>
        <w:t>煤炭产销量</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产量：全年完成自产量</w:t>
      </w:r>
      <w:r w:rsidRPr="00227A7B">
        <w:rPr>
          <w:rFonts w:ascii="仿宋_GB2312" w:eastAsia="仿宋_GB2312"/>
          <w:sz w:val="32"/>
          <w:szCs w:val="32"/>
        </w:rPr>
        <w:t>180.44</w:t>
      </w:r>
      <w:r w:rsidRPr="00227A7B">
        <w:rPr>
          <w:rFonts w:ascii="仿宋_GB2312" w:eastAsia="仿宋_GB2312" w:hint="eastAsia"/>
          <w:sz w:val="32"/>
          <w:szCs w:val="32"/>
        </w:rPr>
        <w:t>万吨，完成年度预算目标</w:t>
      </w:r>
      <w:r w:rsidRPr="00227A7B">
        <w:rPr>
          <w:rFonts w:ascii="仿宋_GB2312" w:eastAsia="仿宋_GB2312"/>
          <w:sz w:val="32"/>
          <w:szCs w:val="32"/>
        </w:rPr>
        <w:t>210</w:t>
      </w:r>
      <w:r w:rsidRPr="00227A7B">
        <w:rPr>
          <w:rFonts w:ascii="仿宋_GB2312" w:eastAsia="仿宋_GB2312" w:hint="eastAsia"/>
          <w:sz w:val="32"/>
          <w:szCs w:val="32"/>
        </w:rPr>
        <w:t>万吨的</w:t>
      </w:r>
      <w:r w:rsidRPr="00227A7B">
        <w:rPr>
          <w:rFonts w:ascii="仿宋_GB2312" w:eastAsia="仿宋_GB2312"/>
          <w:sz w:val="32"/>
          <w:szCs w:val="32"/>
        </w:rPr>
        <w:t>85.92%</w:t>
      </w:r>
      <w:r w:rsidRPr="00227A7B">
        <w:rPr>
          <w:rFonts w:ascii="仿宋_GB2312" w:eastAsia="仿宋_GB2312" w:hint="eastAsia"/>
          <w:sz w:val="32"/>
          <w:szCs w:val="32"/>
        </w:rPr>
        <w:t>，主要是木担坝煤矿同比减产</w:t>
      </w:r>
      <w:r w:rsidRPr="00227A7B">
        <w:rPr>
          <w:rFonts w:ascii="仿宋_GB2312" w:eastAsia="仿宋_GB2312"/>
          <w:sz w:val="32"/>
          <w:szCs w:val="32"/>
        </w:rPr>
        <w:t>27.46</w:t>
      </w:r>
      <w:r w:rsidRPr="00227A7B">
        <w:rPr>
          <w:rFonts w:ascii="仿宋_GB2312" w:eastAsia="仿宋_GB2312" w:hint="eastAsia"/>
          <w:sz w:val="32"/>
          <w:szCs w:val="32"/>
        </w:rPr>
        <w:t>万吨，新投产贝勒矿产量完成</w:t>
      </w:r>
      <w:r w:rsidRPr="00227A7B">
        <w:rPr>
          <w:rFonts w:ascii="仿宋_GB2312" w:eastAsia="仿宋_GB2312"/>
          <w:sz w:val="32"/>
          <w:szCs w:val="32"/>
        </w:rPr>
        <w:t>33.61</w:t>
      </w:r>
      <w:r w:rsidRPr="00227A7B">
        <w:rPr>
          <w:rFonts w:ascii="仿宋_GB2312" w:eastAsia="仿宋_GB2312" w:hint="eastAsia"/>
          <w:sz w:val="32"/>
          <w:szCs w:val="32"/>
        </w:rPr>
        <w:t>万吨。</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销量：全年完成</w:t>
      </w:r>
      <w:r w:rsidRPr="00227A7B">
        <w:rPr>
          <w:rFonts w:ascii="仿宋_GB2312" w:eastAsia="仿宋_GB2312"/>
          <w:sz w:val="32"/>
          <w:szCs w:val="32"/>
        </w:rPr>
        <w:t>155.19</w:t>
      </w:r>
      <w:r w:rsidRPr="00227A7B">
        <w:rPr>
          <w:rFonts w:ascii="仿宋_GB2312" w:eastAsia="仿宋_GB2312" w:hint="eastAsia"/>
          <w:sz w:val="32"/>
          <w:szCs w:val="32"/>
        </w:rPr>
        <w:t>万吨，完成年度销售目标</w:t>
      </w:r>
      <w:r w:rsidRPr="00227A7B">
        <w:rPr>
          <w:rFonts w:ascii="仿宋_GB2312" w:eastAsia="仿宋_GB2312"/>
          <w:sz w:val="32"/>
          <w:szCs w:val="32"/>
        </w:rPr>
        <w:t>210</w:t>
      </w:r>
      <w:r w:rsidRPr="00227A7B">
        <w:rPr>
          <w:rFonts w:ascii="仿宋_GB2312" w:eastAsia="仿宋_GB2312" w:hint="eastAsia"/>
          <w:sz w:val="32"/>
          <w:szCs w:val="32"/>
        </w:rPr>
        <w:t>万吨的</w:t>
      </w:r>
      <w:r w:rsidRPr="00227A7B">
        <w:rPr>
          <w:rFonts w:ascii="仿宋_GB2312" w:eastAsia="仿宋_GB2312"/>
          <w:sz w:val="32"/>
          <w:szCs w:val="32"/>
        </w:rPr>
        <w:t>73.9%</w:t>
      </w:r>
      <w:r w:rsidRPr="00227A7B">
        <w:rPr>
          <w:rFonts w:ascii="仿宋_GB2312" w:eastAsia="仿宋_GB2312" w:hint="eastAsia"/>
          <w:sz w:val="32"/>
          <w:szCs w:val="32"/>
        </w:rPr>
        <w:t>。</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全年产销量均未能完成预算进度的主要原因一是受煤炭市场整体下滑，煤矿库存滞销的影响；二是年初林华煤矿搬采面、桂箐煤矿过断层、木担坝煤矿受习水电厂技改停产以及自身安全整改等因素均对产量造成影响。</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lastRenderedPageBreak/>
        <w:t>3.</w:t>
      </w:r>
      <w:r w:rsidRPr="00227A7B">
        <w:rPr>
          <w:rFonts w:ascii="仿宋_GB2312" w:eastAsia="仿宋_GB2312" w:hint="eastAsia"/>
          <w:sz w:val="32"/>
          <w:szCs w:val="32"/>
        </w:rPr>
        <w:t>水泥产销量</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全年完成产量</w:t>
      </w:r>
      <w:r w:rsidRPr="00227A7B">
        <w:rPr>
          <w:rFonts w:ascii="仿宋_GB2312" w:eastAsia="仿宋_GB2312"/>
          <w:sz w:val="32"/>
          <w:szCs w:val="32"/>
        </w:rPr>
        <w:t>104</w:t>
      </w:r>
      <w:r w:rsidRPr="00227A7B">
        <w:rPr>
          <w:rFonts w:ascii="仿宋_GB2312" w:eastAsia="仿宋_GB2312" w:hint="eastAsia"/>
          <w:sz w:val="32"/>
          <w:szCs w:val="32"/>
        </w:rPr>
        <w:t>万吨，完成年度预算目标</w:t>
      </w:r>
      <w:r w:rsidRPr="00227A7B">
        <w:rPr>
          <w:rFonts w:ascii="仿宋_GB2312" w:eastAsia="仿宋_GB2312"/>
          <w:sz w:val="32"/>
          <w:szCs w:val="32"/>
        </w:rPr>
        <w:t>110</w:t>
      </w:r>
      <w:r w:rsidRPr="00227A7B">
        <w:rPr>
          <w:rFonts w:ascii="仿宋_GB2312" w:eastAsia="仿宋_GB2312" w:hint="eastAsia"/>
          <w:sz w:val="32"/>
          <w:szCs w:val="32"/>
        </w:rPr>
        <w:t>万吨的</w:t>
      </w:r>
      <w:r w:rsidRPr="00227A7B">
        <w:rPr>
          <w:rFonts w:ascii="仿宋_GB2312" w:eastAsia="仿宋_GB2312"/>
          <w:sz w:val="32"/>
          <w:szCs w:val="32"/>
        </w:rPr>
        <w:t>94.55%</w:t>
      </w:r>
      <w:r w:rsidRPr="00227A7B">
        <w:rPr>
          <w:rFonts w:ascii="仿宋_GB2312" w:eastAsia="仿宋_GB2312" w:hint="eastAsia"/>
          <w:sz w:val="32"/>
          <w:szCs w:val="32"/>
        </w:rPr>
        <w:t>；销量全年完成</w:t>
      </w:r>
      <w:r w:rsidRPr="00227A7B">
        <w:rPr>
          <w:rFonts w:ascii="仿宋_GB2312" w:eastAsia="仿宋_GB2312"/>
          <w:sz w:val="32"/>
          <w:szCs w:val="32"/>
        </w:rPr>
        <w:t>103.23</w:t>
      </w:r>
      <w:r w:rsidRPr="00227A7B">
        <w:rPr>
          <w:rFonts w:ascii="仿宋_GB2312" w:eastAsia="仿宋_GB2312" w:hint="eastAsia"/>
          <w:sz w:val="32"/>
          <w:szCs w:val="32"/>
        </w:rPr>
        <w:t>万吨，完成年度预算目标</w:t>
      </w:r>
      <w:r w:rsidRPr="00227A7B">
        <w:rPr>
          <w:rFonts w:ascii="仿宋_GB2312" w:eastAsia="仿宋_GB2312"/>
          <w:sz w:val="32"/>
          <w:szCs w:val="32"/>
        </w:rPr>
        <w:t>110</w:t>
      </w:r>
      <w:r w:rsidRPr="00227A7B">
        <w:rPr>
          <w:rFonts w:ascii="仿宋_GB2312" w:eastAsia="仿宋_GB2312" w:hint="eastAsia"/>
          <w:sz w:val="32"/>
          <w:szCs w:val="32"/>
        </w:rPr>
        <w:t>万吨的</w:t>
      </w:r>
      <w:r w:rsidRPr="00227A7B">
        <w:rPr>
          <w:rFonts w:ascii="仿宋_GB2312" w:eastAsia="仿宋_GB2312"/>
          <w:sz w:val="32"/>
          <w:szCs w:val="32"/>
        </w:rPr>
        <w:t>93.85%</w:t>
      </w:r>
      <w:r w:rsidRPr="00227A7B">
        <w:rPr>
          <w:rFonts w:ascii="仿宋_GB2312" w:eastAsia="仿宋_GB2312" w:hint="eastAsia"/>
          <w:sz w:val="32"/>
          <w:szCs w:val="32"/>
        </w:rPr>
        <w:t>。销量下降主要是设备运行不正常，部分时间导致水泥断供限供。</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（二）销售价格</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1.</w:t>
      </w:r>
      <w:r w:rsidRPr="00227A7B">
        <w:rPr>
          <w:rFonts w:ascii="仿宋_GB2312" w:eastAsia="仿宋_GB2312" w:hint="eastAsia"/>
          <w:sz w:val="32"/>
          <w:szCs w:val="32"/>
        </w:rPr>
        <w:t>平均上网电价（不含税）</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Ansi="宋体"/>
          <w:sz w:val="32"/>
          <w:szCs w:val="32"/>
        </w:rPr>
        <w:t>——</w:t>
      </w:r>
      <w:r w:rsidRPr="00227A7B">
        <w:rPr>
          <w:rFonts w:ascii="仿宋_GB2312" w:eastAsia="仿宋_GB2312" w:hint="eastAsia"/>
          <w:sz w:val="32"/>
          <w:szCs w:val="32"/>
        </w:rPr>
        <w:t>火电平均上网电价</w:t>
      </w:r>
      <w:r w:rsidRPr="00227A7B">
        <w:rPr>
          <w:rFonts w:ascii="仿宋_GB2312" w:eastAsia="仿宋_GB2312"/>
          <w:sz w:val="32"/>
          <w:szCs w:val="32"/>
        </w:rPr>
        <w:t>310.94</w:t>
      </w:r>
      <w:r w:rsidRPr="00227A7B">
        <w:rPr>
          <w:rFonts w:ascii="仿宋_GB2312" w:eastAsia="仿宋_GB2312" w:hint="eastAsia"/>
          <w:sz w:val="32"/>
          <w:szCs w:val="32"/>
        </w:rPr>
        <w:t>元／千千瓦时，与预算</w:t>
      </w:r>
      <w:r w:rsidRPr="00227A7B">
        <w:rPr>
          <w:rFonts w:ascii="仿宋_GB2312" w:eastAsia="仿宋_GB2312"/>
          <w:sz w:val="32"/>
          <w:szCs w:val="32"/>
        </w:rPr>
        <w:t>322.15</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千千瓦时相比，低</w:t>
      </w:r>
      <w:r w:rsidRPr="00227A7B">
        <w:rPr>
          <w:rFonts w:ascii="仿宋_GB2312" w:eastAsia="仿宋_GB2312"/>
          <w:sz w:val="32"/>
          <w:szCs w:val="32"/>
        </w:rPr>
        <w:t>11.21</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千千瓦时，主要一是受电量结构的影响；二是受今年</w:t>
      </w:r>
      <w:r w:rsidRPr="00227A7B">
        <w:rPr>
          <w:rFonts w:ascii="仿宋_GB2312" w:eastAsia="仿宋_GB2312"/>
          <w:sz w:val="32"/>
          <w:szCs w:val="32"/>
        </w:rPr>
        <w:t>4</w:t>
      </w:r>
      <w:r w:rsidRPr="00227A7B">
        <w:rPr>
          <w:rFonts w:ascii="仿宋_GB2312" w:eastAsia="仿宋_GB2312" w:hint="eastAsia"/>
          <w:sz w:val="32"/>
          <w:szCs w:val="32"/>
        </w:rPr>
        <w:t>月</w:t>
      </w:r>
      <w:r w:rsidRPr="00227A7B">
        <w:rPr>
          <w:rFonts w:ascii="仿宋_GB2312" w:eastAsia="仿宋_GB2312"/>
          <w:sz w:val="32"/>
          <w:szCs w:val="32"/>
        </w:rPr>
        <w:t>20</w:t>
      </w:r>
      <w:r w:rsidRPr="00227A7B">
        <w:rPr>
          <w:rFonts w:ascii="仿宋_GB2312" w:eastAsia="仿宋_GB2312" w:hint="eastAsia"/>
          <w:sz w:val="32"/>
          <w:szCs w:val="32"/>
        </w:rPr>
        <w:t>日火电电价下调的影响；三是受直供电及竞价上网的影响。</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Ansi="宋体"/>
          <w:sz w:val="32"/>
          <w:szCs w:val="32"/>
        </w:rPr>
        <w:t>——</w:t>
      </w:r>
      <w:r w:rsidRPr="00227A7B">
        <w:rPr>
          <w:rFonts w:ascii="仿宋_GB2312" w:eastAsia="仿宋_GB2312" w:hint="eastAsia"/>
          <w:sz w:val="32"/>
          <w:szCs w:val="32"/>
        </w:rPr>
        <w:t>水电平均上网电价</w:t>
      </w:r>
      <w:r w:rsidRPr="00227A7B">
        <w:rPr>
          <w:rFonts w:ascii="仿宋_GB2312" w:eastAsia="仿宋_GB2312"/>
          <w:sz w:val="32"/>
          <w:szCs w:val="32"/>
        </w:rPr>
        <w:t>242.35</w:t>
      </w:r>
      <w:r w:rsidRPr="00227A7B">
        <w:rPr>
          <w:rFonts w:ascii="仿宋_GB2312" w:eastAsia="仿宋_GB2312" w:hint="eastAsia"/>
          <w:sz w:val="32"/>
          <w:szCs w:val="32"/>
        </w:rPr>
        <w:t>元／千千瓦时，比预算电价</w:t>
      </w:r>
      <w:r w:rsidRPr="00227A7B">
        <w:rPr>
          <w:rFonts w:ascii="仿宋_GB2312" w:eastAsia="仿宋_GB2312"/>
          <w:sz w:val="32"/>
          <w:szCs w:val="32"/>
        </w:rPr>
        <w:t>241.33</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千千瓦时高</w:t>
      </w:r>
      <w:r w:rsidRPr="00227A7B">
        <w:rPr>
          <w:rFonts w:ascii="仿宋_GB2312" w:eastAsia="仿宋_GB2312"/>
          <w:sz w:val="32"/>
          <w:szCs w:val="32"/>
        </w:rPr>
        <w:t>1.02</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千千瓦时。主要原因是受电量结构的影响。</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Ansi="宋体"/>
          <w:sz w:val="32"/>
          <w:szCs w:val="32"/>
        </w:rPr>
        <w:t>——</w:t>
      </w:r>
      <w:r w:rsidRPr="00227A7B">
        <w:rPr>
          <w:rFonts w:ascii="仿宋_GB2312" w:eastAsia="仿宋_GB2312" w:hint="eastAsia"/>
          <w:sz w:val="32"/>
          <w:szCs w:val="32"/>
        </w:rPr>
        <w:t>瓦斯发电平均上网电价</w:t>
      </w:r>
      <w:r w:rsidRPr="00227A7B">
        <w:rPr>
          <w:rFonts w:ascii="仿宋_GB2312" w:eastAsia="仿宋_GB2312"/>
          <w:sz w:val="32"/>
          <w:szCs w:val="32"/>
        </w:rPr>
        <w:t>441.88</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千千瓦时，比预算电价</w:t>
      </w:r>
      <w:r w:rsidRPr="000008AC">
        <w:rPr>
          <w:rFonts w:ascii="仿宋_GB2312"/>
          <w:sz w:val="32"/>
          <w:szCs w:val="32"/>
        </w:rPr>
        <w:t>4</w:t>
      </w:r>
      <w:r w:rsidRPr="00227A7B">
        <w:rPr>
          <w:rFonts w:ascii="仿宋_GB2312" w:eastAsia="仿宋_GB2312"/>
          <w:sz w:val="32"/>
          <w:szCs w:val="32"/>
        </w:rPr>
        <w:t>41.8</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千千瓦时略高</w:t>
      </w:r>
      <w:r w:rsidRPr="00227A7B">
        <w:rPr>
          <w:rFonts w:ascii="仿宋_GB2312" w:eastAsia="仿宋_GB2312"/>
          <w:sz w:val="32"/>
          <w:szCs w:val="32"/>
        </w:rPr>
        <w:t>0.08</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Ansi="宋体"/>
          <w:sz w:val="32"/>
          <w:szCs w:val="32"/>
        </w:rPr>
        <w:t>——</w:t>
      </w:r>
      <w:r w:rsidRPr="00227A7B">
        <w:rPr>
          <w:rFonts w:ascii="仿宋_GB2312" w:eastAsia="仿宋_GB2312" w:hint="eastAsia"/>
          <w:sz w:val="32"/>
          <w:szCs w:val="32"/>
        </w:rPr>
        <w:t>太阳能光伏发电平均上网电价</w:t>
      </w:r>
      <w:r w:rsidRPr="00227A7B">
        <w:rPr>
          <w:rFonts w:ascii="仿宋_GB2312" w:eastAsia="仿宋_GB2312"/>
          <w:sz w:val="32"/>
          <w:szCs w:val="32"/>
        </w:rPr>
        <w:t>854.7</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千千瓦时，与预算电价</w:t>
      </w:r>
      <w:r w:rsidRPr="00227A7B">
        <w:rPr>
          <w:rFonts w:ascii="仿宋_GB2312" w:eastAsia="仿宋_GB2312"/>
          <w:sz w:val="32"/>
          <w:szCs w:val="32"/>
        </w:rPr>
        <w:t>854.7</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千千瓦时相同。</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2.</w:t>
      </w:r>
      <w:r w:rsidRPr="00227A7B">
        <w:rPr>
          <w:rFonts w:ascii="仿宋_GB2312" w:eastAsia="仿宋_GB2312" w:hint="eastAsia"/>
          <w:sz w:val="32"/>
          <w:szCs w:val="32"/>
        </w:rPr>
        <w:t>煤炭销售单价：全年实现煤炭平均销售价格</w:t>
      </w:r>
      <w:r w:rsidRPr="00227A7B">
        <w:rPr>
          <w:rFonts w:ascii="仿宋_GB2312" w:eastAsia="仿宋_GB2312"/>
          <w:sz w:val="32"/>
          <w:szCs w:val="32"/>
        </w:rPr>
        <w:t>256.54</w:t>
      </w:r>
      <w:r w:rsidRPr="00227A7B">
        <w:rPr>
          <w:rFonts w:ascii="仿宋_GB2312" w:eastAsia="仿宋_GB2312" w:hint="eastAsia"/>
          <w:sz w:val="32"/>
          <w:szCs w:val="32"/>
        </w:rPr>
        <w:t>元／吨，比年初预算</w:t>
      </w:r>
      <w:r w:rsidRPr="00227A7B">
        <w:rPr>
          <w:rFonts w:ascii="仿宋_GB2312" w:eastAsia="仿宋_GB2312"/>
          <w:sz w:val="32"/>
          <w:szCs w:val="32"/>
        </w:rPr>
        <w:t>338.7</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吨低了</w:t>
      </w:r>
      <w:r w:rsidRPr="00227A7B">
        <w:rPr>
          <w:rFonts w:ascii="仿宋_GB2312" w:eastAsia="仿宋_GB2312"/>
          <w:sz w:val="32"/>
          <w:szCs w:val="32"/>
        </w:rPr>
        <w:t>82.16</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吨，主要是受今年煤炭市场整体下滑的影响。</w:t>
      </w:r>
      <w:r w:rsidRPr="00227A7B">
        <w:rPr>
          <w:rFonts w:ascii="仿宋_GB2312" w:eastAsia="仿宋_GB2312"/>
          <w:sz w:val="32"/>
          <w:szCs w:val="32"/>
        </w:rPr>
        <w:t xml:space="preserve"> </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3.</w:t>
      </w:r>
      <w:r w:rsidRPr="00227A7B">
        <w:rPr>
          <w:rFonts w:ascii="仿宋_GB2312" w:eastAsia="仿宋_GB2312" w:hint="eastAsia"/>
          <w:sz w:val="32"/>
          <w:szCs w:val="32"/>
        </w:rPr>
        <w:t>水泥销售单价：全年完成单价</w:t>
      </w:r>
      <w:r w:rsidRPr="00227A7B">
        <w:rPr>
          <w:rFonts w:ascii="仿宋_GB2312" w:eastAsia="仿宋_GB2312"/>
          <w:sz w:val="32"/>
          <w:szCs w:val="32"/>
        </w:rPr>
        <w:t>199</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吨，比年度预算</w:t>
      </w:r>
      <w:r w:rsidRPr="00227A7B">
        <w:rPr>
          <w:rFonts w:ascii="仿宋_GB2312" w:eastAsia="仿宋_GB2312"/>
          <w:sz w:val="32"/>
          <w:szCs w:val="32"/>
        </w:rPr>
        <w:t>238</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吨低</w:t>
      </w:r>
      <w:r w:rsidRPr="00227A7B">
        <w:rPr>
          <w:rFonts w:ascii="仿宋_GB2312" w:eastAsia="仿宋_GB2312"/>
          <w:sz w:val="32"/>
          <w:szCs w:val="32"/>
        </w:rPr>
        <w:t>39</w:t>
      </w:r>
      <w:r w:rsidRPr="00227A7B">
        <w:rPr>
          <w:rFonts w:ascii="仿宋_GB2312" w:eastAsia="仿宋_GB2312" w:hint="eastAsia"/>
          <w:sz w:val="32"/>
          <w:szCs w:val="32"/>
        </w:rPr>
        <w:t>元／吨。主要是市场需求疲软，市场竞争激烈导致价</w:t>
      </w:r>
      <w:r w:rsidRPr="00227A7B">
        <w:rPr>
          <w:rFonts w:ascii="仿宋_GB2312" w:eastAsia="仿宋_GB2312" w:hint="eastAsia"/>
          <w:sz w:val="32"/>
          <w:szCs w:val="32"/>
        </w:rPr>
        <w:lastRenderedPageBreak/>
        <w:t>格下降。</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（三）综合标煤单价：</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全年实现综合标煤单价</w:t>
      </w:r>
      <w:r w:rsidRPr="00227A7B">
        <w:rPr>
          <w:rFonts w:ascii="仿宋_GB2312" w:eastAsia="仿宋_GB2312"/>
          <w:sz w:val="32"/>
          <w:szCs w:val="32"/>
        </w:rPr>
        <w:t>422.98</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吨，与年初预算</w:t>
      </w:r>
      <w:r w:rsidRPr="00227A7B">
        <w:rPr>
          <w:rFonts w:ascii="仿宋_GB2312" w:eastAsia="仿宋_GB2312"/>
          <w:sz w:val="32"/>
          <w:szCs w:val="32"/>
        </w:rPr>
        <w:t>475.24</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吨相比，下降</w:t>
      </w:r>
      <w:r w:rsidRPr="00227A7B">
        <w:rPr>
          <w:rFonts w:ascii="仿宋_GB2312" w:eastAsia="仿宋_GB2312"/>
          <w:sz w:val="32"/>
          <w:szCs w:val="32"/>
        </w:rPr>
        <w:t>52.26</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吨。受煤炭市场煤价大幅下降影响。</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sidRPr="000F23B5">
        <w:rPr>
          <w:rFonts w:ascii="楷体_GB2312" w:eastAsia="楷体_GB2312" w:hint="eastAsia"/>
          <w:sz w:val="32"/>
          <w:szCs w:val="32"/>
        </w:rPr>
        <w:t>（四）供电标准煤耗：</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全年累计完成供电煤耗</w:t>
      </w:r>
      <w:r w:rsidRPr="00227A7B">
        <w:rPr>
          <w:rFonts w:ascii="仿宋_GB2312" w:eastAsia="仿宋_GB2312"/>
          <w:sz w:val="32"/>
          <w:szCs w:val="32"/>
        </w:rPr>
        <w:t>333.99</w:t>
      </w:r>
      <w:r w:rsidRPr="00227A7B">
        <w:rPr>
          <w:rFonts w:ascii="仿宋_GB2312" w:eastAsia="仿宋_GB2312" w:hint="eastAsia"/>
          <w:sz w:val="32"/>
          <w:szCs w:val="32"/>
        </w:rPr>
        <w:t>克</w:t>
      </w:r>
      <w:r w:rsidRPr="00227A7B">
        <w:rPr>
          <w:rFonts w:ascii="仿宋_GB2312" w:eastAsia="仿宋_GB2312"/>
          <w:sz w:val="32"/>
          <w:szCs w:val="32"/>
        </w:rPr>
        <w:t>/</w:t>
      </w:r>
      <w:r w:rsidRPr="00227A7B">
        <w:rPr>
          <w:rFonts w:ascii="仿宋_GB2312" w:eastAsia="仿宋_GB2312" w:hint="eastAsia"/>
          <w:sz w:val="32"/>
          <w:szCs w:val="32"/>
        </w:rPr>
        <w:t>千瓦时，比预算</w:t>
      </w:r>
      <w:r w:rsidRPr="00227A7B">
        <w:rPr>
          <w:rFonts w:ascii="仿宋_GB2312" w:eastAsia="仿宋_GB2312"/>
          <w:sz w:val="32"/>
          <w:szCs w:val="32"/>
        </w:rPr>
        <w:t>335.28</w:t>
      </w:r>
      <w:r w:rsidRPr="00227A7B">
        <w:rPr>
          <w:rFonts w:ascii="仿宋_GB2312" w:eastAsia="仿宋_GB2312" w:hint="eastAsia"/>
          <w:sz w:val="32"/>
          <w:szCs w:val="32"/>
        </w:rPr>
        <w:t>克</w:t>
      </w:r>
      <w:r w:rsidRPr="00227A7B">
        <w:rPr>
          <w:rFonts w:ascii="仿宋_GB2312" w:eastAsia="仿宋_GB2312"/>
          <w:sz w:val="32"/>
          <w:szCs w:val="32"/>
        </w:rPr>
        <w:t>/</w:t>
      </w:r>
      <w:r w:rsidRPr="00227A7B">
        <w:rPr>
          <w:rFonts w:ascii="仿宋_GB2312" w:eastAsia="仿宋_GB2312" w:hint="eastAsia"/>
          <w:sz w:val="32"/>
          <w:szCs w:val="32"/>
        </w:rPr>
        <w:t>千瓦时下降</w:t>
      </w:r>
      <w:r w:rsidRPr="00227A7B">
        <w:rPr>
          <w:rFonts w:ascii="仿宋_GB2312" w:eastAsia="仿宋_GB2312"/>
          <w:sz w:val="32"/>
          <w:szCs w:val="32"/>
        </w:rPr>
        <w:t>1.29</w:t>
      </w:r>
      <w:r w:rsidRPr="00227A7B">
        <w:rPr>
          <w:rFonts w:ascii="仿宋_GB2312" w:eastAsia="仿宋_GB2312" w:hint="eastAsia"/>
          <w:sz w:val="32"/>
          <w:szCs w:val="32"/>
        </w:rPr>
        <w:t>克</w:t>
      </w:r>
      <w:r w:rsidRPr="00227A7B">
        <w:rPr>
          <w:rFonts w:ascii="仿宋_GB2312" w:eastAsia="仿宋_GB2312"/>
          <w:sz w:val="32"/>
          <w:szCs w:val="32"/>
        </w:rPr>
        <w:t>/</w:t>
      </w:r>
      <w:r w:rsidRPr="00227A7B">
        <w:rPr>
          <w:rFonts w:ascii="仿宋_GB2312" w:eastAsia="仿宋_GB2312" w:hint="eastAsia"/>
          <w:sz w:val="32"/>
          <w:szCs w:val="32"/>
        </w:rPr>
        <w:t>千瓦时。</w:t>
      </w:r>
    </w:p>
    <w:p w:rsidR="00024BE2" w:rsidRPr="00EF1C2F" w:rsidRDefault="00024BE2" w:rsidP="00221104">
      <w:pPr>
        <w:pStyle w:val="30"/>
        <w:spacing w:after="0" w:line="560" w:lineRule="exact"/>
        <w:ind w:leftChars="0" w:left="0" w:firstLineChars="225" w:firstLine="720"/>
        <w:rPr>
          <w:rFonts w:ascii="黑体" w:eastAsia="黑体"/>
          <w:sz w:val="32"/>
          <w:szCs w:val="32"/>
        </w:rPr>
      </w:pPr>
      <w:r w:rsidRPr="00EF1C2F">
        <w:rPr>
          <w:rFonts w:ascii="黑体" w:eastAsia="黑体" w:hint="eastAsia"/>
          <w:sz w:val="32"/>
          <w:szCs w:val="32"/>
        </w:rPr>
        <w:t>五、</w:t>
      </w:r>
      <w:r w:rsidRPr="00EF1C2F">
        <w:rPr>
          <w:rFonts w:ascii="黑体" w:eastAsia="黑体"/>
          <w:sz w:val="32"/>
          <w:szCs w:val="32"/>
        </w:rPr>
        <w:t>2015</w:t>
      </w:r>
      <w:r w:rsidRPr="00EF1C2F">
        <w:rPr>
          <w:rFonts w:ascii="黑体" w:eastAsia="黑体" w:hint="eastAsia"/>
          <w:sz w:val="32"/>
          <w:szCs w:val="32"/>
        </w:rPr>
        <w:t>年其他重大事项情况</w:t>
      </w:r>
    </w:p>
    <w:p w:rsidR="00024BE2" w:rsidRPr="000F23B5" w:rsidRDefault="00024BE2" w:rsidP="00221104">
      <w:pPr>
        <w:pStyle w:val="30"/>
        <w:spacing w:after="0" w:line="560" w:lineRule="exact"/>
        <w:ind w:leftChars="0" w:left="0" w:firstLineChars="225" w:firstLine="720"/>
        <w:rPr>
          <w:rFonts w:ascii="楷体_GB2312" w:eastAsia="楷体_GB2312"/>
          <w:sz w:val="32"/>
          <w:szCs w:val="32"/>
        </w:rPr>
      </w:pPr>
      <w:r>
        <w:rPr>
          <w:rFonts w:ascii="楷体_GB2312" w:eastAsia="楷体_GB2312" w:hint="eastAsia"/>
          <w:sz w:val="32"/>
          <w:szCs w:val="32"/>
        </w:rPr>
        <w:t>（一）企业改制、重组、股权转让情况</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1.</w:t>
      </w:r>
      <w:r w:rsidRPr="00227A7B">
        <w:rPr>
          <w:rFonts w:ascii="仿宋_GB2312" w:eastAsia="仿宋_GB2312" w:hint="eastAsia"/>
          <w:sz w:val="32"/>
          <w:szCs w:val="32"/>
        </w:rPr>
        <w:t>根据国家电投战略规划，中电投贵州遵义产业发展有限公司将持有绥阳公司</w:t>
      </w:r>
      <w:r w:rsidRPr="00227A7B">
        <w:rPr>
          <w:rFonts w:ascii="仿宋_GB2312" w:eastAsia="仿宋_GB2312"/>
          <w:sz w:val="32"/>
          <w:szCs w:val="32"/>
        </w:rPr>
        <w:t>100%</w:t>
      </w:r>
      <w:r w:rsidRPr="00227A7B">
        <w:rPr>
          <w:rFonts w:ascii="仿宋_GB2312" w:eastAsia="仿宋_GB2312" w:hint="eastAsia"/>
          <w:sz w:val="32"/>
          <w:szCs w:val="32"/>
        </w:rPr>
        <w:t>的股权转让给</w:t>
      </w:r>
      <w:r>
        <w:rPr>
          <w:rFonts w:ascii="仿宋_GB2312" w:eastAsia="仿宋_GB2312" w:hint="eastAsia"/>
          <w:sz w:val="32"/>
          <w:szCs w:val="32"/>
        </w:rPr>
        <w:t>贵州金元</w:t>
      </w:r>
      <w:r w:rsidRPr="00227A7B">
        <w:rPr>
          <w:rFonts w:ascii="仿宋_GB2312" w:eastAsia="仿宋_GB2312" w:hint="eastAsia"/>
          <w:sz w:val="32"/>
          <w:szCs w:val="32"/>
        </w:rPr>
        <w:t>，股权交易对价为</w:t>
      </w:r>
      <w:r w:rsidRPr="00227A7B">
        <w:rPr>
          <w:rFonts w:ascii="仿宋_GB2312" w:eastAsia="仿宋_GB2312"/>
          <w:sz w:val="32"/>
          <w:szCs w:val="32"/>
        </w:rPr>
        <w:t>2195.66</w:t>
      </w:r>
      <w:r w:rsidRPr="00227A7B">
        <w:rPr>
          <w:rFonts w:ascii="仿宋_GB2312" w:eastAsia="仿宋_GB2312" w:hint="eastAsia"/>
          <w:sz w:val="32"/>
          <w:szCs w:val="32"/>
        </w:rPr>
        <w:t>万元。</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2.</w:t>
      </w:r>
      <w:r w:rsidRPr="00227A7B">
        <w:rPr>
          <w:rFonts w:ascii="仿宋_GB2312" w:eastAsia="仿宋_GB2312" w:hint="eastAsia"/>
          <w:sz w:val="32"/>
          <w:szCs w:val="32"/>
        </w:rPr>
        <w:t>挂牌转让持有粤黔公司</w:t>
      </w:r>
      <w:r w:rsidRPr="00227A7B">
        <w:rPr>
          <w:rFonts w:ascii="仿宋_GB2312" w:eastAsia="仿宋_GB2312"/>
          <w:sz w:val="32"/>
          <w:szCs w:val="32"/>
        </w:rPr>
        <w:t>35.5%</w:t>
      </w:r>
      <w:r w:rsidRPr="00227A7B">
        <w:rPr>
          <w:rFonts w:ascii="仿宋_GB2312" w:eastAsia="仿宋_GB2312" w:hint="eastAsia"/>
          <w:sz w:val="32"/>
          <w:szCs w:val="32"/>
        </w:rPr>
        <w:t>的股权</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int="eastAsia"/>
          <w:sz w:val="32"/>
          <w:szCs w:val="32"/>
        </w:rPr>
        <w:t>贵州金元</w:t>
      </w:r>
      <w:r w:rsidRPr="00227A7B">
        <w:rPr>
          <w:rFonts w:ascii="仿宋_GB2312" w:eastAsia="仿宋_GB2312" w:hint="eastAsia"/>
          <w:sz w:val="32"/>
          <w:szCs w:val="32"/>
        </w:rPr>
        <w:t>于</w:t>
      </w:r>
      <w:r w:rsidRPr="00227A7B">
        <w:rPr>
          <w:rFonts w:ascii="仿宋_GB2312" w:eastAsia="仿宋_GB2312"/>
          <w:sz w:val="32"/>
          <w:szCs w:val="32"/>
        </w:rPr>
        <w:t>2015</w:t>
      </w:r>
      <w:r w:rsidRPr="00227A7B">
        <w:rPr>
          <w:rFonts w:ascii="仿宋_GB2312" w:eastAsia="仿宋_GB2312" w:hint="eastAsia"/>
          <w:sz w:val="32"/>
          <w:szCs w:val="32"/>
        </w:rPr>
        <w:t>年</w:t>
      </w:r>
      <w:r w:rsidRPr="00227A7B">
        <w:rPr>
          <w:rFonts w:ascii="仿宋_GB2312" w:eastAsia="仿宋_GB2312"/>
          <w:sz w:val="32"/>
          <w:szCs w:val="32"/>
        </w:rPr>
        <w:t>5</w:t>
      </w:r>
      <w:r w:rsidRPr="00227A7B">
        <w:rPr>
          <w:rFonts w:ascii="仿宋_GB2312" w:eastAsia="仿宋_GB2312" w:hint="eastAsia"/>
          <w:sz w:val="32"/>
          <w:szCs w:val="32"/>
        </w:rPr>
        <w:t>月</w:t>
      </w:r>
      <w:r w:rsidRPr="00227A7B">
        <w:rPr>
          <w:rFonts w:ascii="仿宋_GB2312" w:eastAsia="仿宋_GB2312"/>
          <w:sz w:val="32"/>
          <w:szCs w:val="32"/>
        </w:rPr>
        <w:t>27</w:t>
      </w:r>
      <w:r w:rsidRPr="00227A7B">
        <w:rPr>
          <w:rFonts w:ascii="仿宋_GB2312" w:eastAsia="仿宋_GB2312" w:hint="eastAsia"/>
          <w:sz w:val="32"/>
          <w:szCs w:val="32"/>
        </w:rPr>
        <w:t>日在上海产权交易中心以</w:t>
      </w:r>
      <w:r w:rsidRPr="00227A7B">
        <w:rPr>
          <w:rFonts w:ascii="仿宋_GB2312" w:eastAsia="仿宋_GB2312"/>
          <w:sz w:val="32"/>
          <w:szCs w:val="32"/>
        </w:rPr>
        <w:t>8.6</w:t>
      </w:r>
      <w:r w:rsidRPr="00227A7B">
        <w:rPr>
          <w:rFonts w:ascii="仿宋_GB2312" w:eastAsia="仿宋_GB2312" w:hint="eastAsia"/>
          <w:sz w:val="32"/>
          <w:szCs w:val="32"/>
        </w:rPr>
        <w:t>亿元的价格挂牌转让持有贵州粤黔电力有限责任公司</w:t>
      </w:r>
      <w:r w:rsidRPr="00227A7B">
        <w:rPr>
          <w:rFonts w:ascii="仿宋_GB2312" w:eastAsia="仿宋_GB2312"/>
          <w:sz w:val="32"/>
          <w:szCs w:val="32"/>
        </w:rPr>
        <w:t>35.5%</w:t>
      </w:r>
      <w:r w:rsidRPr="00227A7B">
        <w:rPr>
          <w:rFonts w:ascii="仿宋_GB2312" w:eastAsia="仿宋_GB2312" w:hint="eastAsia"/>
          <w:sz w:val="32"/>
          <w:szCs w:val="32"/>
        </w:rPr>
        <w:t>的股权，粤电集团贵州有限公司以</w:t>
      </w:r>
      <w:r w:rsidRPr="00227A7B">
        <w:rPr>
          <w:rFonts w:ascii="仿宋_GB2312" w:eastAsia="仿宋_GB2312"/>
          <w:sz w:val="32"/>
          <w:szCs w:val="32"/>
        </w:rPr>
        <w:t>8.6</w:t>
      </w:r>
      <w:r w:rsidRPr="00227A7B">
        <w:rPr>
          <w:rFonts w:ascii="仿宋_GB2312" w:eastAsia="仿宋_GB2312" w:hint="eastAsia"/>
          <w:sz w:val="32"/>
          <w:szCs w:val="32"/>
        </w:rPr>
        <w:t>亿元的价格摘牌，该股权处置收益确认为</w:t>
      </w:r>
      <w:r w:rsidRPr="00227A7B">
        <w:rPr>
          <w:rFonts w:ascii="仿宋_GB2312" w:eastAsia="仿宋_GB2312"/>
          <w:sz w:val="32"/>
          <w:szCs w:val="32"/>
        </w:rPr>
        <w:t>1.16</w:t>
      </w:r>
      <w:r w:rsidRPr="00227A7B">
        <w:rPr>
          <w:rFonts w:ascii="仿宋_GB2312" w:eastAsia="仿宋_GB2312" w:hint="eastAsia"/>
          <w:sz w:val="32"/>
          <w:szCs w:val="32"/>
        </w:rPr>
        <w:t>亿元。</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sz w:val="32"/>
          <w:szCs w:val="32"/>
        </w:rPr>
        <w:t>3.</w:t>
      </w:r>
      <w:r w:rsidRPr="00227A7B">
        <w:rPr>
          <w:rFonts w:ascii="仿宋_GB2312" w:eastAsia="仿宋_GB2312" w:hint="eastAsia"/>
          <w:sz w:val="32"/>
          <w:szCs w:val="32"/>
        </w:rPr>
        <w:t>处置罗甸逢亭硅厂</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贵州蒙江流域开发有限公司所属罗甸逢亭硅厂，根据《黔南州工业和信息化委员会关于印发</w:t>
      </w:r>
      <w:r w:rsidRPr="00227A7B">
        <w:rPr>
          <w:rFonts w:ascii="仿宋_GB2312" w:eastAsia="仿宋_GB2312"/>
          <w:sz w:val="32"/>
          <w:szCs w:val="32"/>
        </w:rPr>
        <w:t>2014</w:t>
      </w:r>
      <w:r w:rsidRPr="00227A7B">
        <w:rPr>
          <w:rFonts w:ascii="仿宋_GB2312" w:eastAsia="仿宋_GB2312" w:hint="eastAsia"/>
          <w:sz w:val="32"/>
          <w:szCs w:val="32"/>
        </w:rPr>
        <w:t>年淘汰落后产能计划的通知》（黔南工信产业（</w:t>
      </w:r>
      <w:r w:rsidRPr="00227A7B">
        <w:rPr>
          <w:rFonts w:ascii="仿宋_GB2312" w:eastAsia="仿宋_GB2312"/>
          <w:sz w:val="32"/>
          <w:szCs w:val="32"/>
        </w:rPr>
        <w:t>2009</w:t>
      </w:r>
      <w:r w:rsidRPr="00227A7B">
        <w:rPr>
          <w:rFonts w:ascii="仿宋_GB2312" w:eastAsia="仿宋_GB2312" w:hint="eastAsia"/>
          <w:sz w:val="32"/>
          <w:szCs w:val="32"/>
        </w:rPr>
        <w:t>）</w:t>
      </w:r>
      <w:r w:rsidRPr="00227A7B">
        <w:rPr>
          <w:rFonts w:ascii="仿宋_GB2312" w:eastAsia="仿宋_GB2312"/>
          <w:sz w:val="32"/>
          <w:szCs w:val="32"/>
        </w:rPr>
        <w:t>9</w:t>
      </w:r>
      <w:r w:rsidRPr="00227A7B">
        <w:rPr>
          <w:rFonts w:ascii="仿宋_GB2312" w:eastAsia="仿宋_GB2312" w:hint="eastAsia"/>
          <w:sz w:val="32"/>
          <w:szCs w:val="32"/>
        </w:rPr>
        <w:t>号）文件，被列入淘汰计划的落后产能企业，</w:t>
      </w:r>
      <w:r w:rsidRPr="00227A7B">
        <w:rPr>
          <w:rFonts w:ascii="仿宋_GB2312" w:eastAsia="仿宋_GB2312"/>
          <w:sz w:val="32"/>
          <w:szCs w:val="32"/>
        </w:rPr>
        <w:t>2015</w:t>
      </w:r>
      <w:r w:rsidRPr="00227A7B">
        <w:rPr>
          <w:rFonts w:ascii="仿宋_GB2312" w:eastAsia="仿宋_GB2312" w:hint="eastAsia"/>
          <w:sz w:val="32"/>
          <w:szCs w:val="32"/>
        </w:rPr>
        <w:t>年将该厂处置，处置损失为</w:t>
      </w:r>
      <w:r w:rsidRPr="00227A7B">
        <w:rPr>
          <w:rFonts w:ascii="仿宋_GB2312" w:eastAsia="仿宋_GB2312"/>
          <w:sz w:val="32"/>
          <w:szCs w:val="32"/>
        </w:rPr>
        <w:t>1379</w:t>
      </w:r>
      <w:r w:rsidRPr="00227A7B">
        <w:rPr>
          <w:rFonts w:ascii="仿宋_GB2312" w:eastAsia="仿宋_GB2312" w:hint="eastAsia"/>
          <w:sz w:val="32"/>
          <w:szCs w:val="32"/>
        </w:rPr>
        <w:t>万元。</w:t>
      </w:r>
    </w:p>
    <w:p w:rsidR="00024BE2" w:rsidRPr="002027F3" w:rsidRDefault="00024BE2" w:rsidP="00221104">
      <w:pPr>
        <w:pStyle w:val="30"/>
        <w:spacing w:after="0" w:line="560" w:lineRule="exact"/>
        <w:ind w:leftChars="0" w:left="0" w:firstLineChars="225" w:firstLine="720"/>
        <w:rPr>
          <w:rFonts w:ascii="楷体_GB2312" w:eastAsia="楷体_GB2312"/>
          <w:sz w:val="32"/>
          <w:szCs w:val="32"/>
        </w:rPr>
      </w:pPr>
      <w:r w:rsidRPr="002027F3">
        <w:rPr>
          <w:rFonts w:ascii="楷体_GB2312" w:eastAsia="楷体_GB2312" w:hint="eastAsia"/>
          <w:sz w:val="32"/>
          <w:szCs w:val="32"/>
        </w:rPr>
        <w:t>（二）重大融资情况</w:t>
      </w:r>
    </w:p>
    <w:p w:rsidR="00024BE2" w:rsidRPr="0053318E" w:rsidRDefault="00024BE2" w:rsidP="00221104">
      <w:pPr>
        <w:pStyle w:val="30"/>
        <w:spacing w:after="0" w:line="560" w:lineRule="exact"/>
        <w:ind w:leftChars="50" w:left="105" w:firstLineChars="200" w:firstLine="640"/>
        <w:rPr>
          <w:rFonts w:ascii="仿宋_GB2312" w:eastAsia="仿宋_GB2312"/>
          <w:sz w:val="32"/>
          <w:szCs w:val="32"/>
        </w:rPr>
      </w:pPr>
      <w:r>
        <w:rPr>
          <w:rFonts w:ascii="仿宋_GB2312" w:eastAsia="仿宋_GB2312" w:hint="eastAsia"/>
          <w:sz w:val="32"/>
          <w:szCs w:val="32"/>
        </w:rPr>
        <w:lastRenderedPageBreak/>
        <w:t>贵州金元</w:t>
      </w:r>
      <w:r w:rsidRPr="0053318E">
        <w:rPr>
          <w:rFonts w:ascii="仿宋_GB2312" w:eastAsia="仿宋_GB2312" w:hint="eastAsia"/>
          <w:sz w:val="32"/>
          <w:szCs w:val="32"/>
        </w:rPr>
        <w:t>通过上海国际信托有限公司以永续债权方式融资</w:t>
      </w:r>
      <w:r w:rsidRPr="0053318E">
        <w:rPr>
          <w:rFonts w:ascii="仿宋_GB2312" w:eastAsia="仿宋_GB2312"/>
          <w:sz w:val="32"/>
          <w:szCs w:val="32"/>
        </w:rPr>
        <w:t>50</w:t>
      </w:r>
      <w:r w:rsidRPr="0053318E">
        <w:rPr>
          <w:rFonts w:ascii="仿宋_GB2312" w:eastAsia="仿宋_GB2312" w:hint="eastAsia"/>
          <w:sz w:val="32"/>
          <w:szCs w:val="32"/>
        </w:rPr>
        <w:t>亿元，综合成本为同期基准利率上浮</w:t>
      </w:r>
      <w:r w:rsidRPr="0053318E">
        <w:rPr>
          <w:rFonts w:ascii="仿宋_GB2312" w:eastAsia="仿宋_GB2312"/>
          <w:sz w:val="32"/>
          <w:szCs w:val="32"/>
        </w:rPr>
        <w:t>10%</w:t>
      </w:r>
      <w:r w:rsidRPr="0053318E">
        <w:rPr>
          <w:rFonts w:ascii="仿宋_GB2312" w:eastAsia="仿宋_GB2312" w:hint="eastAsia"/>
          <w:sz w:val="32"/>
          <w:szCs w:val="32"/>
        </w:rPr>
        <w:t>，无固定期限，</w:t>
      </w:r>
      <w:r>
        <w:rPr>
          <w:rFonts w:ascii="仿宋_GB2312" w:eastAsia="仿宋_GB2312" w:hint="eastAsia"/>
          <w:sz w:val="32"/>
          <w:szCs w:val="32"/>
        </w:rPr>
        <w:t>贵州金元</w:t>
      </w:r>
      <w:r w:rsidRPr="0053318E">
        <w:rPr>
          <w:rFonts w:ascii="仿宋_GB2312" w:eastAsia="仿宋_GB2312" w:hint="eastAsia"/>
          <w:sz w:val="32"/>
          <w:szCs w:val="32"/>
        </w:rPr>
        <w:t>有权在投资资金投放之日起每满</w:t>
      </w:r>
      <w:r w:rsidRPr="0053318E">
        <w:rPr>
          <w:rFonts w:ascii="仿宋_GB2312" w:eastAsia="仿宋_GB2312"/>
          <w:sz w:val="32"/>
          <w:szCs w:val="32"/>
        </w:rPr>
        <w:t>7</w:t>
      </w:r>
      <w:r w:rsidRPr="0053318E">
        <w:rPr>
          <w:rFonts w:ascii="仿宋_GB2312" w:eastAsia="仿宋_GB2312" w:hint="eastAsia"/>
          <w:sz w:val="32"/>
          <w:szCs w:val="32"/>
        </w:rPr>
        <w:t>年时选择偿还本金及结清利息。根据金融工具准则相关规定，该项永续债符合权益工具条件，收到永续债资金增加金元母公司所有者权益</w:t>
      </w:r>
      <w:r w:rsidRPr="0053318E">
        <w:rPr>
          <w:rFonts w:ascii="仿宋_GB2312" w:eastAsia="仿宋_GB2312"/>
          <w:sz w:val="32"/>
          <w:szCs w:val="32"/>
        </w:rPr>
        <w:t>50</w:t>
      </w:r>
      <w:r w:rsidRPr="0053318E">
        <w:rPr>
          <w:rFonts w:ascii="仿宋_GB2312" w:eastAsia="仿宋_GB2312" w:hint="eastAsia"/>
          <w:sz w:val="32"/>
          <w:szCs w:val="32"/>
        </w:rPr>
        <w:t>亿元。</w:t>
      </w:r>
    </w:p>
    <w:p w:rsidR="00024BE2" w:rsidRPr="00C06C48" w:rsidRDefault="00024BE2" w:rsidP="00221104">
      <w:pPr>
        <w:pStyle w:val="30"/>
        <w:spacing w:after="0" w:line="560" w:lineRule="exact"/>
        <w:ind w:leftChars="0" w:left="0" w:firstLineChars="225" w:firstLine="720"/>
        <w:rPr>
          <w:rFonts w:ascii="楷体_GB2312" w:eastAsia="楷体_GB2312"/>
          <w:sz w:val="32"/>
          <w:szCs w:val="32"/>
        </w:rPr>
      </w:pPr>
      <w:r w:rsidRPr="00C06C48">
        <w:rPr>
          <w:rFonts w:ascii="楷体_GB2312" w:eastAsia="楷体_GB2312" w:hint="eastAsia"/>
          <w:sz w:val="32"/>
          <w:szCs w:val="32"/>
        </w:rPr>
        <w:t>（三）清产核资工作</w:t>
      </w:r>
    </w:p>
    <w:p w:rsidR="00024BE2" w:rsidRPr="00227A7B" w:rsidRDefault="00024BE2" w:rsidP="00221104">
      <w:pPr>
        <w:pStyle w:val="30"/>
        <w:spacing w:after="0" w:line="560" w:lineRule="exact"/>
        <w:ind w:leftChars="50" w:left="105" w:firstLineChars="200" w:firstLine="640"/>
        <w:rPr>
          <w:rFonts w:ascii="仿宋_GB2312" w:eastAsia="仿宋_GB2312"/>
          <w:sz w:val="32"/>
          <w:szCs w:val="32"/>
        </w:rPr>
      </w:pPr>
      <w:r w:rsidRPr="00227A7B">
        <w:rPr>
          <w:rFonts w:ascii="仿宋_GB2312" w:eastAsia="仿宋_GB2312" w:hint="eastAsia"/>
          <w:sz w:val="32"/>
          <w:szCs w:val="32"/>
        </w:rPr>
        <w:t>在国内经济增速放缓的大背景下，</w:t>
      </w:r>
      <w:r>
        <w:rPr>
          <w:rFonts w:ascii="仿宋_GB2312" w:eastAsia="仿宋_GB2312" w:hint="eastAsia"/>
          <w:sz w:val="32"/>
          <w:szCs w:val="32"/>
        </w:rPr>
        <w:t>贵州金元</w:t>
      </w:r>
      <w:r w:rsidRPr="00227A7B">
        <w:rPr>
          <w:rFonts w:ascii="仿宋_GB2312" w:eastAsia="仿宋_GB2312" w:hint="eastAsia"/>
          <w:sz w:val="32"/>
          <w:szCs w:val="32"/>
        </w:rPr>
        <w:t>生产经营工作举步维艰，大量潜亏资产难以自身消化。为此，多次向国家电力投资集团公司（简称“国家电投”）反映当前经营困难，</w:t>
      </w:r>
      <w:r w:rsidRPr="00227A7B">
        <w:rPr>
          <w:rFonts w:ascii="仿宋_GB2312" w:eastAsia="仿宋_GB2312"/>
          <w:sz w:val="32"/>
          <w:szCs w:val="32"/>
        </w:rPr>
        <w:t>2015</w:t>
      </w:r>
      <w:r w:rsidRPr="00227A7B">
        <w:rPr>
          <w:rFonts w:ascii="仿宋_GB2312" w:eastAsia="仿宋_GB2312" w:hint="eastAsia"/>
          <w:sz w:val="32"/>
          <w:szCs w:val="32"/>
        </w:rPr>
        <w:t>年国务院国资委下发了《关于中央企业开展亏损企业专项治理工作的通知》（国资发改组〔</w:t>
      </w:r>
      <w:r w:rsidRPr="00227A7B">
        <w:rPr>
          <w:rFonts w:ascii="仿宋_GB2312" w:eastAsia="仿宋_GB2312"/>
          <w:sz w:val="32"/>
          <w:szCs w:val="32"/>
        </w:rPr>
        <w:t>2015</w:t>
      </w:r>
      <w:r w:rsidRPr="00227A7B">
        <w:rPr>
          <w:rFonts w:ascii="仿宋_GB2312" w:eastAsia="仿宋_GB2312" w:hint="eastAsia"/>
          <w:sz w:val="32"/>
          <w:szCs w:val="32"/>
        </w:rPr>
        <w:t>〕</w:t>
      </w:r>
      <w:r w:rsidRPr="00227A7B">
        <w:rPr>
          <w:rFonts w:ascii="仿宋_GB2312" w:eastAsia="仿宋_GB2312"/>
          <w:sz w:val="32"/>
          <w:szCs w:val="32"/>
        </w:rPr>
        <w:t>68</w:t>
      </w:r>
      <w:r w:rsidRPr="00227A7B">
        <w:rPr>
          <w:rFonts w:ascii="仿宋_GB2312" w:eastAsia="仿宋_GB2312" w:hint="eastAsia"/>
          <w:sz w:val="32"/>
          <w:szCs w:val="32"/>
        </w:rPr>
        <w:t>号），在国家电投的艰难协调下，国务院国资委同意</w:t>
      </w:r>
      <w:r>
        <w:rPr>
          <w:rFonts w:ascii="仿宋_GB2312" w:eastAsia="仿宋_GB2312" w:hint="eastAsia"/>
          <w:sz w:val="32"/>
          <w:szCs w:val="32"/>
        </w:rPr>
        <w:t>贵州金元</w:t>
      </w:r>
      <w:r w:rsidRPr="00227A7B">
        <w:rPr>
          <w:rFonts w:ascii="仿宋_GB2312" w:eastAsia="仿宋_GB2312" w:hint="eastAsia"/>
          <w:sz w:val="32"/>
          <w:szCs w:val="32"/>
        </w:rPr>
        <w:t>纳入中央企业亏损企业专项治理清产核资工作。</w:t>
      </w:r>
    </w:p>
    <w:p w:rsidR="00024BE2" w:rsidRPr="000008AC" w:rsidRDefault="00024BE2" w:rsidP="00221104">
      <w:pPr>
        <w:pStyle w:val="30"/>
        <w:spacing w:after="0" w:line="560" w:lineRule="exact"/>
        <w:ind w:leftChars="50" w:left="105" w:firstLineChars="200" w:firstLine="640"/>
        <w:rPr>
          <w:rFonts w:ascii="仿宋_GB2312"/>
          <w:sz w:val="32"/>
          <w:szCs w:val="32"/>
        </w:rPr>
      </w:pPr>
      <w:r>
        <w:rPr>
          <w:rFonts w:ascii="仿宋_GB2312" w:eastAsia="仿宋_GB2312" w:hint="eastAsia"/>
          <w:sz w:val="32"/>
          <w:szCs w:val="32"/>
        </w:rPr>
        <w:t>贵州金元</w:t>
      </w:r>
      <w:r w:rsidRPr="00227A7B">
        <w:rPr>
          <w:rFonts w:ascii="仿宋_GB2312" w:eastAsia="仿宋_GB2312" w:hint="eastAsia"/>
          <w:sz w:val="32"/>
          <w:szCs w:val="32"/>
        </w:rPr>
        <w:t>在纳入清查范围的</w:t>
      </w:r>
      <w:r w:rsidRPr="00227A7B">
        <w:rPr>
          <w:rFonts w:ascii="仿宋_GB2312" w:eastAsia="仿宋_GB2312"/>
          <w:sz w:val="32"/>
          <w:szCs w:val="32"/>
        </w:rPr>
        <w:t>61</w:t>
      </w:r>
      <w:r w:rsidRPr="00227A7B">
        <w:rPr>
          <w:rFonts w:ascii="仿宋_GB2312" w:eastAsia="仿宋_GB2312" w:hint="eastAsia"/>
          <w:sz w:val="32"/>
          <w:szCs w:val="32"/>
        </w:rPr>
        <w:t>家单位基础上，通过企业申报，中介机构现场鉴定，国家电投审核，国务院国资委批复，确认</w:t>
      </w:r>
      <w:r>
        <w:rPr>
          <w:rFonts w:ascii="仿宋_GB2312" w:eastAsia="仿宋_GB2312" w:hint="eastAsia"/>
          <w:sz w:val="32"/>
          <w:szCs w:val="32"/>
        </w:rPr>
        <w:t>贵州金元</w:t>
      </w:r>
      <w:r w:rsidRPr="00227A7B">
        <w:rPr>
          <w:rFonts w:ascii="仿宋_GB2312" w:eastAsia="仿宋_GB2312" w:hint="eastAsia"/>
          <w:sz w:val="32"/>
          <w:szCs w:val="32"/>
        </w:rPr>
        <w:t>清产核资损失</w:t>
      </w:r>
      <w:r w:rsidRPr="00227A7B">
        <w:rPr>
          <w:rFonts w:ascii="仿宋_GB2312" w:eastAsia="仿宋_GB2312"/>
          <w:sz w:val="32"/>
          <w:szCs w:val="32"/>
        </w:rPr>
        <w:t>49.8</w:t>
      </w:r>
      <w:r w:rsidRPr="00227A7B">
        <w:rPr>
          <w:rFonts w:ascii="仿宋_GB2312" w:eastAsia="仿宋_GB2312" w:hint="eastAsia"/>
          <w:sz w:val="32"/>
          <w:szCs w:val="32"/>
        </w:rPr>
        <w:t>亿元，调减期初未分配利润。</w:t>
      </w:r>
    </w:p>
    <w:p w:rsidR="00024BE2" w:rsidRPr="00732412" w:rsidRDefault="00024BE2" w:rsidP="00221104">
      <w:pPr>
        <w:pStyle w:val="30"/>
        <w:spacing w:after="0" w:line="560" w:lineRule="exact"/>
        <w:ind w:leftChars="0" w:left="0" w:firstLineChars="200" w:firstLine="640"/>
        <w:rPr>
          <w:rFonts w:ascii="黑体" w:eastAsia="黑体"/>
          <w:sz w:val="32"/>
          <w:szCs w:val="32"/>
        </w:rPr>
      </w:pPr>
      <w:r>
        <w:rPr>
          <w:rFonts w:ascii="黑体" w:eastAsia="黑体" w:hint="eastAsia"/>
          <w:sz w:val="32"/>
          <w:szCs w:val="32"/>
        </w:rPr>
        <w:t>六</w:t>
      </w:r>
      <w:r w:rsidRPr="00732412">
        <w:rPr>
          <w:rFonts w:ascii="黑体" w:eastAsia="黑体" w:hint="eastAsia"/>
          <w:sz w:val="32"/>
          <w:szCs w:val="32"/>
        </w:rPr>
        <w:t>、年度报表审计情况</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Pr>
          <w:rFonts w:ascii="仿宋_GB2312" w:eastAsia="仿宋_GB2312" w:hint="eastAsia"/>
          <w:sz w:val="32"/>
          <w:szCs w:val="32"/>
        </w:rPr>
        <w:t>贵州金元</w:t>
      </w:r>
      <w:r w:rsidRPr="00227A7B">
        <w:rPr>
          <w:rFonts w:ascii="仿宋_GB2312" w:eastAsia="仿宋_GB2312"/>
          <w:sz w:val="32"/>
          <w:szCs w:val="32"/>
        </w:rPr>
        <w:t>2015</w:t>
      </w:r>
      <w:r w:rsidRPr="00227A7B">
        <w:rPr>
          <w:rFonts w:ascii="仿宋_GB2312" w:eastAsia="仿宋_GB2312" w:hint="eastAsia"/>
          <w:sz w:val="32"/>
          <w:szCs w:val="32"/>
        </w:rPr>
        <w:t>年度会计报表审计报告由瑞华会计师事务所（特殊普通合伙）长春分所出具，审计报告意见类型为标准无保留意见。</w:t>
      </w:r>
    </w:p>
    <w:p w:rsidR="00024BE2" w:rsidRPr="001B31F0" w:rsidRDefault="00024BE2" w:rsidP="00221104">
      <w:pPr>
        <w:pStyle w:val="30"/>
        <w:spacing w:after="0" w:line="560" w:lineRule="exact"/>
        <w:ind w:leftChars="0" w:left="0"/>
        <w:jc w:val="center"/>
        <w:rPr>
          <w:rFonts w:ascii="黑体" w:eastAsia="黑体"/>
          <w:sz w:val="32"/>
          <w:szCs w:val="32"/>
        </w:rPr>
      </w:pPr>
      <w:r w:rsidRPr="001B31F0">
        <w:rPr>
          <w:rFonts w:ascii="黑体" w:eastAsia="黑体" w:hint="eastAsia"/>
          <w:sz w:val="32"/>
          <w:szCs w:val="32"/>
        </w:rPr>
        <w:t>第二部分</w:t>
      </w:r>
      <w:r w:rsidRPr="001B31F0">
        <w:rPr>
          <w:rFonts w:ascii="黑体" w:eastAsia="黑体"/>
          <w:sz w:val="32"/>
          <w:szCs w:val="32"/>
        </w:rPr>
        <w:t xml:space="preserve">  201</w:t>
      </w:r>
      <w:r>
        <w:rPr>
          <w:rFonts w:ascii="黑体" w:eastAsia="黑体"/>
          <w:sz w:val="32"/>
          <w:szCs w:val="32"/>
        </w:rPr>
        <w:t>6</w:t>
      </w:r>
      <w:r>
        <w:rPr>
          <w:rFonts w:ascii="黑体" w:eastAsia="黑体" w:hint="eastAsia"/>
          <w:sz w:val="32"/>
          <w:szCs w:val="32"/>
        </w:rPr>
        <w:t>年财务预算</w:t>
      </w:r>
      <w:r w:rsidRPr="001B31F0">
        <w:rPr>
          <w:rFonts w:ascii="黑体" w:eastAsia="黑体" w:hint="eastAsia"/>
          <w:sz w:val="32"/>
          <w:szCs w:val="32"/>
        </w:rPr>
        <w:t>情况</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一、总体目标</w:t>
      </w:r>
      <w:r w:rsidRPr="00227A7B">
        <w:rPr>
          <w:rFonts w:ascii="黑体" w:eastAsia="黑体" w:hAnsi="黑体"/>
          <w:sz w:val="32"/>
          <w:szCs w:val="32"/>
        </w:rPr>
        <w:t xml:space="preserve"> </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发电量</w:t>
      </w:r>
      <w:r w:rsidRPr="00227A7B">
        <w:rPr>
          <w:rFonts w:ascii="仿宋_GB2312" w:eastAsia="仿宋_GB2312"/>
          <w:sz w:val="32"/>
          <w:szCs w:val="32"/>
        </w:rPr>
        <w:t>374.44</w:t>
      </w:r>
      <w:r w:rsidRPr="00227A7B">
        <w:rPr>
          <w:rFonts w:ascii="仿宋_GB2312" w:eastAsia="仿宋_GB2312" w:hint="eastAsia"/>
          <w:sz w:val="32"/>
          <w:szCs w:val="32"/>
        </w:rPr>
        <w:t>亿千瓦时，营业收入</w:t>
      </w:r>
      <w:r w:rsidRPr="00227A7B">
        <w:rPr>
          <w:rFonts w:ascii="仿宋_GB2312" w:eastAsia="仿宋_GB2312"/>
          <w:sz w:val="32"/>
          <w:szCs w:val="32"/>
        </w:rPr>
        <w:t>103.58</w:t>
      </w:r>
      <w:r w:rsidRPr="00227A7B">
        <w:rPr>
          <w:rFonts w:ascii="仿宋_GB2312" w:eastAsia="仿宋_GB2312" w:hint="eastAsia"/>
          <w:sz w:val="32"/>
          <w:szCs w:val="32"/>
        </w:rPr>
        <w:t>亿元，利润总额</w:t>
      </w:r>
      <w:r w:rsidRPr="00227A7B">
        <w:rPr>
          <w:rFonts w:ascii="仿宋_GB2312" w:eastAsia="仿宋_GB2312"/>
          <w:sz w:val="32"/>
          <w:szCs w:val="32"/>
        </w:rPr>
        <w:lastRenderedPageBreak/>
        <w:t>-7.8</w:t>
      </w:r>
      <w:r>
        <w:rPr>
          <w:rFonts w:ascii="仿宋_GB2312" w:eastAsia="仿宋_GB2312"/>
          <w:sz w:val="32"/>
          <w:szCs w:val="32"/>
        </w:rPr>
        <w:t>8</w:t>
      </w:r>
      <w:r w:rsidRPr="00227A7B">
        <w:rPr>
          <w:rFonts w:ascii="仿宋_GB2312" w:eastAsia="仿宋_GB2312" w:hint="eastAsia"/>
          <w:sz w:val="32"/>
          <w:szCs w:val="32"/>
        </w:rPr>
        <w:t>亿元，经济增加值</w:t>
      </w:r>
      <w:r w:rsidRPr="00227A7B">
        <w:rPr>
          <w:rFonts w:ascii="仿宋_GB2312" w:eastAsia="仿宋_GB2312"/>
          <w:sz w:val="32"/>
          <w:szCs w:val="32"/>
        </w:rPr>
        <w:t>-13.44</w:t>
      </w:r>
      <w:r w:rsidRPr="00227A7B">
        <w:rPr>
          <w:rFonts w:ascii="仿宋_GB2312" w:eastAsia="仿宋_GB2312" w:hint="eastAsia"/>
          <w:sz w:val="32"/>
          <w:szCs w:val="32"/>
        </w:rPr>
        <w:t>亿元，流动资产周转率</w:t>
      </w:r>
      <w:r w:rsidRPr="00227A7B">
        <w:rPr>
          <w:rFonts w:ascii="仿宋_GB2312" w:eastAsia="仿宋_GB2312"/>
          <w:sz w:val="32"/>
          <w:szCs w:val="32"/>
        </w:rPr>
        <w:t>0.63</w:t>
      </w:r>
      <w:r w:rsidRPr="00227A7B">
        <w:rPr>
          <w:rFonts w:ascii="仿宋_GB2312" w:eastAsia="仿宋_GB2312" w:hint="eastAsia"/>
          <w:sz w:val="32"/>
          <w:szCs w:val="32"/>
        </w:rPr>
        <w:t>次。</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二、损益预算</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sz w:val="32"/>
          <w:szCs w:val="32"/>
        </w:rPr>
        <w:t>2016</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全年预计营业收入为</w:t>
      </w:r>
      <w:r w:rsidRPr="00227A7B">
        <w:rPr>
          <w:rFonts w:ascii="仿宋_GB2312" w:eastAsia="仿宋_GB2312"/>
          <w:sz w:val="32"/>
          <w:szCs w:val="32"/>
        </w:rPr>
        <w:t>103.58</w:t>
      </w:r>
      <w:r w:rsidRPr="00227A7B">
        <w:rPr>
          <w:rFonts w:ascii="仿宋_GB2312" w:eastAsia="仿宋_GB2312" w:hint="eastAsia"/>
          <w:sz w:val="32"/>
          <w:szCs w:val="32"/>
        </w:rPr>
        <w:t>亿元，营业成本为</w:t>
      </w:r>
      <w:r w:rsidRPr="00227A7B">
        <w:rPr>
          <w:rFonts w:ascii="仿宋_GB2312" w:eastAsia="仿宋_GB2312"/>
          <w:sz w:val="32"/>
          <w:szCs w:val="32"/>
        </w:rPr>
        <w:t>83.93</w:t>
      </w:r>
      <w:r w:rsidRPr="00227A7B">
        <w:rPr>
          <w:rFonts w:ascii="仿宋_GB2312" w:eastAsia="仿宋_GB2312" w:hint="eastAsia"/>
          <w:sz w:val="32"/>
          <w:szCs w:val="32"/>
        </w:rPr>
        <w:t>亿元，销售费用</w:t>
      </w:r>
      <w:r w:rsidRPr="00227A7B">
        <w:rPr>
          <w:rFonts w:ascii="仿宋_GB2312" w:eastAsia="仿宋_GB2312"/>
          <w:sz w:val="32"/>
          <w:szCs w:val="32"/>
        </w:rPr>
        <w:t>0.41</w:t>
      </w:r>
      <w:r w:rsidRPr="00227A7B">
        <w:rPr>
          <w:rFonts w:ascii="仿宋_GB2312" w:eastAsia="仿宋_GB2312" w:hint="eastAsia"/>
          <w:sz w:val="32"/>
          <w:szCs w:val="32"/>
        </w:rPr>
        <w:t>亿元，管理费用</w:t>
      </w:r>
      <w:r w:rsidRPr="00227A7B">
        <w:rPr>
          <w:rFonts w:ascii="仿宋_GB2312" w:eastAsia="仿宋_GB2312"/>
          <w:sz w:val="32"/>
          <w:szCs w:val="32"/>
        </w:rPr>
        <w:t>3.55</w:t>
      </w:r>
      <w:r w:rsidRPr="00227A7B">
        <w:rPr>
          <w:rFonts w:ascii="仿宋_GB2312" w:eastAsia="仿宋_GB2312" w:hint="eastAsia"/>
          <w:sz w:val="32"/>
          <w:szCs w:val="32"/>
        </w:rPr>
        <w:t>亿元，财务费用</w:t>
      </w:r>
      <w:r w:rsidRPr="00227A7B">
        <w:rPr>
          <w:rFonts w:ascii="仿宋_GB2312" w:eastAsia="仿宋_GB2312"/>
          <w:sz w:val="32"/>
          <w:szCs w:val="32"/>
        </w:rPr>
        <w:t>20.9</w:t>
      </w:r>
      <w:r w:rsidRPr="00227A7B">
        <w:rPr>
          <w:rFonts w:ascii="仿宋_GB2312" w:eastAsia="仿宋_GB2312" w:hint="eastAsia"/>
          <w:sz w:val="32"/>
          <w:szCs w:val="32"/>
        </w:rPr>
        <w:t>亿元，营业税金及附加</w:t>
      </w:r>
      <w:r w:rsidRPr="00227A7B">
        <w:rPr>
          <w:rFonts w:ascii="仿宋_GB2312" w:eastAsia="仿宋_GB2312"/>
          <w:sz w:val="32"/>
          <w:szCs w:val="32"/>
        </w:rPr>
        <w:t>1.97</w:t>
      </w:r>
      <w:r w:rsidRPr="00227A7B">
        <w:rPr>
          <w:rFonts w:ascii="仿宋_GB2312" w:eastAsia="仿宋_GB2312" w:hint="eastAsia"/>
          <w:sz w:val="32"/>
          <w:szCs w:val="32"/>
        </w:rPr>
        <w:t>亿元、投资收益</w:t>
      </w:r>
      <w:r w:rsidRPr="00227A7B">
        <w:rPr>
          <w:rFonts w:ascii="仿宋_GB2312" w:eastAsia="仿宋_GB2312"/>
          <w:sz w:val="32"/>
          <w:szCs w:val="32"/>
        </w:rPr>
        <w:t>-0.95</w:t>
      </w:r>
      <w:r w:rsidRPr="00227A7B">
        <w:rPr>
          <w:rFonts w:ascii="仿宋_GB2312" w:eastAsia="仿宋_GB2312" w:hint="eastAsia"/>
          <w:sz w:val="32"/>
          <w:szCs w:val="32"/>
        </w:rPr>
        <w:t>亿元，亏损</w:t>
      </w:r>
      <w:r w:rsidRPr="00227A7B">
        <w:rPr>
          <w:rFonts w:ascii="仿宋_GB2312" w:eastAsia="仿宋_GB2312"/>
          <w:sz w:val="32"/>
          <w:szCs w:val="32"/>
        </w:rPr>
        <w:t>7.8</w:t>
      </w:r>
      <w:r>
        <w:rPr>
          <w:rFonts w:ascii="仿宋_GB2312" w:eastAsia="仿宋_GB2312"/>
          <w:sz w:val="32"/>
          <w:szCs w:val="32"/>
        </w:rPr>
        <w:t>8</w:t>
      </w:r>
      <w:r w:rsidRPr="00227A7B">
        <w:rPr>
          <w:rFonts w:ascii="仿宋_GB2312" w:eastAsia="仿宋_GB2312" w:hint="eastAsia"/>
          <w:sz w:val="32"/>
          <w:szCs w:val="32"/>
        </w:rPr>
        <w:t>亿元</w:t>
      </w:r>
      <w:r w:rsidRPr="00227A7B">
        <w:rPr>
          <w:rFonts w:ascii="仿宋_GB2312" w:eastAsia="仿宋_GB2312"/>
          <w:sz w:val="32"/>
          <w:szCs w:val="32"/>
        </w:rPr>
        <w:t xml:space="preserve"> </w:t>
      </w:r>
      <w:r w:rsidRPr="00227A7B">
        <w:rPr>
          <w:rFonts w:ascii="仿宋_GB2312" w:eastAsia="仿宋_GB2312" w:hint="eastAsia"/>
          <w:sz w:val="32"/>
          <w:szCs w:val="32"/>
        </w:rPr>
        <w:t>，其中火电板块预计盈利</w:t>
      </w:r>
      <w:r w:rsidRPr="00227A7B">
        <w:rPr>
          <w:rFonts w:ascii="仿宋_GB2312" w:eastAsia="仿宋_GB2312"/>
          <w:sz w:val="32"/>
          <w:szCs w:val="32"/>
        </w:rPr>
        <w:t>0.37</w:t>
      </w:r>
      <w:r w:rsidRPr="00227A7B">
        <w:rPr>
          <w:rFonts w:ascii="仿宋_GB2312" w:eastAsia="仿宋_GB2312" w:hint="eastAsia"/>
          <w:sz w:val="32"/>
          <w:szCs w:val="32"/>
        </w:rPr>
        <w:t>亿元，水电板块预计亏损</w:t>
      </w:r>
      <w:r w:rsidRPr="00227A7B">
        <w:rPr>
          <w:rFonts w:ascii="仿宋_GB2312" w:eastAsia="仿宋_GB2312"/>
          <w:sz w:val="32"/>
          <w:szCs w:val="32"/>
        </w:rPr>
        <w:t>1.4</w:t>
      </w:r>
      <w:r w:rsidRPr="00227A7B">
        <w:rPr>
          <w:rFonts w:ascii="仿宋_GB2312" w:eastAsia="仿宋_GB2312" w:hint="eastAsia"/>
          <w:sz w:val="32"/>
          <w:szCs w:val="32"/>
        </w:rPr>
        <w:t>亿元，煤炭板块预计亏损</w:t>
      </w:r>
      <w:r w:rsidRPr="00227A7B">
        <w:rPr>
          <w:rFonts w:ascii="仿宋_GB2312" w:eastAsia="仿宋_GB2312"/>
          <w:sz w:val="32"/>
          <w:szCs w:val="32"/>
        </w:rPr>
        <w:t>3.99</w:t>
      </w:r>
      <w:r w:rsidRPr="00227A7B">
        <w:rPr>
          <w:rFonts w:ascii="仿宋_GB2312" w:eastAsia="仿宋_GB2312" w:hint="eastAsia"/>
          <w:sz w:val="32"/>
          <w:szCs w:val="32"/>
        </w:rPr>
        <w:t>亿元，综合板块预计亏损</w:t>
      </w:r>
      <w:r w:rsidRPr="00227A7B">
        <w:rPr>
          <w:rFonts w:ascii="仿宋_GB2312" w:eastAsia="仿宋_GB2312"/>
          <w:sz w:val="32"/>
          <w:szCs w:val="32"/>
        </w:rPr>
        <w:t>2.63</w:t>
      </w:r>
      <w:r w:rsidRPr="00227A7B">
        <w:rPr>
          <w:rFonts w:ascii="仿宋_GB2312" w:eastAsia="仿宋_GB2312" w:hint="eastAsia"/>
          <w:sz w:val="32"/>
          <w:szCs w:val="32"/>
        </w:rPr>
        <w:t>亿元。</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三、主要指标预算</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火电发电量：全年计划发电量</w:t>
      </w:r>
      <w:r w:rsidRPr="00227A7B">
        <w:rPr>
          <w:rFonts w:ascii="仿宋_GB2312" w:eastAsia="仿宋_GB2312"/>
          <w:sz w:val="32"/>
          <w:szCs w:val="32"/>
        </w:rPr>
        <w:t>341</w:t>
      </w:r>
      <w:r w:rsidRPr="00227A7B">
        <w:rPr>
          <w:rFonts w:ascii="仿宋_GB2312" w:eastAsia="仿宋_GB2312" w:hint="eastAsia"/>
          <w:sz w:val="32"/>
          <w:szCs w:val="32"/>
        </w:rPr>
        <w:t>亿千瓦时。</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水电发电量：全年计划发电量</w:t>
      </w:r>
      <w:r w:rsidRPr="00227A7B">
        <w:rPr>
          <w:rFonts w:ascii="仿宋_GB2312" w:eastAsia="仿宋_GB2312"/>
          <w:sz w:val="32"/>
          <w:szCs w:val="32"/>
        </w:rPr>
        <w:t>32.7</w:t>
      </w:r>
      <w:r w:rsidRPr="00227A7B">
        <w:rPr>
          <w:rFonts w:ascii="仿宋_GB2312" w:eastAsia="仿宋_GB2312" w:hint="eastAsia"/>
          <w:sz w:val="32"/>
          <w:szCs w:val="32"/>
        </w:rPr>
        <w:t>亿千瓦时，其中：存量电站发电</w:t>
      </w:r>
      <w:r w:rsidRPr="00227A7B">
        <w:rPr>
          <w:rFonts w:ascii="仿宋_GB2312" w:eastAsia="仿宋_GB2312"/>
          <w:sz w:val="32"/>
          <w:szCs w:val="32"/>
        </w:rPr>
        <w:t>31.3</w:t>
      </w:r>
      <w:r w:rsidRPr="00227A7B">
        <w:rPr>
          <w:rFonts w:ascii="仿宋_GB2312" w:eastAsia="仿宋_GB2312" w:hint="eastAsia"/>
          <w:sz w:val="32"/>
          <w:szCs w:val="32"/>
        </w:rPr>
        <w:t>亿千瓦时、利用小时</w:t>
      </w:r>
      <w:r w:rsidRPr="00227A7B">
        <w:rPr>
          <w:rFonts w:ascii="仿宋_GB2312" w:eastAsia="仿宋_GB2312"/>
          <w:sz w:val="32"/>
          <w:szCs w:val="32"/>
        </w:rPr>
        <w:t>3137</w:t>
      </w:r>
      <w:r w:rsidRPr="00227A7B">
        <w:rPr>
          <w:rFonts w:ascii="仿宋_GB2312" w:eastAsia="仿宋_GB2312" w:hint="eastAsia"/>
          <w:sz w:val="32"/>
          <w:szCs w:val="32"/>
        </w:rPr>
        <w:t>小时，新投冗各电站发电</w:t>
      </w:r>
      <w:r w:rsidRPr="00227A7B">
        <w:rPr>
          <w:rFonts w:ascii="仿宋_GB2312" w:eastAsia="仿宋_GB2312"/>
          <w:sz w:val="32"/>
          <w:szCs w:val="32"/>
        </w:rPr>
        <w:t>1.4</w:t>
      </w:r>
      <w:r w:rsidRPr="00227A7B">
        <w:rPr>
          <w:rFonts w:ascii="仿宋_GB2312" w:eastAsia="仿宋_GB2312" w:hint="eastAsia"/>
          <w:sz w:val="32"/>
          <w:szCs w:val="32"/>
        </w:rPr>
        <w:t>亿千瓦时。</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光伏发电量：全年计划发电量</w:t>
      </w:r>
      <w:r w:rsidRPr="00227A7B">
        <w:rPr>
          <w:rFonts w:ascii="仿宋_GB2312" w:eastAsia="仿宋_GB2312"/>
          <w:sz w:val="32"/>
          <w:szCs w:val="32"/>
        </w:rPr>
        <w:t>3752</w:t>
      </w:r>
      <w:r w:rsidRPr="00227A7B">
        <w:rPr>
          <w:rFonts w:ascii="仿宋_GB2312" w:eastAsia="仿宋_GB2312" w:hint="eastAsia"/>
          <w:sz w:val="32"/>
          <w:szCs w:val="32"/>
        </w:rPr>
        <w:t>万千瓦时。</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瓦斯发电量：全年计划发电量</w:t>
      </w:r>
      <w:r w:rsidRPr="00227A7B">
        <w:rPr>
          <w:rFonts w:ascii="仿宋_GB2312" w:eastAsia="仿宋_GB2312"/>
          <w:sz w:val="32"/>
          <w:szCs w:val="32"/>
        </w:rPr>
        <w:t>3650</w:t>
      </w:r>
      <w:r w:rsidRPr="00227A7B">
        <w:rPr>
          <w:rFonts w:ascii="仿宋_GB2312" w:eastAsia="仿宋_GB2312" w:hint="eastAsia"/>
          <w:sz w:val="32"/>
          <w:szCs w:val="32"/>
        </w:rPr>
        <w:t>万千瓦时。</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计划原煤产量</w:t>
      </w:r>
      <w:r w:rsidRPr="00227A7B">
        <w:rPr>
          <w:rFonts w:ascii="仿宋_GB2312" w:eastAsia="仿宋_GB2312"/>
          <w:sz w:val="32"/>
          <w:szCs w:val="32"/>
        </w:rPr>
        <w:t>130</w:t>
      </w:r>
      <w:r w:rsidRPr="00227A7B">
        <w:rPr>
          <w:rFonts w:ascii="仿宋_GB2312" w:eastAsia="仿宋_GB2312" w:hint="eastAsia"/>
          <w:sz w:val="32"/>
          <w:szCs w:val="32"/>
        </w:rPr>
        <w:t>万吨。</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水泥产销量：计划产、销量</w:t>
      </w:r>
      <w:r w:rsidRPr="00227A7B">
        <w:rPr>
          <w:rFonts w:ascii="仿宋_GB2312" w:eastAsia="仿宋_GB2312"/>
          <w:sz w:val="32"/>
          <w:szCs w:val="32"/>
        </w:rPr>
        <w:t>110</w:t>
      </w:r>
      <w:r w:rsidRPr="00227A7B">
        <w:rPr>
          <w:rFonts w:ascii="仿宋_GB2312" w:eastAsia="仿宋_GB2312" w:hint="eastAsia"/>
          <w:sz w:val="32"/>
          <w:szCs w:val="32"/>
        </w:rPr>
        <w:t>万吨。</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火电售电单价：全年综合销售电价计划</w:t>
      </w:r>
      <w:r w:rsidRPr="00227A7B">
        <w:rPr>
          <w:rFonts w:ascii="仿宋_GB2312" w:eastAsia="仿宋_GB2312"/>
          <w:sz w:val="32"/>
          <w:szCs w:val="32"/>
        </w:rPr>
        <w:t>251.54</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千千瓦时（不含税）。</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按照《国家发展改革委关于降低燃煤发电上网电价和一般工商业用电价格的通知》（发改价格</w:t>
      </w:r>
      <w:r>
        <w:rPr>
          <w:rFonts w:ascii="仿宋_GB2312" w:eastAsia="仿宋_GB2312" w:hint="eastAsia"/>
          <w:sz w:val="32"/>
          <w:szCs w:val="32"/>
        </w:rPr>
        <w:t>〔</w:t>
      </w:r>
      <w:r>
        <w:rPr>
          <w:rFonts w:ascii="仿宋_GB2312" w:eastAsia="仿宋_GB2312"/>
          <w:sz w:val="32"/>
          <w:szCs w:val="32"/>
        </w:rPr>
        <w:t>2015</w:t>
      </w:r>
      <w:r>
        <w:rPr>
          <w:rFonts w:ascii="仿宋_GB2312" w:eastAsia="仿宋_GB2312" w:hint="eastAsia"/>
          <w:sz w:val="32"/>
          <w:szCs w:val="32"/>
        </w:rPr>
        <w:t>〕</w:t>
      </w:r>
      <w:r w:rsidRPr="00227A7B">
        <w:rPr>
          <w:rFonts w:ascii="仿宋_GB2312" w:eastAsia="仿宋_GB2312"/>
          <w:sz w:val="32"/>
          <w:szCs w:val="32"/>
        </w:rPr>
        <w:t>3105</w:t>
      </w:r>
      <w:r w:rsidRPr="00227A7B">
        <w:rPr>
          <w:rFonts w:ascii="仿宋_GB2312" w:eastAsia="仿宋_GB2312" w:hint="eastAsia"/>
          <w:sz w:val="32"/>
          <w:szCs w:val="32"/>
        </w:rPr>
        <w:t>号），贵州省电价下调</w:t>
      </w:r>
      <w:r w:rsidRPr="00227A7B">
        <w:rPr>
          <w:rFonts w:ascii="仿宋_GB2312" w:eastAsia="仿宋_GB2312"/>
          <w:sz w:val="32"/>
          <w:szCs w:val="32"/>
        </w:rPr>
        <w:t>34.6</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千千瓦时（含税），</w:t>
      </w:r>
      <w:r w:rsidRPr="00227A7B">
        <w:rPr>
          <w:rFonts w:ascii="仿宋_GB2312" w:eastAsia="仿宋_GB2312"/>
          <w:sz w:val="32"/>
          <w:szCs w:val="32"/>
        </w:rPr>
        <w:t>2016</w:t>
      </w:r>
      <w:r w:rsidRPr="00227A7B">
        <w:rPr>
          <w:rFonts w:ascii="仿宋_GB2312" w:eastAsia="仿宋_GB2312" w:hint="eastAsia"/>
          <w:sz w:val="32"/>
          <w:szCs w:val="32"/>
        </w:rPr>
        <w:t>年基础计划电量上网电价按</w:t>
      </w:r>
      <w:r w:rsidRPr="00227A7B">
        <w:rPr>
          <w:rFonts w:ascii="仿宋_GB2312" w:eastAsia="仿宋_GB2312"/>
          <w:sz w:val="32"/>
          <w:szCs w:val="32"/>
        </w:rPr>
        <w:t>280.94</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千千瓦时（不含税）测算。考虑直供电量、电价及</w:t>
      </w:r>
      <w:r w:rsidRPr="00227A7B">
        <w:rPr>
          <w:rFonts w:ascii="仿宋_GB2312" w:eastAsia="仿宋_GB2312" w:hint="eastAsia"/>
          <w:sz w:val="32"/>
          <w:szCs w:val="32"/>
        </w:rPr>
        <w:lastRenderedPageBreak/>
        <w:t>集中竞价电量、电价的影响，</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水电售电单价：水电售电单价计划</w:t>
      </w:r>
      <w:r w:rsidRPr="00227A7B">
        <w:rPr>
          <w:rFonts w:ascii="仿宋_GB2312" w:eastAsia="仿宋_GB2312"/>
          <w:sz w:val="32"/>
          <w:szCs w:val="32"/>
        </w:rPr>
        <w:t>267.73</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千千瓦时（不含税）。</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主要原因是</w:t>
      </w:r>
      <w:r w:rsidRPr="00227A7B">
        <w:rPr>
          <w:rFonts w:ascii="仿宋_GB2312" w:eastAsia="仿宋_GB2312"/>
          <w:sz w:val="32"/>
          <w:szCs w:val="32"/>
        </w:rPr>
        <w:t>2016</w:t>
      </w:r>
      <w:r w:rsidRPr="00227A7B">
        <w:rPr>
          <w:rFonts w:ascii="仿宋_GB2312" w:eastAsia="仿宋_GB2312" w:hint="eastAsia"/>
          <w:sz w:val="32"/>
          <w:szCs w:val="32"/>
        </w:rPr>
        <w:t>年计划力争灰洞、冗各、七里塘、毛家河电站售电单价度电上升</w:t>
      </w:r>
      <w:r w:rsidRPr="00227A7B">
        <w:rPr>
          <w:rFonts w:ascii="仿宋_GB2312" w:eastAsia="仿宋_GB2312"/>
          <w:sz w:val="32"/>
          <w:szCs w:val="32"/>
        </w:rPr>
        <w:t>5</w:t>
      </w:r>
      <w:r w:rsidRPr="00227A7B">
        <w:rPr>
          <w:rFonts w:ascii="仿宋_GB2312" w:eastAsia="仿宋_GB2312" w:hint="eastAsia"/>
          <w:sz w:val="32"/>
          <w:szCs w:val="32"/>
        </w:rPr>
        <w:t>分影响。</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光伏发电售电单价：计划</w:t>
      </w:r>
      <w:r w:rsidRPr="00227A7B">
        <w:rPr>
          <w:rFonts w:ascii="仿宋_GB2312" w:eastAsia="仿宋_GB2312"/>
          <w:sz w:val="32"/>
          <w:szCs w:val="32"/>
        </w:rPr>
        <w:t xml:space="preserve"> 854.61</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千千瓦时（不含税，含政府补贴）。</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瓦斯发电售电单价：计划</w:t>
      </w:r>
      <w:r w:rsidRPr="00227A7B">
        <w:rPr>
          <w:rFonts w:ascii="仿宋_GB2312" w:eastAsia="仿宋_GB2312"/>
          <w:sz w:val="32"/>
          <w:szCs w:val="32"/>
        </w:rPr>
        <w:t>441.1</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千千瓦时（不含税）。</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发电标准煤单价：计划</w:t>
      </w:r>
      <w:r w:rsidRPr="00227A7B">
        <w:rPr>
          <w:rFonts w:ascii="仿宋_GB2312" w:eastAsia="仿宋_GB2312"/>
          <w:sz w:val="32"/>
          <w:szCs w:val="32"/>
        </w:rPr>
        <w:t>329.94</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w:t>
      </w:r>
      <w:r w:rsidRPr="00227A7B">
        <w:rPr>
          <w:rFonts w:ascii="仿宋_GB2312" w:eastAsia="仿宋_GB2312"/>
          <w:sz w:val="32"/>
          <w:szCs w:val="32"/>
        </w:rPr>
        <w:t>(</w:t>
      </w:r>
      <w:r w:rsidRPr="00227A7B">
        <w:rPr>
          <w:rFonts w:ascii="仿宋_GB2312" w:eastAsia="仿宋_GB2312" w:hint="eastAsia"/>
          <w:sz w:val="32"/>
          <w:szCs w:val="32"/>
        </w:rPr>
        <w:t>不含税</w:t>
      </w:r>
      <w:r w:rsidRPr="00227A7B">
        <w:rPr>
          <w:rFonts w:ascii="仿宋_GB2312" w:eastAsia="仿宋_GB2312"/>
          <w:sz w:val="32"/>
          <w:szCs w:val="32"/>
        </w:rPr>
        <w:t>)</w:t>
      </w:r>
      <w:r w:rsidRPr="00227A7B">
        <w:rPr>
          <w:rFonts w:ascii="仿宋_GB2312" w:eastAsia="仿宋_GB2312" w:hint="eastAsia"/>
          <w:sz w:val="32"/>
          <w:szCs w:val="32"/>
        </w:rPr>
        <w:t>。</w:t>
      </w:r>
    </w:p>
    <w:p w:rsidR="00024BE2" w:rsidRPr="00227A7B" w:rsidRDefault="00024BE2" w:rsidP="00221104">
      <w:pPr>
        <w:pStyle w:val="30"/>
        <w:spacing w:after="0" w:line="560" w:lineRule="exact"/>
        <w:ind w:leftChars="0" w:left="0" w:firstLineChars="200" w:firstLine="640"/>
        <w:rPr>
          <w:rFonts w:ascii="仿宋_GB2312" w:eastAsia="仿宋_GB2312"/>
          <w:sz w:val="32"/>
          <w:szCs w:val="32"/>
        </w:rPr>
      </w:pPr>
      <w:r w:rsidRPr="00227A7B">
        <w:rPr>
          <w:rFonts w:ascii="仿宋_GB2312" w:eastAsia="仿宋_GB2312" w:hint="eastAsia"/>
          <w:sz w:val="32"/>
          <w:szCs w:val="32"/>
        </w:rPr>
        <w:t>煤炭售价：计划煤炭售价</w:t>
      </w:r>
      <w:r w:rsidRPr="00227A7B">
        <w:rPr>
          <w:rFonts w:ascii="仿宋_GB2312" w:eastAsia="仿宋_GB2312"/>
          <w:sz w:val="32"/>
          <w:szCs w:val="32"/>
        </w:rPr>
        <w:t>298.12</w:t>
      </w:r>
      <w:r w:rsidRPr="00227A7B">
        <w:rPr>
          <w:rFonts w:ascii="仿宋_GB2312" w:eastAsia="仿宋_GB2312" w:hint="eastAsia"/>
          <w:sz w:val="32"/>
          <w:szCs w:val="32"/>
        </w:rPr>
        <w:t>元</w:t>
      </w:r>
      <w:r w:rsidRPr="00227A7B">
        <w:rPr>
          <w:rFonts w:ascii="仿宋_GB2312" w:eastAsia="仿宋_GB2312"/>
          <w:sz w:val="32"/>
          <w:szCs w:val="32"/>
        </w:rPr>
        <w:t>/</w:t>
      </w:r>
      <w:r w:rsidRPr="00227A7B">
        <w:rPr>
          <w:rFonts w:ascii="仿宋_GB2312" w:eastAsia="仿宋_GB2312" w:hint="eastAsia"/>
          <w:sz w:val="32"/>
          <w:szCs w:val="32"/>
        </w:rPr>
        <w:t>吨</w:t>
      </w:r>
      <w:r w:rsidRPr="00227A7B">
        <w:rPr>
          <w:rFonts w:ascii="仿宋_GB2312" w:eastAsia="仿宋_GB2312"/>
          <w:sz w:val="32"/>
          <w:szCs w:val="32"/>
        </w:rPr>
        <w:t>(</w:t>
      </w:r>
      <w:r w:rsidRPr="00227A7B">
        <w:rPr>
          <w:rFonts w:ascii="仿宋_GB2312" w:eastAsia="仿宋_GB2312" w:hint="eastAsia"/>
          <w:sz w:val="32"/>
          <w:szCs w:val="32"/>
        </w:rPr>
        <w:t>不含税</w:t>
      </w:r>
      <w:r w:rsidRPr="00227A7B">
        <w:rPr>
          <w:rFonts w:ascii="仿宋_GB2312" w:eastAsia="仿宋_GB2312"/>
          <w:sz w:val="32"/>
          <w:szCs w:val="32"/>
        </w:rPr>
        <w:t>)</w:t>
      </w:r>
      <w:r w:rsidRPr="00227A7B">
        <w:rPr>
          <w:rFonts w:ascii="仿宋_GB2312" w:eastAsia="仿宋_GB2312" w:hint="eastAsia"/>
          <w:sz w:val="32"/>
          <w:szCs w:val="32"/>
        </w:rPr>
        <w:t>。</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四、资本性预算</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2016</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固定资产投资规模计划</w:t>
      </w:r>
      <w:r w:rsidRPr="00227A7B">
        <w:rPr>
          <w:rFonts w:ascii="仿宋_GB2312" w:eastAsia="仿宋_GB2312"/>
          <w:sz w:val="32"/>
          <w:szCs w:val="32"/>
        </w:rPr>
        <w:t>40.4</w:t>
      </w:r>
      <w:r w:rsidRPr="00227A7B">
        <w:rPr>
          <w:rFonts w:ascii="仿宋_GB2312" w:eastAsia="仿宋_GB2312" w:hint="eastAsia"/>
          <w:sz w:val="32"/>
          <w:szCs w:val="32"/>
        </w:rPr>
        <w:t>亿元。其中基建项目投资规模</w:t>
      </w:r>
      <w:r w:rsidRPr="00227A7B">
        <w:rPr>
          <w:rFonts w:ascii="仿宋_GB2312" w:eastAsia="仿宋_GB2312"/>
          <w:sz w:val="32"/>
          <w:szCs w:val="32"/>
        </w:rPr>
        <w:t>37.77</w:t>
      </w:r>
      <w:r w:rsidRPr="00227A7B">
        <w:rPr>
          <w:rFonts w:ascii="仿宋_GB2312" w:eastAsia="仿宋_GB2312" w:hint="eastAsia"/>
          <w:sz w:val="32"/>
          <w:szCs w:val="32"/>
        </w:rPr>
        <w:t>亿元（新能源</w:t>
      </w:r>
      <w:r w:rsidRPr="00227A7B">
        <w:rPr>
          <w:rFonts w:ascii="仿宋_GB2312" w:eastAsia="仿宋_GB2312"/>
          <w:sz w:val="32"/>
          <w:szCs w:val="32"/>
        </w:rPr>
        <w:t>5.6</w:t>
      </w:r>
      <w:r w:rsidRPr="00227A7B">
        <w:rPr>
          <w:rFonts w:ascii="仿宋_GB2312" w:eastAsia="仿宋_GB2312" w:hint="eastAsia"/>
          <w:sz w:val="32"/>
          <w:szCs w:val="32"/>
        </w:rPr>
        <w:t>亿元、火电</w:t>
      </w:r>
      <w:r w:rsidRPr="00227A7B">
        <w:rPr>
          <w:rFonts w:ascii="仿宋_GB2312" w:eastAsia="仿宋_GB2312"/>
          <w:sz w:val="32"/>
          <w:szCs w:val="32"/>
        </w:rPr>
        <w:t>16.21</w:t>
      </w:r>
      <w:r w:rsidRPr="00227A7B">
        <w:rPr>
          <w:rFonts w:ascii="仿宋_GB2312" w:eastAsia="仿宋_GB2312" w:hint="eastAsia"/>
          <w:sz w:val="32"/>
          <w:szCs w:val="32"/>
        </w:rPr>
        <w:t>亿元、水电</w:t>
      </w:r>
      <w:r w:rsidRPr="00227A7B">
        <w:rPr>
          <w:rFonts w:ascii="仿宋_GB2312" w:eastAsia="仿宋_GB2312"/>
          <w:sz w:val="32"/>
          <w:szCs w:val="32"/>
        </w:rPr>
        <w:t>10.1</w:t>
      </w:r>
      <w:r w:rsidRPr="00227A7B">
        <w:rPr>
          <w:rFonts w:ascii="仿宋_GB2312" w:eastAsia="仿宋_GB2312" w:hint="eastAsia"/>
          <w:sz w:val="32"/>
          <w:szCs w:val="32"/>
        </w:rPr>
        <w:t>亿元），技改投资</w:t>
      </w:r>
      <w:r w:rsidRPr="00227A7B">
        <w:rPr>
          <w:rFonts w:ascii="仿宋_GB2312" w:eastAsia="仿宋_GB2312"/>
          <w:sz w:val="32"/>
          <w:szCs w:val="32"/>
        </w:rPr>
        <w:t>2.78</w:t>
      </w:r>
      <w:r w:rsidRPr="00227A7B">
        <w:rPr>
          <w:rFonts w:ascii="仿宋_GB2312" w:eastAsia="仿宋_GB2312" w:hint="eastAsia"/>
          <w:sz w:val="32"/>
          <w:szCs w:val="32"/>
        </w:rPr>
        <w:t>亿元。</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五、捐赠支出</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为保证</w:t>
      </w:r>
      <w:r w:rsidRPr="00227A7B">
        <w:rPr>
          <w:rFonts w:ascii="仿宋_GB2312" w:eastAsia="仿宋_GB2312"/>
          <w:sz w:val="32"/>
          <w:szCs w:val="32"/>
        </w:rPr>
        <w:t>2020</w:t>
      </w:r>
      <w:r w:rsidRPr="00227A7B">
        <w:rPr>
          <w:rFonts w:ascii="仿宋_GB2312" w:eastAsia="仿宋_GB2312" w:hint="eastAsia"/>
          <w:sz w:val="32"/>
          <w:szCs w:val="32"/>
        </w:rPr>
        <w:t>年贵州与全国同步实现小康，省委省政府安排</w:t>
      </w:r>
      <w:r>
        <w:rPr>
          <w:rFonts w:ascii="仿宋_GB2312" w:eastAsia="仿宋_GB2312" w:hint="eastAsia"/>
          <w:sz w:val="32"/>
          <w:szCs w:val="32"/>
        </w:rPr>
        <w:t>贵州金元</w:t>
      </w:r>
      <w:r w:rsidRPr="00227A7B">
        <w:rPr>
          <w:rFonts w:ascii="仿宋_GB2312" w:eastAsia="仿宋_GB2312" w:hint="eastAsia"/>
          <w:sz w:val="32"/>
          <w:szCs w:val="32"/>
        </w:rPr>
        <w:t>对口帮扶纳雍县。</w:t>
      </w:r>
      <w:r w:rsidRPr="00227A7B">
        <w:rPr>
          <w:rFonts w:ascii="仿宋_GB2312" w:eastAsia="仿宋_GB2312"/>
          <w:sz w:val="32"/>
          <w:szCs w:val="32"/>
        </w:rPr>
        <w:t>2016</w:t>
      </w:r>
      <w:r w:rsidRPr="00227A7B">
        <w:rPr>
          <w:rFonts w:ascii="仿宋_GB2312" w:eastAsia="仿宋_GB2312" w:hint="eastAsia"/>
          <w:sz w:val="32"/>
          <w:szCs w:val="32"/>
        </w:rPr>
        <w:t>年</w:t>
      </w:r>
      <w:r>
        <w:rPr>
          <w:rFonts w:ascii="仿宋_GB2312" w:eastAsia="仿宋_GB2312" w:hint="eastAsia"/>
          <w:sz w:val="32"/>
          <w:szCs w:val="32"/>
        </w:rPr>
        <w:t>贵州金元</w:t>
      </w:r>
      <w:r w:rsidRPr="00227A7B">
        <w:rPr>
          <w:rFonts w:ascii="仿宋_GB2312" w:eastAsia="仿宋_GB2312" w:hint="eastAsia"/>
          <w:sz w:val="32"/>
          <w:szCs w:val="32"/>
        </w:rPr>
        <w:t>帮扶资金计划支出</w:t>
      </w:r>
      <w:r>
        <w:rPr>
          <w:rFonts w:ascii="仿宋_GB2312" w:eastAsia="仿宋_GB2312"/>
          <w:sz w:val="32"/>
          <w:szCs w:val="32"/>
        </w:rPr>
        <w:t>800</w:t>
      </w:r>
      <w:r w:rsidRPr="00227A7B">
        <w:rPr>
          <w:rFonts w:ascii="仿宋_GB2312" w:eastAsia="仿宋_GB2312" w:hint="eastAsia"/>
          <w:sz w:val="32"/>
          <w:szCs w:val="32"/>
        </w:rPr>
        <w:t>万元。</w:t>
      </w:r>
    </w:p>
    <w:p w:rsidR="00024BE2" w:rsidRPr="00227A7B" w:rsidRDefault="00024BE2" w:rsidP="00221104">
      <w:pPr>
        <w:pStyle w:val="30"/>
        <w:spacing w:after="0" w:line="560" w:lineRule="exact"/>
        <w:ind w:leftChars="0" w:left="0" w:firstLineChars="200" w:firstLine="640"/>
        <w:rPr>
          <w:rFonts w:ascii="黑体" w:eastAsia="黑体" w:hAnsi="黑体"/>
          <w:sz w:val="32"/>
          <w:szCs w:val="32"/>
        </w:rPr>
      </w:pPr>
      <w:r w:rsidRPr="00227A7B">
        <w:rPr>
          <w:rFonts w:ascii="黑体" w:eastAsia="黑体" w:hAnsi="黑体" w:hint="eastAsia"/>
          <w:sz w:val="32"/>
          <w:szCs w:val="32"/>
        </w:rPr>
        <w:t>六、预算执行的保障和监督措施</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1.</w:t>
      </w:r>
      <w:r w:rsidRPr="00227A7B">
        <w:rPr>
          <w:rFonts w:ascii="仿宋_GB2312" w:eastAsia="仿宋_GB2312" w:hint="eastAsia"/>
          <w:sz w:val="32"/>
          <w:szCs w:val="32"/>
        </w:rPr>
        <w:t>强化经营责任主体意识，发挥专业管控优势，积极拓展市场，努力增加收入。</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明确各专业部门作为各产业板块的经营责任主体，进一步强化主体意识，发挥专业管控优势，加强对本板块三级单位生产经</w:t>
      </w:r>
      <w:r w:rsidRPr="00227A7B">
        <w:rPr>
          <w:rFonts w:ascii="仿宋_GB2312" w:eastAsia="仿宋_GB2312" w:hint="eastAsia"/>
          <w:sz w:val="32"/>
          <w:szCs w:val="32"/>
        </w:rPr>
        <w:lastRenderedPageBreak/>
        <w:t>营的计划、指导、监督和服务，充分调动三级单位的积极性，确保完成年度计划经营目标。</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2.</w:t>
      </w:r>
      <w:r w:rsidRPr="00227A7B">
        <w:rPr>
          <w:rFonts w:ascii="仿宋_GB2312" w:eastAsia="仿宋_GB2312" w:hint="eastAsia"/>
          <w:sz w:val="32"/>
          <w:szCs w:val="32"/>
        </w:rPr>
        <w:t>加强资金管理，进一步明确本部和下属单位融资主体和责任，提高融资工作的协同性，以资金预算和资金计划为主线，严格控制资金支出，积极拓宽融资渠道，确保资金链的安全，保障合理的流动性需求，努力降低融资成本。</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3.</w:t>
      </w:r>
      <w:r w:rsidRPr="00227A7B">
        <w:rPr>
          <w:rFonts w:ascii="仿宋_GB2312" w:eastAsia="仿宋_GB2312" w:hint="eastAsia"/>
          <w:sz w:val="32"/>
          <w:szCs w:val="32"/>
        </w:rPr>
        <w:t>着力推进全面预算管理，加强计划预算执行刚性，逐月分解计划预算目标，加强月度跟踪分析，努力压降成本。</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一是所有的发展和生产经营行为必须纳入计划预算管理，严控预算外支出；二是要求各产业板块和三级单位，对全年计划预算目标认真进行逐月分解，制定措施，落实责任；三是加强月度经济运行分析，针对存在的问题和偏差，制定措施及时解决；四是要进一步提高预算执行分析月报和综合计划月度分析报表的及时性、准确性，为经营决策提供支撑。</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4.</w:t>
      </w:r>
      <w:r w:rsidRPr="00227A7B">
        <w:rPr>
          <w:rFonts w:ascii="仿宋_GB2312" w:eastAsia="仿宋_GB2312" w:hint="eastAsia"/>
          <w:sz w:val="32"/>
          <w:szCs w:val="32"/>
        </w:rPr>
        <w:t>深入企业内部挖潜，全力开展增收节支。</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一是要全力控降电热三项费用和人工成本，严控公务费用支出；二是要进一步加强对标管理和完全成本分析，优化组织生产；三是要全力推进中小水电电价调整，积极争取税费优惠。</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5.</w:t>
      </w:r>
      <w:r w:rsidRPr="00227A7B">
        <w:rPr>
          <w:rFonts w:ascii="仿宋_GB2312" w:eastAsia="仿宋_GB2312" w:hint="eastAsia"/>
          <w:sz w:val="32"/>
          <w:szCs w:val="32"/>
        </w:rPr>
        <w:t>抓住清产核资契机，改善经营资产结构。</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牢牢抓住本次清产核资的契机，按照</w:t>
      </w:r>
      <w:r>
        <w:rPr>
          <w:rFonts w:ascii="仿宋_GB2312" w:eastAsia="仿宋_GB2312" w:hint="eastAsia"/>
          <w:sz w:val="32"/>
          <w:szCs w:val="32"/>
        </w:rPr>
        <w:t>贵州金元</w:t>
      </w:r>
      <w:r w:rsidRPr="00227A7B">
        <w:rPr>
          <w:rFonts w:ascii="仿宋_GB2312" w:eastAsia="仿宋_GB2312" w:hint="eastAsia"/>
          <w:sz w:val="32"/>
          <w:szCs w:val="32"/>
        </w:rPr>
        <w:t>亏损企业专项治理方案的安排加快低效无效资产的处置，清理系统内部产权关系，盘活存量资产，改善经营资产结构，提高资产质量和经营效益。</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lastRenderedPageBreak/>
        <w:t>6.</w:t>
      </w:r>
      <w:r w:rsidRPr="00227A7B">
        <w:rPr>
          <w:rFonts w:ascii="仿宋_GB2312" w:eastAsia="仿宋_GB2312" w:hint="eastAsia"/>
          <w:sz w:val="32"/>
          <w:szCs w:val="32"/>
        </w:rPr>
        <w:t>加强股权管理，积极推进低效无效股权处置，清理内部交叉持股股权，优化股权结构，实现产业融合。</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hint="eastAsia"/>
          <w:sz w:val="32"/>
          <w:szCs w:val="32"/>
        </w:rPr>
        <w:t>一是加强股权管理，及时完善股权管理系统填报，实现股权信息化管理；二是积极推进低效无效股权处置，多渠道寻找意向受让方，做好拟处置项目审计评估前期准备工作，成熟一个，按程序完善一个，提高挂牌转让的成功率；三是有序内部交叉持股，通过吸收合并、股权转让等方式，优化内部股权结构；四是梳理系统内部单位投资收益，拟定股利分配方案，提升</w:t>
      </w:r>
      <w:r>
        <w:rPr>
          <w:rFonts w:ascii="仿宋_GB2312" w:eastAsia="仿宋_GB2312" w:hint="eastAsia"/>
          <w:sz w:val="32"/>
          <w:szCs w:val="32"/>
        </w:rPr>
        <w:t>贵州金元</w:t>
      </w:r>
      <w:r w:rsidRPr="00227A7B">
        <w:rPr>
          <w:rFonts w:ascii="仿宋_GB2312" w:eastAsia="仿宋_GB2312" w:hint="eastAsia"/>
          <w:sz w:val="32"/>
          <w:szCs w:val="32"/>
        </w:rPr>
        <w:t>合并价值；五是拟定产业融合股权整合方案，推进煤电合营，减少煤、电交易成本和税费负担，加快水电区域管理整合，减少管理费用实现合并价值提升及产业互补，增强区域产业竞争力；六是续继清理四、五级单位股权，减少管理层级，缩短管理链条；七是对新投资建设项目，筹划产权管理模式，做好股权关系、管理关系的匹配。</w:t>
      </w:r>
    </w:p>
    <w:p w:rsidR="00024BE2" w:rsidRPr="00227A7B" w:rsidRDefault="00024BE2" w:rsidP="00221104">
      <w:pPr>
        <w:spacing w:line="560" w:lineRule="exact"/>
        <w:ind w:firstLineChars="200" w:firstLine="640"/>
        <w:rPr>
          <w:rFonts w:ascii="仿宋_GB2312" w:eastAsia="仿宋_GB2312"/>
          <w:sz w:val="32"/>
          <w:szCs w:val="32"/>
        </w:rPr>
      </w:pPr>
      <w:r w:rsidRPr="00227A7B">
        <w:rPr>
          <w:rFonts w:ascii="仿宋_GB2312" w:eastAsia="仿宋_GB2312"/>
          <w:sz w:val="32"/>
          <w:szCs w:val="32"/>
        </w:rPr>
        <w:t>7.</w:t>
      </w:r>
      <w:r w:rsidRPr="00227A7B">
        <w:rPr>
          <w:rFonts w:ascii="仿宋_GB2312" w:eastAsia="仿宋_GB2312" w:hint="eastAsia"/>
          <w:sz w:val="32"/>
          <w:szCs w:val="32"/>
        </w:rPr>
        <w:t>着力抓好“两金”压降工作</w:t>
      </w:r>
    </w:p>
    <w:p w:rsidR="00024BE2" w:rsidRPr="00227A7B" w:rsidRDefault="00024BE2" w:rsidP="00221104">
      <w:pPr>
        <w:spacing w:line="540" w:lineRule="exact"/>
        <w:ind w:firstLineChars="200" w:firstLine="640"/>
        <w:rPr>
          <w:rFonts w:ascii="仿宋_GB2312" w:eastAsia="仿宋_GB2312"/>
          <w:sz w:val="32"/>
          <w:szCs w:val="32"/>
        </w:rPr>
      </w:pPr>
      <w:r w:rsidRPr="00227A7B">
        <w:rPr>
          <w:rFonts w:ascii="仿宋_GB2312" w:eastAsia="仿宋_GB2312" w:hint="eastAsia"/>
          <w:sz w:val="32"/>
          <w:szCs w:val="32"/>
        </w:rPr>
        <w:t>一是应收账款努力收回</w:t>
      </w:r>
      <w:r w:rsidRPr="00227A7B">
        <w:rPr>
          <w:rFonts w:ascii="仿宋_GB2312" w:eastAsia="仿宋_GB2312"/>
          <w:sz w:val="32"/>
          <w:szCs w:val="32"/>
        </w:rPr>
        <w:t>2015</w:t>
      </w:r>
      <w:r w:rsidRPr="00227A7B">
        <w:rPr>
          <w:rFonts w:ascii="仿宋_GB2312" w:eastAsia="仿宋_GB2312" w:hint="eastAsia"/>
          <w:sz w:val="32"/>
          <w:szCs w:val="32"/>
        </w:rPr>
        <w:t>年底余额的</w:t>
      </w:r>
      <w:r w:rsidRPr="00227A7B">
        <w:rPr>
          <w:rFonts w:ascii="仿宋_GB2312" w:eastAsia="仿宋_GB2312"/>
          <w:sz w:val="32"/>
          <w:szCs w:val="32"/>
        </w:rPr>
        <w:t>35%</w:t>
      </w:r>
      <w:r w:rsidRPr="00227A7B">
        <w:rPr>
          <w:rFonts w:ascii="仿宋_GB2312" w:eastAsia="仿宋_GB2312" w:hint="eastAsia"/>
          <w:sz w:val="32"/>
          <w:szCs w:val="32"/>
        </w:rPr>
        <w:t>；二是存货努力压降</w:t>
      </w:r>
      <w:r w:rsidRPr="00227A7B">
        <w:rPr>
          <w:rFonts w:ascii="仿宋_GB2312" w:eastAsia="仿宋_GB2312"/>
          <w:sz w:val="32"/>
          <w:szCs w:val="32"/>
        </w:rPr>
        <w:t>5.38</w:t>
      </w:r>
      <w:r w:rsidRPr="00227A7B">
        <w:rPr>
          <w:rFonts w:ascii="仿宋_GB2312" w:eastAsia="仿宋_GB2312" w:hint="eastAsia"/>
          <w:sz w:val="32"/>
          <w:szCs w:val="32"/>
        </w:rPr>
        <w:t>亿元。</w:t>
      </w:r>
    </w:p>
    <w:p w:rsidR="00024BE2" w:rsidRPr="00227A7B" w:rsidRDefault="00024BE2" w:rsidP="00221104">
      <w:pPr>
        <w:spacing w:line="540" w:lineRule="exact"/>
        <w:ind w:firstLineChars="200" w:firstLine="640"/>
        <w:rPr>
          <w:rFonts w:ascii="仿宋_GB2312" w:eastAsia="仿宋_GB2312"/>
          <w:sz w:val="32"/>
          <w:szCs w:val="32"/>
        </w:rPr>
      </w:pPr>
      <w:r w:rsidRPr="00227A7B">
        <w:rPr>
          <w:rFonts w:ascii="仿宋_GB2312" w:eastAsia="仿宋_GB2312"/>
          <w:sz w:val="32"/>
          <w:szCs w:val="32"/>
        </w:rPr>
        <w:t>8.</w:t>
      </w:r>
      <w:r w:rsidRPr="00227A7B">
        <w:rPr>
          <w:rFonts w:ascii="仿宋_GB2312" w:eastAsia="仿宋_GB2312" w:hint="eastAsia"/>
          <w:sz w:val="32"/>
          <w:szCs w:val="32"/>
        </w:rPr>
        <w:t>调整完善内部考核机制，强化经营业绩导向</w:t>
      </w:r>
      <w:r w:rsidRPr="00227A7B">
        <w:rPr>
          <w:rFonts w:ascii="仿宋_GB2312" w:eastAsia="仿宋_GB2312"/>
          <w:sz w:val="32"/>
          <w:szCs w:val="32"/>
        </w:rPr>
        <w:t xml:space="preserve"> </w:t>
      </w:r>
    </w:p>
    <w:p w:rsidR="00024BE2" w:rsidRPr="00227A7B" w:rsidRDefault="00024BE2" w:rsidP="00221104">
      <w:pPr>
        <w:spacing w:line="540" w:lineRule="exact"/>
        <w:ind w:firstLineChars="200" w:firstLine="640"/>
        <w:rPr>
          <w:rFonts w:ascii="仿宋_GB2312" w:eastAsia="仿宋_GB2312"/>
          <w:sz w:val="32"/>
          <w:szCs w:val="32"/>
        </w:rPr>
      </w:pPr>
      <w:r w:rsidRPr="00227A7B">
        <w:rPr>
          <w:rFonts w:ascii="仿宋_GB2312" w:eastAsia="仿宋_GB2312" w:hint="eastAsia"/>
          <w:sz w:val="32"/>
          <w:szCs w:val="32"/>
        </w:rPr>
        <w:t>落实国家电投计划、预算和考核评价体制机制的改革，及时修编综合业绩考核等管理办法，调整、完善内部绩效分配考核机制，强化经营业绩导向，真正体现业绩升、收入升，业绩降、收入降。</w:t>
      </w:r>
    </w:p>
    <w:p w:rsidR="00024BE2" w:rsidRPr="00B434B2" w:rsidRDefault="00024BE2" w:rsidP="00221104">
      <w:pPr>
        <w:spacing w:line="560" w:lineRule="exact"/>
        <w:jc w:val="left"/>
        <w:rPr>
          <w:rFonts w:ascii="黑体" w:eastAsia="黑体"/>
          <w:sz w:val="32"/>
          <w:szCs w:val="32"/>
        </w:rPr>
      </w:pPr>
      <w:r>
        <w:rPr>
          <w:rFonts w:ascii="黑体" w:eastAsia="黑体"/>
          <w:sz w:val="32"/>
          <w:szCs w:val="32"/>
        </w:rPr>
        <w:br w:type="page"/>
      </w:r>
      <w:r>
        <w:rPr>
          <w:rFonts w:ascii="黑体" w:eastAsia="黑体" w:hint="eastAsia"/>
          <w:sz w:val="32"/>
          <w:szCs w:val="32"/>
        </w:rPr>
        <w:lastRenderedPageBreak/>
        <w:t>附件</w:t>
      </w:r>
      <w:r>
        <w:rPr>
          <w:rFonts w:ascii="黑体" w:eastAsia="黑体"/>
          <w:sz w:val="32"/>
          <w:szCs w:val="32"/>
        </w:rPr>
        <w:t>4</w:t>
      </w:r>
    </w:p>
    <w:p w:rsidR="00024BE2" w:rsidRPr="007A171E" w:rsidRDefault="00024BE2" w:rsidP="000756AE">
      <w:pPr>
        <w:spacing w:line="600" w:lineRule="exact"/>
        <w:jc w:val="left"/>
        <w:rPr>
          <w:rFonts w:ascii="黑体" w:eastAsia="黑体"/>
          <w:sz w:val="32"/>
          <w:szCs w:val="32"/>
        </w:rPr>
      </w:pPr>
    </w:p>
    <w:p w:rsidR="00024BE2" w:rsidRPr="001D55CF" w:rsidRDefault="00024BE2" w:rsidP="000756AE">
      <w:pPr>
        <w:spacing w:line="600" w:lineRule="exact"/>
        <w:jc w:val="center"/>
        <w:rPr>
          <w:rFonts w:ascii="宋体"/>
          <w:b/>
          <w:sz w:val="44"/>
          <w:szCs w:val="44"/>
        </w:rPr>
      </w:pPr>
      <w:r>
        <w:rPr>
          <w:rFonts w:ascii="宋体" w:hAnsi="宋体" w:hint="eastAsia"/>
          <w:b/>
          <w:sz w:val="44"/>
          <w:szCs w:val="44"/>
        </w:rPr>
        <w:t>贵州金元</w:t>
      </w:r>
      <w:r w:rsidRPr="001D55CF">
        <w:rPr>
          <w:rFonts w:ascii="宋体" w:hAnsi="宋体" w:hint="eastAsia"/>
          <w:b/>
          <w:sz w:val="44"/>
          <w:szCs w:val="44"/>
        </w:rPr>
        <w:t>关于</w:t>
      </w:r>
      <w:r w:rsidRPr="001D55CF">
        <w:rPr>
          <w:rFonts w:ascii="宋体" w:hAnsi="宋体"/>
          <w:b/>
          <w:sz w:val="44"/>
          <w:szCs w:val="44"/>
        </w:rPr>
        <w:t>201</w:t>
      </w:r>
      <w:r>
        <w:rPr>
          <w:rFonts w:ascii="宋体" w:hAnsi="宋体"/>
          <w:b/>
          <w:sz w:val="44"/>
          <w:szCs w:val="44"/>
        </w:rPr>
        <w:t>5</w:t>
      </w:r>
      <w:r w:rsidRPr="001D55CF">
        <w:rPr>
          <w:rFonts w:ascii="宋体" w:hAnsi="宋体" w:hint="eastAsia"/>
          <w:b/>
          <w:sz w:val="44"/>
          <w:szCs w:val="44"/>
        </w:rPr>
        <w:t>年度利润分配的议案</w:t>
      </w:r>
    </w:p>
    <w:p w:rsidR="00024BE2" w:rsidRPr="00DC0B6F" w:rsidRDefault="00024BE2" w:rsidP="000756AE">
      <w:pPr>
        <w:spacing w:line="600" w:lineRule="exact"/>
        <w:rPr>
          <w:rFonts w:ascii="仿宋_GB2312" w:eastAsia="仿宋_GB2312"/>
          <w:sz w:val="30"/>
          <w:szCs w:val="30"/>
        </w:rPr>
      </w:pPr>
    </w:p>
    <w:p w:rsidR="00024BE2" w:rsidRPr="00ED1664" w:rsidRDefault="00024BE2" w:rsidP="000756AE">
      <w:pPr>
        <w:spacing w:line="600" w:lineRule="exact"/>
        <w:ind w:firstLine="650"/>
        <w:rPr>
          <w:rFonts w:ascii="仿宋_GB2312" w:eastAsia="仿宋_GB2312" w:hAnsi="仿宋" w:cs="宋体"/>
          <w:kern w:val="0"/>
          <w:sz w:val="32"/>
          <w:szCs w:val="32"/>
        </w:rPr>
      </w:pPr>
      <w:r w:rsidRPr="00ED1664">
        <w:rPr>
          <w:rFonts w:ascii="仿宋_GB2312" w:eastAsia="仿宋_GB2312" w:hAnsi="仿宋" w:cs="宋体"/>
          <w:kern w:val="0"/>
          <w:sz w:val="32"/>
          <w:szCs w:val="32"/>
        </w:rPr>
        <w:t>2015</w:t>
      </w:r>
      <w:r w:rsidRPr="00ED1664">
        <w:rPr>
          <w:rFonts w:ascii="仿宋_GB2312" w:eastAsia="仿宋_GB2312" w:hAnsi="仿宋" w:cs="宋体" w:hint="eastAsia"/>
          <w:kern w:val="0"/>
          <w:sz w:val="32"/>
          <w:szCs w:val="32"/>
        </w:rPr>
        <w:t>年</w:t>
      </w:r>
      <w:r>
        <w:rPr>
          <w:rFonts w:ascii="仿宋_GB2312" w:eastAsia="仿宋_GB2312" w:hAnsi="仿宋" w:cs="宋体" w:hint="eastAsia"/>
          <w:kern w:val="0"/>
          <w:sz w:val="32"/>
          <w:szCs w:val="32"/>
        </w:rPr>
        <w:t>由于市场经济萎缩，贵州金元</w:t>
      </w:r>
      <w:r>
        <w:rPr>
          <w:rFonts w:ascii="仿宋_GB2312" w:eastAsia="仿宋_GB2312" w:hint="eastAsia"/>
          <w:sz w:val="32"/>
          <w:szCs w:val="32"/>
        </w:rPr>
        <w:t>煤炭、房产、铁合金、煤电锰产业亏损较大，本年利润总额</w:t>
      </w:r>
      <w:r>
        <w:rPr>
          <w:rFonts w:ascii="仿宋_GB2312" w:eastAsia="仿宋_GB2312"/>
          <w:sz w:val="32"/>
          <w:szCs w:val="32"/>
        </w:rPr>
        <w:t>-4.16</w:t>
      </w:r>
      <w:r>
        <w:rPr>
          <w:rFonts w:ascii="仿宋_GB2312" w:eastAsia="仿宋_GB2312" w:hint="eastAsia"/>
          <w:sz w:val="32"/>
          <w:szCs w:val="32"/>
        </w:rPr>
        <w:t>亿元</w:t>
      </w:r>
      <w:r>
        <w:rPr>
          <w:rFonts w:ascii="仿宋_GB2312" w:eastAsia="仿宋_GB2312" w:hAnsi="仿宋" w:cs="宋体" w:hint="eastAsia"/>
          <w:kern w:val="0"/>
          <w:sz w:val="32"/>
          <w:szCs w:val="32"/>
        </w:rPr>
        <w:t>，贵州金元</w:t>
      </w:r>
      <w:r w:rsidRPr="00ED1664">
        <w:rPr>
          <w:rFonts w:ascii="仿宋_GB2312" w:eastAsia="仿宋_GB2312" w:hAnsi="仿宋" w:cs="宋体" w:hint="eastAsia"/>
          <w:kern w:val="0"/>
          <w:sz w:val="32"/>
          <w:szCs w:val="32"/>
        </w:rPr>
        <w:t>累计</w:t>
      </w:r>
      <w:r>
        <w:rPr>
          <w:rFonts w:ascii="仿宋_GB2312" w:eastAsia="仿宋_GB2312" w:hAnsi="仿宋" w:cs="宋体" w:hint="eastAsia"/>
          <w:kern w:val="0"/>
          <w:sz w:val="32"/>
          <w:szCs w:val="32"/>
        </w:rPr>
        <w:t>未分配利润</w:t>
      </w:r>
      <w:r w:rsidRPr="00BF2B22">
        <w:rPr>
          <w:rFonts w:ascii="仿宋_GB2312" w:eastAsia="仿宋_GB2312" w:hAnsi="仿宋" w:cs="宋体" w:hint="eastAsia"/>
          <w:kern w:val="0"/>
          <w:sz w:val="32"/>
          <w:szCs w:val="32"/>
        </w:rPr>
        <w:t>－</w:t>
      </w:r>
      <w:r w:rsidRPr="00BF2B22">
        <w:rPr>
          <w:rFonts w:ascii="仿宋_GB2312" w:eastAsia="仿宋_GB2312" w:hAnsi="仿宋" w:cs="宋体"/>
          <w:kern w:val="0"/>
          <w:sz w:val="32"/>
          <w:szCs w:val="32"/>
        </w:rPr>
        <w:t>60.20</w:t>
      </w:r>
      <w:r w:rsidRPr="00ED1664">
        <w:rPr>
          <w:rFonts w:ascii="仿宋_GB2312" w:eastAsia="仿宋_GB2312" w:hAnsi="仿宋" w:cs="宋体" w:hint="eastAsia"/>
          <w:kern w:val="0"/>
          <w:sz w:val="32"/>
          <w:szCs w:val="32"/>
        </w:rPr>
        <w:t>亿元。由于新建项目投资增加贷款，资金非常紧张，为了保证</w:t>
      </w:r>
      <w:r>
        <w:rPr>
          <w:rFonts w:ascii="仿宋_GB2312" w:eastAsia="仿宋_GB2312" w:hAnsi="仿宋" w:cs="宋体" w:hint="eastAsia"/>
          <w:kern w:val="0"/>
          <w:sz w:val="32"/>
          <w:szCs w:val="32"/>
        </w:rPr>
        <w:t>贵州金元</w:t>
      </w:r>
      <w:r w:rsidRPr="00ED1664">
        <w:rPr>
          <w:rFonts w:ascii="仿宋_GB2312" w:eastAsia="仿宋_GB2312" w:hAnsi="仿宋" w:cs="宋体" w:hint="eastAsia"/>
          <w:kern w:val="0"/>
          <w:sz w:val="32"/>
          <w:szCs w:val="32"/>
        </w:rPr>
        <w:t>持续</w:t>
      </w:r>
      <w:r>
        <w:rPr>
          <w:rFonts w:ascii="仿宋_GB2312" w:eastAsia="仿宋_GB2312" w:hAnsi="仿宋" w:cs="宋体" w:hint="eastAsia"/>
          <w:kern w:val="0"/>
          <w:sz w:val="32"/>
          <w:szCs w:val="32"/>
        </w:rPr>
        <w:t>健康</w:t>
      </w:r>
      <w:r w:rsidRPr="00ED1664">
        <w:rPr>
          <w:rFonts w:ascii="仿宋_GB2312" w:eastAsia="仿宋_GB2312" w:hAnsi="仿宋" w:cs="宋体" w:hint="eastAsia"/>
          <w:kern w:val="0"/>
          <w:sz w:val="32"/>
          <w:szCs w:val="32"/>
        </w:rPr>
        <w:t>发展，拟不向全体股东派发红利。</w:t>
      </w:r>
    </w:p>
    <w:p w:rsidR="00024BE2" w:rsidRPr="003B6FF2" w:rsidRDefault="00024BE2" w:rsidP="000756AE">
      <w:pPr>
        <w:spacing w:line="600" w:lineRule="exact"/>
        <w:jc w:val="center"/>
        <w:rPr>
          <w:rFonts w:ascii="仿宋_GB2312" w:eastAsia="仿宋_GB2312"/>
          <w:sz w:val="32"/>
          <w:szCs w:val="32"/>
        </w:rPr>
      </w:pPr>
    </w:p>
    <w:p w:rsidR="00024BE2" w:rsidRPr="004A6C59" w:rsidRDefault="00024BE2" w:rsidP="000756AE">
      <w:pPr>
        <w:spacing w:line="600" w:lineRule="exact"/>
        <w:jc w:val="left"/>
        <w:rPr>
          <w:rFonts w:ascii="仿宋_GB2312" w:eastAsia="仿宋_GB2312"/>
          <w:sz w:val="32"/>
          <w:szCs w:val="32"/>
        </w:rPr>
      </w:pPr>
    </w:p>
    <w:p w:rsidR="00024BE2" w:rsidRDefault="00024BE2" w:rsidP="000756AE">
      <w:pPr>
        <w:spacing w:line="600" w:lineRule="exact"/>
        <w:jc w:val="left"/>
        <w:rPr>
          <w:rFonts w:ascii="仿宋_GB2312" w:eastAsia="仿宋_GB2312"/>
          <w:sz w:val="32"/>
          <w:szCs w:val="32"/>
        </w:rPr>
      </w:pPr>
    </w:p>
    <w:p w:rsidR="00024BE2" w:rsidRPr="00B434B2" w:rsidRDefault="00024BE2" w:rsidP="00D95E9D">
      <w:pPr>
        <w:spacing w:line="540" w:lineRule="exact"/>
        <w:jc w:val="left"/>
        <w:rPr>
          <w:rFonts w:ascii="黑体" w:eastAsia="黑体"/>
          <w:sz w:val="32"/>
          <w:szCs w:val="32"/>
        </w:rPr>
      </w:pPr>
      <w:r>
        <w:rPr>
          <w:rFonts w:ascii="仿宋_GB2312" w:eastAsia="仿宋_GB2312"/>
          <w:sz w:val="32"/>
          <w:szCs w:val="32"/>
        </w:rPr>
        <w:br w:type="page"/>
      </w:r>
      <w:r>
        <w:rPr>
          <w:rFonts w:ascii="黑体" w:eastAsia="黑体" w:hint="eastAsia"/>
          <w:sz w:val="32"/>
          <w:szCs w:val="32"/>
        </w:rPr>
        <w:lastRenderedPageBreak/>
        <w:t>附件</w:t>
      </w:r>
      <w:r>
        <w:rPr>
          <w:rFonts w:ascii="黑体" w:eastAsia="黑体"/>
          <w:sz w:val="32"/>
          <w:szCs w:val="32"/>
        </w:rPr>
        <w:t>5</w:t>
      </w:r>
    </w:p>
    <w:p w:rsidR="00024BE2" w:rsidRDefault="00024BE2" w:rsidP="00D95E9D">
      <w:pPr>
        <w:spacing w:line="540" w:lineRule="exact"/>
        <w:jc w:val="left"/>
        <w:rPr>
          <w:b/>
          <w:sz w:val="44"/>
          <w:szCs w:val="44"/>
        </w:rPr>
      </w:pPr>
    </w:p>
    <w:p w:rsidR="00400F89" w:rsidRPr="0044109E" w:rsidRDefault="00400F89" w:rsidP="00D95E9D">
      <w:pPr>
        <w:spacing w:line="540" w:lineRule="exact"/>
        <w:rPr>
          <w:b/>
          <w:sz w:val="44"/>
          <w:szCs w:val="44"/>
        </w:rPr>
      </w:pPr>
      <w:r>
        <w:rPr>
          <w:rFonts w:hint="eastAsia"/>
          <w:b/>
          <w:sz w:val="44"/>
          <w:szCs w:val="44"/>
        </w:rPr>
        <w:t>贵州金元</w:t>
      </w:r>
      <w:r w:rsidRPr="0044109E">
        <w:rPr>
          <w:rFonts w:hint="eastAsia"/>
          <w:b/>
          <w:sz w:val="44"/>
          <w:szCs w:val="44"/>
        </w:rPr>
        <w:t>关于清产核资结果</w:t>
      </w:r>
      <w:r>
        <w:rPr>
          <w:rFonts w:hint="eastAsia"/>
          <w:b/>
          <w:sz w:val="44"/>
          <w:szCs w:val="44"/>
        </w:rPr>
        <w:t>及有关情况</w:t>
      </w:r>
      <w:r w:rsidRPr="0044109E">
        <w:rPr>
          <w:rFonts w:hint="eastAsia"/>
          <w:b/>
          <w:sz w:val="44"/>
          <w:szCs w:val="44"/>
        </w:rPr>
        <w:t>的议案</w:t>
      </w:r>
    </w:p>
    <w:p w:rsidR="00400F89" w:rsidRDefault="00400F89" w:rsidP="00D95E9D">
      <w:pPr>
        <w:spacing w:line="540" w:lineRule="exact"/>
        <w:rPr>
          <w:rFonts w:ascii="仿宋_GB2312" w:eastAsia="仿宋_GB2312" w:hAnsi="宋体"/>
          <w:sz w:val="32"/>
          <w:szCs w:val="32"/>
        </w:rPr>
      </w:pPr>
    </w:p>
    <w:p w:rsidR="00400F89" w:rsidRPr="0047662D" w:rsidRDefault="00400F89" w:rsidP="00D95E9D">
      <w:pPr>
        <w:spacing w:line="540" w:lineRule="exact"/>
        <w:ind w:firstLineChars="200" w:firstLine="640"/>
        <w:rPr>
          <w:rFonts w:ascii="仿宋_GB2312" w:eastAsia="仿宋_GB2312" w:cs="仿宋_GB2312"/>
          <w:color w:val="000000"/>
          <w:sz w:val="32"/>
          <w:szCs w:val="32"/>
        </w:rPr>
      </w:pPr>
      <w:r>
        <w:rPr>
          <w:rFonts w:ascii="仿宋_GB2312" w:eastAsia="仿宋_GB2312" w:hAnsi="宋体" w:hint="eastAsia"/>
          <w:sz w:val="32"/>
          <w:szCs w:val="32"/>
        </w:rPr>
        <w:t>根据贵州金元2015年第一次临时股东会决议和《关于国家电力投资集团公司开展清产核资工作的复函》（国资厅评价〔</w:t>
      </w:r>
      <w:r>
        <w:rPr>
          <w:rFonts w:ascii="仿宋_GB2312" w:eastAsia="仿宋_GB2312" w:hAnsi="宋体"/>
          <w:sz w:val="32"/>
          <w:szCs w:val="32"/>
        </w:rPr>
        <w:t>2015</w:t>
      </w:r>
      <w:r>
        <w:rPr>
          <w:rFonts w:ascii="仿宋_GB2312" w:eastAsia="仿宋_GB2312" w:hAnsi="宋体" w:hint="eastAsia"/>
          <w:sz w:val="32"/>
          <w:szCs w:val="32"/>
        </w:rPr>
        <w:t>〕</w:t>
      </w:r>
      <w:r>
        <w:rPr>
          <w:rFonts w:ascii="仿宋_GB2312" w:eastAsia="仿宋_GB2312" w:hAnsi="宋体"/>
          <w:sz w:val="32"/>
          <w:szCs w:val="32"/>
        </w:rPr>
        <w:t>702</w:t>
      </w:r>
      <w:r>
        <w:rPr>
          <w:rFonts w:ascii="仿宋_GB2312" w:eastAsia="仿宋_GB2312" w:hAnsi="宋体" w:hint="eastAsia"/>
          <w:sz w:val="32"/>
          <w:szCs w:val="32"/>
        </w:rPr>
        <w:t>号）批复</w:t>
      </w:r>
      <w:r>
        <w:rPr>
          <w:rFonts w:ascii="仿宋_GB2312" w:eastAsia="仿宋_GB2312" w:cs="仿宋_GB2312" w:hint="eastAsia"/>
          <w:sz w:val="32"/>
          <w:szCs w:val="32"/>
        </w:rPr>
        <w:t>，贵州金元以</w:t>
      </w:r>
      <w:r>
        <w:rPr>
          <w:rFonts w:ascii="仿宋_GB2312" w:eastAsia="仿宋_GB2312" w:cs="仿宋_GB2312"/>
          <w:sz w:val="32"/>
          <w:szCs w:val="32"/>
        </w:rPr>
        <w:t>2014</w:t>
      </w:r>
      <w:r>
        <w:rPr>
          <w:rFonts w:ascii="仿宋_GB2312" w:eastAsia="仿宋_GB2312" w:cs="仿宋_GB2312" w:hint="eastAsia"/>
          <w:sz w:val="32"/>
          <w:szCs w:val="32"/>
        </w:rPr>
        <w:t>年</w:t>
      </w:r>
      <w:r>
        <w:rPr>
          <w:rFonts w:ascii="仿宋_GB2312" w:eastAsia="仿宋_GB2312" w:cs="仿宋_GB2312"/>
          <w:sz w:val="32"/>
          <w:szCs w:val="32"/>
        </w:rPr>
        <w:t>12</w:t>
      </w:r>
      <w:r>
        <w:rPr>
          <w:rFonts w:ascii="仿宋_GB2312" w:eastAsia="仿宋_GB2312" w:cs="仿宋_GB2312" w:hint="eastAsia"/>
          <w:sz w:val="32"/>
          <w:szCs w:val="32"/>
        </w:rPr>
        <w:t>月</w:t>
      </w:r>
      <w:r>
        <w:rPr>
          <w:rFonts w:ascii="仿宋_GB2312" w:eastAsia="仿宋_GB2312" w:cs="仿宋_GB2312"/>
          <w:sz w:val="32"/>
          <w:szCs w:val="32"/>
        </w:rPr>
        <w:t>31</w:t>
      </w:r>
      <w:r>
        <w:rPr>
          <w:rFonts w:ascii="仿宋_GB2312" w:eastAsia="仿宋_GB2312" w:cs="仿宋_GB2312" w:hint="eastAsia"/>
          <w:sz w:val="32"/>
          <w:szCs w:val="32"/>
        </w:rPr>
        <w:t>日为基准日开展了清产核资工作，</w:t>
      </w:r>
      <w:r w:rsidRPr="00064522">
        <w:rPr>
          <w:rFonts w:ascii="仿宋_GB2312" w:eastAsia="仿宋_GB2312" w:cs="仿宋_GB2312" w:hint="eastAsia"/>
          <w:sz w:val="32"/>
          <w:szCs w:val="32"/>
        </w:rPr>
        <w:t>经瑞华会计师事务所审计</w:t>
      </w:r>
      <w:r>
        <w:rPr>
          <w:rFonts w:ascii="仿宋_GB2312" w:eastAsia="仿宋_GB2312" w:cs="仿宋_GB2312" w:hint="eastAsia"/>
          <w:sz w:val="32"/>
          <w:szCs w:val="32"/>
        </w:rPr>
        <w:t>、国资委审核确定和《关于中电投贵州金元集团股份有限公司清产核资结果的批复》（国家电投财资</w:t>
      </w:r>
      <w:r>
        <w:rPr>
          <w:rFonts w:ascii="仿宋_GB2312" w:eastAsia="仿宋_GB2312" w:hAnsi="宋体" w:hint="eastAsia"/>
          <w:sz w:val="32"/>
          <w:szCs w:val="32"/>
        </w:rPr>
        <w:t>〔</w:t>
      </w:r>
      <w:r>
        <w:rPr>
          <w:rFonts w:ascii="仿宋_GB2312" w:eastAsia="仿宋_GB2312" w:hAnsi="宋体"/>
          <w:sz w:val="32"/>
          <w:szCs w:val="32"/>
        </w:rPr>
        <w:t>2016</w:t>
      </w:r>
      <w:r>
        <w:rPr>
          <w:rFonts w:ascii="仿宋_GB2312" w:eastAsia="仿宋_GB2312" w:hAnsi="宋体" w:hint="eastAsia"/>
          <w:sz w:val="32"/>
          <w:szCs w:val="32"/>
        </w:rPr>
        <w:t>〕</w:t>
      </w:r>
      <w:r>
        <w:rPr>
          <w:rFonts w:ascii="仿宋_GB2312" w:eastAsia="仿宋_GB2312" w:hAnsi="宋体"/>
          <w:sz w:val="32"/>
          <w:szCs w:val="32"/>
        </w:rPr>
        <w:t>143</w:t>
      </w:r>
      <w:r>
        <w:rPr>
          <w:rFonts w:ascii="仿宋_GB2312" w:eastAsia="仿宋_GB2312" w:hAnsi="宋体" w:hint="eastAsia"/>
          <w:sz w:val="32"/>
          <w:szCs w:val="32"/>
        </w:rPr>
        <w:t>号</w:t>
      </w:r>
      <w:r>
        <w:rPr>
          <w:rFonts w:ascii="仿宋_GB2312" w:eastAsia="仿宋_GB2312" w:cs="仿宋_GB2312" w:hint="eastAsia"/>
          <w:sz w:val="32"/>
          <w:szCs w:val="32"/>
        </w:rPr>
        <w:t>），在本次清产核资工作中贵州金元共有</w:t>
      </w:r>
      <w:r>
        <w:rPr>
          <w:rFonts w:ascii="仿宋_GB2312" w:eastAsia="仿宋_GB2312" w:cs="仿宋_GB2312"/>
          <w:sz w:val="32"/>
          <w:szCs w:val="32"/>
        </w:rPr>
        <w:t>40</w:t>
      </w:r>
      <w:r>
        <w:rPr>
          <w:rFonts w:ascii="仿宋_GB2312" w:eastAsia="仿宋_GB2312" w:cs="仿宋_GB2312" w:hint="eastAsia"/>
          <w:sz w:val="32"/>
          <w:szCs w:val="32"/>
        </w:rPr>
        <w:t>户企业清查出资产损失</w:t>
      </w:r>
      <w:r>
        <w:rPr>
          <w:rFonts w:ascii="仿宋_GB2312" w:eastAsia="仿宋_GB2312" w:cs="仿宋_GB2312"/>
          <w:sz w:val="32"/>
          <w:szCs w:val="32"/>
        </w:rPr>
        <w:t>498,006.2</w:t>
      </w:r>
      <w:r>
        <w:rPr>
          <w:rFonts w:ascii="仿宋_GB2312" w:eastAsia="仿宋_GB2312" w:cs="仿宋_GB2312" w:hint="eastAsia"/>
          <w:sz w:val="32"/>
          <w:szCs w:val="32"/>
        </w:rPr>
        <w:t>万元。为避免清查损失给公司造成的影响，我们争取到国家有关单位的支持发行了50亿元的永续债,按国家相关规定，50亿元永续债作为权益入账，故本次清产核资后，公司所有者权益没有发生大的变化，公司股东的股权没有发生变化。</w:t>
      </w:r>
    </w:p>
    <w:p w:rsidR="00400F89" w:rsidRDefault="00400F89" w:rsidP="00D95E9D">
      <w:pPr>
        <w:spacing w:line="540" w:lineRule="exact"/>
        <w:ind w:firstLineChars="200" w:firstLine="640"/>
        <w:rPr>
          <w:rFonts w:ascii="仿宋_GB2312" w:eastAsia="仿宋_GB2312" w:cs="仿宋_GB2312"/>
          <w:sz w:val="32"/>
          <w:szCs w:val="32"/>
        </w:rPr>
      </w:pPr>
      <w:r w:rsidRPr="0047662D">
        <w:rPr>
          <w:rFonts w:ascii="仿宋_GB2312" w:eastAsia="仿宋_GB2312" w:cs="仿宋_GB2312" w:hint="eastAsia"/>
          <w:sz w:val="32"/>
          <w:szCs w:val="32"/>
        </w:rPr>
        <w:t>本次清产核资</w:t>
      </w:r>
      <w:r>
        <w:rPr>
          <w:rFonts w:ascii="仿宋_GB2312" w:eastAsia="仿宋_GB2312" w:cs="仿宋_GB2312" w:hint="eastAsia"/>
          <w:sz w:val="32"/>
          <w:szCs w:val="32"/>
        </w:rPr>
        <w:t>及永续债的发行</w:t>
      </w:r>
      <w:r w:rsidRPr="0047662D">
        <w:rPr>
          <w:rFonts w:ascii="仿宋_GB2312" w:eastAsia="仿宋_GB2312" w:cs="仿宋_GB2312" w:hint="eastAsia"/>
          <w:sz w:val="32"/>
          <w:szCs w:val="32"/>
        </w:rPr>
        <w:t>，为贵州金元下一步结构</w:t>
      </w:r>
      <w:r>
        <w:rPr>
          <w:rFonts w:ascii="仿宋_GB2312" w:eastAsia="仿宋_GB2312" w:cs="仿宋_GB2312" w:hint="eastAsia"/>
          <w:sz w:val="32"/>
          <w:szCs w:val="32"/>
        </w:rPr>
        <w:t>调整</w:t>
      </w:r>
      <w:r w:rsidRPr="0047662D">
        <w:rPr>
          <w:rFonts w:ascii="仿宋_GB2312" w:eastAsia="仿宋_GB2312" w:cs="仿宋_GB2312" w:hint="eastAsia"/>
          <w:sz w:val="32"/>
          <w:szCs w:val="32"/>
        </w:rPr>
        <w:t>奠定了坚实基础，一是为贵州金元低效无效资产处置、亏损企业专项治理创造了条件, 同时</w:t>
      </w:r>
      <w:r>
        <w:rPr>
          <w:rFonts w:ascii="仿宋_GB2312" w:eastAsia="仿宋_GB2312" w:cs="仿宋_GB2312" w:hint="eastAsia"/>
          <w:sz w:val="32"/>
          <w:szCs w:val="32"/>
        </w:rPr>
        <w:t>，</w:t>
      </w:r>
      <w:r w:rsidRPr="0047662D">
        <w:rPr>
          <w:rFonts w:ascii="仿宋_GB2312" w:eastAsia="仿宋_GB2312" w:cs="仿宋_GB2312" w:hint="eastAsia"/>
          <w:sz w:val="32"/>
          <w:szCs w:val="32"/>
        </w:rPr>
        <w:t>每年可少提折旧约1.3亿元,减少了后期经营压力；二是改善了金元集团债务结构，年节约财务费用约2.7亿元</w:t>
      </w:r>
      <w:r>
        <w:rPr>
          <w:rFonts w:ascii="仿宋_GB2312" w:eastAsia="仿宋_GB2312" w:cs="仿宋_GB2312" w:hint="eastAsia"/>
          <w:sz w:val="32"/>
          <w:szCs w:val="32"/>
        </w:rPr>
        <w:t>。</w:t>
      </w:r>
    </w:p>
    <w:p w:rsidR="00400F89" w:rsidRPr="00C9030A" w:rsidRDefault="00400F89" w:rsidP="00D95E9D">
      <w:pPr>
        <w:widowControl/>
        <w:spacing w:line="540" w:lineRule="exact"/>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清产核资资产损失原因，贵州金元正在责成相关单位认真分析，属于经营管理责任的，根据《</w:t>
      </w:r>
      <w:r w:rsidRPr="003F2EC7">
        <w:rPr>
          <w:rFonts w:ascii="仿宋_GB2312" w:eastAsia="仿宋_GB2312" w:cs="仿宋_GB2312" w:hint="eastAsia"/>
          <w:sz w:val="32"/>
          <w:szCs w:val="32"/>
        </w:rPr>
        <w:t>中央企业资产损失责任追究暂行办法</w:t>
      </w:r>
      <w:r>
        <w:rPr>
          <w:rFonts w:ascii="仿宋_GB2312" w:eastAsia="仿宋_GB2312" w:cs="仿宋_GB2312" w:hint="eastAsia"/>
          <w:sz w:val="32"/>
          <w:szCs w:val="32"/>
        </w:rPr>
        <w:t>》（</w:t>
      </w:r>
      <w:r w:rsidRPr="003F2EC7">
        <w:rPr>
          <w:rFonts w:ascii="仿宋_GB2312" w:eastAsia="仿宋_GB2312" w:cs="仿宋_GB2312" w:hint="eastAsia"/>
          <w:sz w:val="32"/>
          <w:szCs w:val="32"/>
        </w:rPr>
        <w:t>国务院国有资产监督管理委员会令</w:t>
      </w:r>
      <w:r>
        <w:rPr>
          <w:rFonts w:ascii="仿宋_GB2312" w:eastAsia="仿宋_GB2312" w:cs="仿宋_GB2312" w:hint="eastAsia"/>
          <w:sz w:val="32"/>
          <w:szCs w:val="32"/>
        </w:rPr>
        <w:t>第</w:t>
      </w:r>
      <w:r w:rsidRPr="003F2EC7">
        <w:rPr>
          <w:rFonts w:ascii="仿宋_GB2312" w:eastAsia="仿宋_GB2312" w:cs="仿宋_GB2312" w:hint="eastAsia"/>
          <w:sz w:val="32"/>
          <w:szCs w:val="32"/>
        </w:rPr>
        <w:t>20号</w:t>
      </w:r>
      <w:r>
        <w:rPr>
          <w:rFonts w:ascii="仿宋_GB2312" w:eastAsia="仿宋_GB2312" w:cs="仿宋_GB2312" w:hint="eastAsia"/>
          <w:sz w:val="32"/>
          <w:szCs w:val="32"/>
        </w:rPr>
        <w:t>）公司将追究相关人员责任，追责情况将向股东另行报告。</w:t>
      </w:r>
    </w:p>
    <w:p w:rsidR="007A03D0" w:rsidRPr="008C75DB" w:rsidRDefault="007A03D0" w:rsidP="00E6634F">
      <w:pPr>
        <w:spacing w:line="560" w:lineRule="exact"/>
        <w:rPr>
          <w:rFonts w:ascii="黑体" w:eastAsia="黑体" w:hAnsi="黑体"/>
          <w:sz w:val="32"/>
          <w:szCs w:val="32"/>
        </w:rPr>
      </w:pPr>
      <w:r w:rsidRPr="008C75DB">
        <w:rPr>
          <w:rFonts w:ascii="黑体" w:eastAsia="黑体" w:hAnsi="黑体" w:hint="eastAsia"/>
          <w:sz w:val="32"/>
          <w:szCs w:val="32"/>
        </w:rPr>
        <w:lastRenderedPageBreak/>
        <w:t>附件6</w:t>
      </w:r>
    </w:p>
    <w:p w:rsidR="007A03D0" w:rsidRPr="008C75DB" w:rsidRDefault="007A03D0" w:rsidP="00E6634F">
      <w:pPr>
        <w:spacing w:line="560" w:lineRule="exact"/>
        <w:rPr>
          <w:rFonts w:ascii="仿宋_GB2312" w:eastAsia="仿宋_GB2312"/>
          <w:sz w:val="32"/>
          <w:szCs w:val="32"/>
        </w:rPr>
      </w:pPr>
    </w:p>
    <w:p w:rsidR="00E6634F" w:rsidRDefault="007A03D0" w:rsidP="00E6634F">
      <w:pPr>
        <w:spacing w:line="560" w:lineRule="exact"/>
        <w:jc w:val="center"/>
        <w:rPr>
          <w:rFonts w:asciiTheme="majorEastAsia" w:eastAsiaTheme="majorEastAsia" w:hAnsiTheme="majorEastAsia"/>
          <w:b/>
          <w:sz w:val="44"/>
          <w:szCs w:val="44"/>
        </w:rPr>
      </w:pPr>
      <w:r w:rsidRPr="008C75DB">
        <w:rPr>
          <w:rFonts w:asciiTheme="majorEastAsia" w:eastAsiaTheme="majorEastAsia" w:hAnsiTheme="majorEastAsia" w:hint="eastAsia"/>
          <w:b/>
          <w:sz w:val="44"/>
          <w:szCs w:val="44"/>
        </w:rPr>
        <w:t>贵州金元关于股权及融资结构优化调整</w:t>
      </w:r>
    </w:p>
    <w:p w:rsidR="007A03D0" w:rsidRPr="008C75DB" w:rsidRDefault="007A03D0" w:rsidP="00E6634F">
      <w:pPr>
        <w:spacing w:line="560" w:lineRule="exact"/>
        <w:jc w:val="center"/>
        <w:rPr>
          <w:rFonts w:asciiTheme="majorEastAsia" w:eastAsiaTheme="majorEastAsia" w:hAnsiTheme="majorEastAsia"/>
          <w:b/>
          <w:sz w:val="44"/>
          <w:szCs w:val="44"/>
        </w:rPr>
      </w:pPr>
      <w:r w:rsidRPr="008C75DB">
        <w:rPr>
          <w:rFonts w:asciiTheme="majorEastAsia" w:eastAsiaTheme="majorEastAsia" w:hAnsiTheme="majorEastAsia" w:hint="eastAsia"/>
          <w:b/>
          <w:sz w:val="44"/>
          <w:szCs w:val="44"/>
        </w:rPr>
        <w:t>的议案</w:t>
      </w:r>
    </w:p>
    <w:p w:rsidR="007A03D0" w:rsidRPr="008C75DB" w:rsidRDefault="007A03D0" w:rsidP="00E6634F">
      <w:pPr>
        <w:spacing w:line="560" w:lineRule="exact"/>
        <w:rPr>
          <w:rFonts w:ascii="仿宋_GB2312" w:eastAsia="仿宋_GB2312"/>
          <w:sz w:val="32"/>
          <w:szCs w:val="32"/>
        </w:rPr>
      </w:pPr>
      <w:r w:rsidRPr="008C75DB">
        <w:rPr>
          <w:rFonts w:ascii="仿宋_GB2312" w:eastAsia="仿宋_GB2312" w:hint="eastAsia"/>
          <w:sz w:val="32"/>
          <w:szCs w:val="32"/>
        </w:rPr>
        <w:t xml:space="preserve"> </w:t>
      </w:r>
    </w:p>
    <w:p w:rsidR="007A03D0" w:rsidRPr="008C75DB" w:rsidRDefault="007A03D0" w:rsidP="00E6634F">
      <w:pPr>
        <w:spacing w:line="560" w:lineRule="exact"/>
        <w:ind w:firstLineChars="200" w:firstLine="640"/>
        <w:rPr>
          <w:rFonts w:ascii="黑体" w:eastAsia="黑体" w:hAnsi="黑体"/>
          <w:sz w:val="32"/>
          <w:szCs w:val="32"/>
        </w:rPr>
      </w:pPr>
      <w:r w:rsidRPr="008C75DB">
        <w:rPr>
          <w:rFonts w:ascii="黑体" w:eastAsia="黑体" w:hAnsi="黑体" w:hint="eastAsia"/>
          <w:sz w:val="32"/>
          <w:szCs w:val="32"/>
        </w:rPr>
        <w:t>一、背景情况</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贵州金元当前面临以下问题：</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1.股权结构复杂，投资经营主体责任缺失。</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2.相关产业推进缓慢，大量占用公司资源，存在巨额损失风险。</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3.资产负债居高不下，资金面临断链风险。</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4.融资结构不合理，融资成本居高不下，加大了投资损失风险。</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鉴于存在问题，贵州金元拟定股权及融资结构优化调整方案，准备通过市场化的运作手段，理顺股权关系，开展股权融资，降低资产负债率，优化债务融资结构，降低融资成本，恢复生存能力，提升盈利能力。将西电公司、中水公司、能发公司打造成火电、水电新能源、煤炭的投资运营平台，具体情况如下：</w:t>
      </w:r>
    </w:p>
    <w:p w:rsidR="007A03D0" w:rsidRPr="008C75DB" w:rsidRDefault="007A03D0" w:rsidP="00E6634F">
      <w:pPr>
        <w:spacing w:line="560" w:lineRule="exact"/>
        <w:ind w:firstLineChars="200" w:firstLine="640"/>
        <w:rPr>
          <w:rFonts w:ascii="黑体" w:eastAsia="黑体" w:hAnsi="黑体"/>
          <w:sz w:val="32"/>
          <w:szCs w:val="32"/>
        </w:rPr>
      </w:pPr>
      <w:r w:rsidRPr="008C75DB">
        <w:rPr>
          <w:rFonts w:ascii="黑体" w:eastAsia="黑体" w:hAnsi="黑体" w:hint="eastAsia"/>
          <w:sz w:val="32"/>
          <w:szCs w:val="32"/>
        </w:rPr>
        <w:t>二、方案设计的总体思路</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在国家电投的指导和大力支持下，通过市场化的运作手段，理顺股权关系，开展股权融资，降低资产负债率，恢复生存能力；优化债务融资结构，降低融资成本。</w:t>
      </w:r>
    </w:p>
    <w:p w:rsidR="007A03D0" w:rsidRPr="008C75DB" w:rsidRDefault="007A03D0" w:rsidP="00E6634F">
      <w:pPr>
        <w:spacing w:line="560" w:lineRule="exact"/>
        <w:ind w:firstLineChars="200" w:firstLine="643"/>
        <w:rPr>
          <w:rFonts w:ascii="仿宋_GB2312" w:eastAsia="仿宋_GB2312"/>
          <w:b/>
          <w:sz w:val="32"/>
          <w:szCs w:val="32"/>
        </w:rPr>
      </w:pPr>
      <w:r w:rsidRPr="008C75DB">
        <w:rPr>
          <w:rFonts w:ascii="仿宋_GB2312" w:eastAsia="仿宋_GB2312" w:hint="eastAsia"/>
          <w:b/>
          <w:sz w:val="32"/>
          <w:szCs w:val="32"/>
        </w:rPr>
        <w:t>（一）贵州金元实施股权调整，势在必行</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lastRenderedPageBreak/>
        <w:t>贵州金元7月底资产负债率高达90.09%，全年不可续到期带息债务（含发债）122亿元，经营性现金流33亿元不足以支付全年的融资利息和到期不可续债务。7月份（当时考虑的资产负债率不超过90%），联合咨询公司评级，将公司的信用等级由AA+ 稳健下调至AA-负面，在经营持续亏损情况下，如果不通过股权融资，降低资产负债率，公司随时面临到期负债不能偿还或债权人强力要求提前偿还债务的破产风险。</w:t>
      </w:r>
    </w:p>
    <w:p w:rsidR="007A03D0" w:rsidRPr="008C75DB" w:rsidRDefault="007A03D0" w:rsidP="00E6634F">
      <w:pPr>
        <w:spacing w:line="560" w:lineRule="exact"/>
        <w:ind w:firstLineChars="200" w:firstLine="643"/>
        <w:rPr>
          <w:rFonts w:ascii="仿宋_GB2312" w:eastAsia="仿宋_GB2312"/>
          <w:b/>
          <w:sz w:val="32"/>
          <w:szCs w:val="32"/>
        </w:rPr>
      </w:pPr>
      <w:r w:rsidRPr="008C75DB">
        <w:rPr>
          <w:rFonts w:ascii="仿宋_GB2312" w:eastAsia="仿宋_GB2312" w:hint="eastAsia"/>
          <w:b/>
          <w:sz w:val="32"/>
          <w:szCs w:val="32"/>
        </w:rPr>
        <w:t>（二）发电资产股权融资是可行的</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w:t>
      </w:r>
      <w:r>
        <w:rPr>
          <w:rFonts w:ascii="仿宋_GB2312" w:eastAsia="仿宋_GB2312" w:hint="eastAsia"/>
          <w:sz w:val="32"/>
          <w:szCs w:val="32"/>
        </w:rPr>
        <w:t>.</w:t>
      </w:r>
      <w:r w:rsidRPr="008C75DB">
        <w:rPr>
          <w:rFonts w:ascii="仿宋_GB2312" w:eastAsia="仿宋_GB2312" w:hint="eastAsia"/>
          <w:sz w:val="32"/>
          <w:szCs w:val="32"/>
        </w:rPr>
        <w:t>通过公司现有资产进行重组，形成火电、水电及煤炭专业投资运营及融资平台，有利于明晰投资运营责任；主要采取资产和股权置换的交易形式，有效降低交易成本，不存在操作上的障碍。</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w:t>
      </w:r>
      <w:r>
        <w:rPr>
          <w:rFonts w:ascii="仿宋_GB2312" w:eastAsia="仿宋_GB2312" w:hint="eastAsia"/>
          <w:sz w:val="32"/>
          <w:szCs w:val="32"/>
        </w:rPr>
        <w:t>.</w:t>
      </w:r>
      <w:r w:rsidRPr="008C75DB">
        <w:rPr>
          <w:rFonts w:ascii="仿宋_GB2312" w:eastAsia="仿宋_GB2312" w:hint="eastAsia"/>
          <w:sz w:val="32"/>
          <w:szCs w:val="32"/>
        </w:rPr>
        <w:t>通过仍具有一定盈利能力的发电资产，进行股权融资 ，整体不影响公司规模，不损害现有股东的利益；水电、新能源资产外部股权融资，属当前资本市场追逐热点，实现难度较小，融入资金可有效改善经营效益，并为新能源发展提供保障。</w:t>
      </w:r>
    </w:p>
    <w:p w:rsidR="007A03D0" w:rsidRPr="008C75DB" w:rsidRDefault="007A03D0" w:rsidP="00E6634F">
      <w:pPr>
        <w:spacing w:line="560" w:lineRule="exact"/>
        <w:ind w:firstLineChars="200" w:firstLine="640"/>
        <w:rPr>
          <w:rFonts w:ascii="黑体" w:eastAsia="黑体" w:hAnsi="黑体"/>
          <w:sz w:val="32"/>
          <w:szCs w:val="32"/>
        </w:rPr>
      </w:pPr>
      <w:r w:rsidRPr="008C75DB">
        <w:rPr>
          <w:rFonts w:ascii="黑体" w:eastAsia="黑体" w:hAnsi="黑体" w:hint="eastAsia"/>
          <w:sz w:val="32"/>
          <w:szCs w:val="32"/>
        </w:rPr>
        <w:t>三、优化调整方案</w:t>
      </w:r>
    </w:p>
    <w:p w:rsidR="007A03D0" w:rsidRPr="008C75DB" w:rsidRDefault="007A03D0" w:rsidP="00E6634F">
      <w:pPr>
        <w:spacing w:line="560" w:lineRule="exact"/>
        <w:ind w:firstLineChars="200" w:firstLine="643"/>
        <w:rPr>
          <w:rFonts w:ascii="仿宋_GB2312" w:eastAsia="仿宋_GB2312"/>
          <w:b/>
          <w:sz w:val="32"/>
          <w:szCs w:val="32"/>
        </w:rPr>
      </w:pPr>
      <w:r w:rsidRPr="008C75DB">
        <w:rPr>
          <w:rFonts w:ascii="仿宋_GB2312" w:eastAsia="仿宋_GB2312" w:hint="eastAsia"/>
          <w:b/>
          <w:sz w:val="32"/>
          <w:szCs w:val="32"/>
        </w:rPr>
        <w:t>（一）实施内部重组，理顺股权关系</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w:t>
      </w:r>
      <w:r>
        <w:rPr>
          <w:rFonts w:ascii="仿宋_GB2312" w:eastAsia="仿宋_GB2312" w:hint="eastAsia"/>
          <w:sz w:val="32"/>
          <w:szCs w:val="32"/>
        </w:rPr>
        <w:t>.</w:t>
      </w:r>
      <w:r w:rsidRPr="008C75DB">
        <w:rPr>
          <w:rFonts w:ascii="仿宋_GB2312" w:eastAsia="仿宋_GB2312" w:hint="eastAsia"/>
          <w:sz w:val="32"/>
          <w:szCs w:val="32"/>
        </w:rPr>
        <w:t>西电公司股权置换方案：将西电持有的中水7.29%、能发13.16%和西能14.21%的股权，与贵州金元持有发电运营50%股权和习水电厂净资产进行等价置换，现金补足差额。置换后，西电公司拥有黔北电厂、习水电厂两家火电分公司。</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w:t>
      </w:r>
      <w:r>
        <w:rPr>
          <w:rFonts w:ascii="仿宋_GB2312" w:eastAsia="仿宋_GB2312" w:hint="eastAsia"/>
          <w:sz w:val="32"/>
          <w:szCs w:val="32"/>
        </w:rPr>
        <w:t>.</w:t>
      </w:r>
      <w:r w:rsidRPr="008C75DB">
        <w:rPr>
          <w:rFonts w:ascii="仿宋_GB2312" w:eastAsia="仿宋_GB2312" w:hint="eastAsia"/>
          <w:sz w:val="32"/>
          <w:szCs w:val="32"/>
        </w:rPr>
        <w:t>中水公司股权置换方案：金元母公司现金收购星云和西能</w:t>
      </w:r>
      <w:r w:rsidRPr="008C75DB">
        <w:rPr>
          <w:rFonts w:ascii="仿宋_GB2312" w:eastAsia="仿宋_GB2312" w:hint="eastAsia"/>
          <w:sz w:val="32"/>
          <w:szCs w:val="32"/>
        </w:rPr>
        <w:lastRenderedPageBreak/>
        <w:t>分别持有的中水1.43%和0.71%股权；同时，将中水持有的西能22.95%、能发6.84%和黔西65%股权，与贵州金元持有的威宁新能源100%股权及贵州金元对中水的委贷债权进行等价置换。置换后，中水公司不再与其他产业平台公司交叉股权，全资及控股水电、新能源资产。</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3</w:t>
      </w:r>
      <w:r>
        <w:rPr>
          <w:rFonts w:ascii="仿宋_GB2312" w:eastAsia="仿宋_GB2312" w:hint="eastAsia"/>
          <w:sz w:val="32"/>
          <w:szCs w:val="32"/>
        </w:rPr>
        <w:t>.</w:t>
      </w:r>
      <w:r w:rsidRPr="008C75DB">
        <w:rPr>
          <w:rFonts w:ascii="仿宋_GB2312" w:eastAsia="仿宋_GB2312" w:hint="eastAsia"/>
          <w:sz w:val="32"/>
          <w:szCs w:val="32"/>
        </w:rPr>
        <w:t>能发公司股权清理方案：贵州金元收购西能持有的能发4.21%股权；同时，将能发持有的发电运营20.83%股权，与西电对能发的委贷债权进行等价置换或现金收购,能发公司重组绥阳化工所属的田湾、宽阔坝煤矿。</w:t>
      </w:r>
    </w:p>
    <w:p w:rsidR="007A03D0" w:rsidRPr="008C75DB" w:rsidRDefault="007A03D0" w:rsidP="00E6634F">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Pr="008C75DB">
        <w:rPr>
          <w:rFonts w:ascii="仿宋_GB2312" w:eastAsia="仿宋_GB2312" w:hint="eastAsia"/>
          <w:sz w:val="32"/>
          <w:szCs w:val="32"/>
        </w:rPr>
        <w:t>西能公司股权清理方案：经过上述置换后，贵州金元持有西能公司100％股权，为便于后续运作，将西能公司持有星云50％和元龙35％股权，上划给贵州金元。与此同时，贵州金元拥有元龙和星云100％股权。</w:t>
      </w:r>
    </w:p>
    <w:p w:rsidR="007A03D0" w:rsidRPr="008C75DB" w:rsidRDefault="007A03D0" w:rsidP="00E6634F">
      <w:pPr>
        <w:spacing w:line="560" w:lineRule="exact"/>
        <w:ind w:firstLineChars="200" w:firstLine="643"/>
        <w:rPr>
          <w:rFonts w:ascii="仿宋_GB2312" w:eastAsia="仿宋_GB2312"/>
          <w:b/>
          <w:sz w:val="32"/>
          <w:szCs w:val="32"/>
        </w:rPr>
      </w:pPr>
      <w:r w:rsidRPr="008C75DB">
        <w:rPr>
          <w:rFonts w:ascii="仿宋_GB2312" w:eastAsia="仿宋_GB2312" w:hint="eastAsia"/>
          <w:b/>
          <w:sz w:val="32"/>
          <w:szCs w:val="32"/>
        </w:rPr>
        <w:t>（二）推进发电产业股权融资，改善资产结构，提高融资能力</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w:t>
      </w:r>
      <w:r>
        <w:rPr>
          <w:rFonts w:ascii="仿宋_GB2312" w:eastAsia="仿宋_GB2312" w:hint="eastAsia"/>
          <w:sz w:val="32"/>
          <w:szCs w:val="32"/>
        </w:rPr>
        <w:t>.</w:t>
      </w:r>
      <w:r w:rsidRPr="008C75DB">
        <w:rPr>
          <w:rFonts w:ascii="仿宋_GB2312" w:eastAsia="仿宋_GB2312" w:hint="eastAsia"/>
          <w:sz w:val="32"/>
          <w:szCs w:val="32"/>
        </w:rPr>
        <w:t>西电公司增资方案：贵州金元以持有的茶园100%、黔西65%、黔西二期100%、野马寨35.72%及发耳37.96%股权，国家电投以鸭溪51%股权及35亿元现金（包括贵州金元的委拨资金28.6亿元）对西电公司增资，或引入外部投资者对西电公司不超过35亿元的增资。预期增资后，除纳雍电厂外，西电公司全资及控股贵州金元火电资产。</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w:t>
      </w:r>
      <w:r>
        <w:rPr>
          <w:rFonts w:ascii="仿宋_GB2312" w:eastAsia="仿宋_GB2312" w:hint="eastAsia"/>
          <w:sz w:val="32"/>
          <w:szCs w:val="32"/>
        </w:rPr>
        <w:t>.</w:t>
      </w:r>
      <w:r w:rsidRPr="008C75DB">
        <w:rPr>
          <w:rFonts w:ascii="仿宋_GB2312" w:eastAsia="仿宋_GB2312" w:hint="eastAsia"/>
          <w:sz w:val="32"/>
          <w:szCs w:val="32"/>
        </w:rPr>
        <w:t>中水公司增资方案：贵州金元以10-15亿元委贷债转股注入中水公司，结合银行借款债转股的政策吸引外部投资者,在保证</w:t>
      </w:r>
      <w:r w:rsidRPr="008C75DB">
        <w:rPr>
          <w:rFonts w:ascii="仿宋_GB2312" w:eastAsia="仿宋_GB2312" w:hint="eastAsia"/>
          <w:sz w:val="32"/>
          <w:szCs w:val="32"/>
        </w:rPr>
        <w:lastRenderedPageBreak/>
        <w:t>贵州金元持股比例不低于51%的情况下，吸引外部股东对中水公司增资，相应调整中水公司股权结构。</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3</w:t>
      </w:r>
      <w:r>
        <w:rPr>
          <w:rFonts w:ascii="仿宋_GB2312" w:eastAsia="仿宋_GB2312" w:hint="eastAsia"/>
          <w:sz w:val="32"/>
          <w:szCs w:val="32"/>
        </w:rPr>
        <w:t>.</w:t>
      </w:r>
      <w:r w:rsidRPr="008C75DB">
        <w:rPr>
          <w:rFonts w:ascii="仿宋_GB2312" w:eastAsia="仿宋_GB2312" w:hint="eastAsia"/>
          <w:sz w:val="32"/>
          <w:szCs w:val="32"/>
        </w:rPr>
        <w:t>积极推进煤电锰花溪项目，加快不良资产处置</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目标：积极推进绥阳煤电锰项目、花溪项目，在推进过程中寻求合作；以评估价值为基础，通过挂牌方式吸引有意投资者；通过单个煤矿整体或部分出让，引入外部煤炭开采专业公司负责部分煤矿的开发建设运营。对于低效无效和闲置资产采取预挂牌征求意向受让方，成熟一个，评估一个，挂牌转让一个的方式加快处置。</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4</w:t>
      </w:r>
      <w:r>
        <w:rPr>
          <w:rFonts w:ascii="仿宋_GB2312" w:eastAsia="仿宋_GB2312" w:hint="eastAsia"/>
          <w:sz w:val="32"/>
          <w:szCs w:val="32"/>
        </w:rPr>
        <w:t>.</w:t>
      </w:r>
      <w:r w:rsidRPr="008C75DB">
        <w:rPr>
          <w:rFonts w:ascii="仿宋_GB2312" w:eastAsia="仿宋_GB2312" w:hint="eastAsia"/>
          <w:sz w:val="32"/>
          <w:szCs w:val="32"/>
        </w:rPr>
        <w:t>优化融资结构，降低融资成本</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目标：一是通过按板块梳理内部委托贷款，清理火电、水电与本部间的“三角”委贷关系，合并抵消板块内的委贷。二是通过加大水电、火电及新能源项目的项目融资工作，争取落实项目融资，减少新项目建设对母公司流动资金的占用。三是建议国家电投在已有支持的基础上，再给予50-80亿元左右的低利息资金，用于定向支持花溪项目、绥阳煤电锰项目，有效降低两项目的融资成本，提高未来开发效益及市场竞争力，减轻贵州金元融资压力。</w:t>
      </w:r>
    </w:p>
    <w:p w:rsidR="007A03D0" w:rsidRPr="008C75DB" w:rsidRDefault="007A03D0" w:rsidP="00E6634F">
      <w:pPr>
        <w:tabs>
          <w:tab w:val="left" w:pos="3210"/>
        </w:tabs>
        <w:spacing w:line="560" w:lineRule="exact"/>
        <w:ind w:firstLineChars="200" w:firstLine="640"/>
        <w:rPr>
          <w:rFonts w:ascii="黑体" w:eastAsia="黑体" w:hAnsi="黑体"/>
          <w:sz w:val="32"/>
          <w:szCs w:val="32"/>
        </w:rPr>
      </w:pPr>
      <w:r w:rsidRPr="008C75DB">
        <w:rPr>
          <w:rFonts w:ascii="黑体" w:eastAsia="黑体" w:hAnsi="黑体" w:hint="eastAsia"/>
          <w:sz w:val="32"/>
          <w:szCs w:val="32"/>
        </w:rPr>
        <w:t>四、预期实施成效</w:t>
      </w:r>
      <w:r w:rsidRPr="008C75DB">
        <w:rPr>
          <w:rFonts w:ascii="黑体" w:eastAsia="黑体" w:hAnsi="黑体"/>
          <w:sz w:val="32"/>
          <w:szCs w:val="32"/>
        </w:rPr>
        <w:tab/>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w:t>
      </w:r>
      <w:r>
        <w:rPr>
          <w:rFonts w:ascii="仿宋_GB2312" w:eastAsia="仿宋_GB2312" w:hint="eastAsia"/>
          <w:sz w:val="32"/>
          <w:szCs w:val="32"/>
        </w:rPr>
        <w:t>.</w:t>
      </w:r>
      <w:r w:rsidRPr="008C75DB">
        <w:rPr>
          <w:rFonts w:ascii="仿宋_GB2312" w:eastAsia="仿宋_GB2312" w:hint="eastAsia"/>
          <w:sz w:val="32"/>
          <w:szCs w:val="32"/>
        </w:rPr>
        <w:t>资产负债结构情况。通过上述优化调整(暂不考虑不良资产处置影响)后，且新增资本金全部用于偿还贷款，预期贵州金元总资产492亿元，总负债392亿元，其中：付息负债336亿元，资产负债率由89.9%降至79.61%，较优化前降低10.29%，其中：西</w:t>
      </w:r>
      <w:r w:rsidRPr="008C75DB">
        <w:rPr>
          <w:rFonts w:ascii="仿宋_GB2312" w:eastAsia="仿宋_GB2312" w:hint="eastAsia"/>
          <w:sz w:val="32"/>
          <w:szCs w:val="32"/>
        </w:rPr>
        <w:lastRenderedPageBreak/>
        <w:t>电公司（火电板块）由76.89%降至57.8%；中水公司（水电新能源板块）由91.59%降至71.04%。</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w:t>
      </w:r>
      <w:r>
        <w:rPr>
          <w:rFonts w:ascii="仿宋_GB2312" w:eastAsia="仿宋_GB2312" w:hint="eastAsia"/>
          <w:sz w:val="32"/>
          <w:szCs w:val="32"/>
        </w:rPr>
        <w:t>.</w:t>
      </w:r>
      <w:r w:rsidRPr="008C75DB">
        <w:rPr>
          <w:rFonts w:ascii="仿宋_GB2312" w:eastAsia="仿宋_GB2312" w:hint="eastAsia"/>
          <w:sz w:val="32"/>
          <w:szCs w:val="32"/>
        </w:rPr>
        <w:t>效益影响。通过股权的调整和注资，预期每年节约财务费用3.7亿元，其中：</w:t>
      </w:r>
      <w:r w:rsidR="008649E8">
        <w:rPr>
          <w:rFonts w:ascii="仿宋_GB2312" w:eastAsia="仿宋_GB2312" w:hint="eastAsia"/>
          <w:sz w:val="32"/>
          <w:szCs w:val="32"/>
        </w:rPr>
        <w:t>一是</w:t>
      </w:r>
      <w:r w:rsidRPr="008C75DB">
        <w:rPr>
          <w:rFonts w:ascii="仿宋_GB2312" w:eastAsia="仿宋_GB2312" w:hint="eastAsia"/>
          <w:sz w:val="32"/>
          <w:szCs w:val="32"/>
        </w:rPr>
        <w:t>吸引资本金，压降财务费用2.5亿元；</w:t>
      </w:r>
      <w:r w:rsidR="008649E8">
        <w:rPr>
          <w:rFonts w:ascii="仿宋_GB2312" w:eastAsia="仿宋_GB2312" w:hint="eastAsia"/>
          <w:sz w:val="32"/>
          <w:szCs w:val="32"/>
        </w:rPr>
        <w:t>二是</w:t>
      </w:r>
      <w:r w:rsidRPr="008C75DB">
        <w:rPr>
          <w:rFonts w:ascii="仿宋_GB2312" w:eastAsia="仿宋_GB2312" w:hint="eastAsia"/>
          <w:sz w:val="32"/>
          <w:szCs w:val="32"/>
        </w:rPr>
        <w:t>减少内部委贷节约税费0.2</w:t>
      </w:r>
      <w:r w:rsidR="00AF3FD7">
        <w:rPr>
          <w:rFonts w:ascii="仿宋_GB2312" w:eastAsia="仿宋_GB2312" w:hint="eastAsia"/>
          <w:sz w:val="32"/>
          <w:szCs w:val="32"/>
        </w:rPr>
        <w:t>亿</w:t>
      </w:r>
      <w:r w:rsidRPr="008C75DB">
        <w:rPr>
          <w:rFonts w:ascii="仿宋_GB2312" w:eastAsia="仿宋_GB2312" w:hint="eastAsia"/>
          <w:sz w:val="32"/>
          <w:szCs w:val="32"/>
        </w:rPr>
        <w:t>元；</w:t>
      </w:r>
      <w:r w:rsidR="008649E8">
        <w:rPr>
          <w:rFonts w:ascii="仿宋_GB2312" w:eastAsia="仿宋_GB2312" w:hint="eastAsia"/>
          <w:sz w:val="32"/>
          <w:szCs w:val="32"/>
        </w:rPr>
        <w:t>三是</w:t>
      </w:r>
      <w:r w:rsidRPr="008C75DB">
        <w:rPr>
          <w:rFonts w:ascii="仿宋_GB2312" w:eastAsia="仿宋_GB2312" w:hint="eastAsia"/>
          <w:sz w:val="32"/>
          <w:szCs w:val="32"/>
        </w:rPr>
        <w:t>高息债务置换，整体融资成本下降1亿元。</w:t>
      </w:r>
    </w:p>
    <w:p w:rsidR="007A03D0" w:rsidRPr="008C75DB" w:rsidRDefault="007A03D0" w:rsidP="00E6634F">
      <w:pPr>
        <w:spacing w:line="560" w:lineRule="exact"/>
        <w:ind w:firstLineChars="200" w:firstLine="640"/>
        <w:rPr>
          <w:rFonts w:ascii="黑体" w:eastAsia="黑体" w:hAnsi="黑体"/>
          <w:sz w:val="32"/>
          <w:szCs w:val="32"/>
        </w:rPr>
      </w:pPr>
      <w:r w:rsidRPr="008C75DB">
        <w:rPr>
          <w:rFonts w:ascii="黑体" w:eastAsia="黑体" w:hAnsi="黑体" w:hint="eastAsia"/>
          <w:sz w:val="32"/>
          <w:szCs w:val="32"/>
        </w:rPr>
        <w:t>五、提请审议事项</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（一）审议关于贵州金元股权及融资结构优化调整的方案：</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1</w:t>
      </w:r>
      <w:r>
        <w:rPr>
          <w:rFonts w:ascii="仿宋_GB2312" w:eastAsia="仿宋_GB2312" w:hint="eastAsia"/>
          <w:sz w:val="32"/>
          <w:szCs w:val="32"/>
        </w:rPr>
        <w:t>.</w:t>
      </w:r>
      <w:r w:rsidRPr="008C75DB">
        <w:rPr>
          <w:rFonts w:ascii="仿宋_GB2312" w:eastAsia="仿宋_GB2312" w:hint="eastAsia"/>
          <w:sz w:val="32"/>
          <w:szCs w:val="32"/>
        </w:rPr>
        <w:t>同意贵州金元以评估价值为基础，按协议方式进行资产、股权置换或交易，消除内部交叉持股，将西电公司、中水公司、能发公司打造成火电、水电新能源、煤炭产业的投资运营平台。</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2</w:t>
      </w:r>
      <w:r>
        <w:rPr>
          <w:rFonts w:ascii="仿宋_GB2312" w:eastAsia="仿宋_GB2312" w:hint="eastAsia"/>
          <w:sz w:val="32"/>
          <w:szCs w:val="32"/>
        </w:rPr>
        <w:t>.</w:t>
      </w:r>
      <w:r w:rsidRPr="008C75DB">
        <w:rPr>
          <w:rFonts w:ascii="仿宋_GB2312" w:eastAsia="仿宋_GB2312" w:hint="eastAsia"/>
          <w:sz w:val="32"/>
          <w:szCs w:val="32"/>
        </w:rPr>
        <w:t>同意贵州金元以持有的茶园100%、黔西65%、黔西二期100%、野马寨35.72%及发耳37.96%股权，国家电投集团以鸭溪51%股权及35亿元现金（包括贵州金元的委拨资金28.6亿元），对西电公司进行增资，并按评估值相应调整股权比例。</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3</w:t>
      </w:r>
      <w:r>
        <w:rPr>
          <w:rFonts w:ascii="仿宋_GB2312" w:eastAsia="仿宋_GB2312" w:hint="eastAsia"/>
          <w:sz w:val="32"/>
          <w:szCs w:val="32"/>
        </w:rPr>
        <w:t>.</w:t>
      </w:r>
      <w:r w:rsidRPr="008C75DB">
        <w:rPr>
          <w:rFonts w:ascii="仿宋_GB2312" w:eastAsia="仿宋_GB2312" w:hint="eastAsia"/>
          <w:sz w:val="32"/>
          <w:szCs w:val="32"/>
        </w:rPr>
        <w:t>同意在以上股权整合完成评估备案的基础上，贵州金元以10-15亿元委贷债转股注入中水公司，同时以公开挂牌方式吸引外部投资者，在保证贵州金元持股比例不低于51%的情况下，吸引外部股东对中水公司增资15-20亿元。</w:t>
      </w:r>
    </w:p>
    <w:p w:rsidR="007A03D0" w:rsidRPr="008C75DB"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4</w:t>
      </w:r>
      <w:r>
        <w:rPr>
          <w:rFonts w:ascii="仿宋_GB2312" w:eastAsia="仿宋_GB2312" w:hint="eastAsia"/>
          <w:sz w:val="32"/>
          <w:szCs w:val="32"/>
        </w:rPr>
        <w:t>.</w:t>
      </w:r>
      <w:r w:rsidRPr="008C75DB">
        <w:rPr>
          <w:rFonts w:ascii="仿宋_GB2312" w:eastAsia="仿宋_GB2312" w:hint="eastAsia"/>
          <w:sz w:val="32"/>
          <w:szCs w:val="32"/>
        </w:rPr>
        <w:t>为保证交易顺利完成，若其他股东提出要求，同意贵州金元按评估值回购或由新进入方收购西电及中水少数股权。</w:t>
      </w:r>
    </w:p>
    <w:p w:rsidR="007A03D0" w:rsidRPr="007A03D0" w:rsidRDefault="007A03D0" w:rsidP="00E6634F">
      <w:pPr>
        <w:spacing w:line="560" w:lineRule="exact"/>
        <w:ind w:firstLineChars="200" w:firstLine="640"/>
        <w:rPr>
          <w:rFonts w:ascii="仿宋_GB2312" w:eastAsia="仿宋_GB2312"/>
          <w:sz w:val="32"/>
          <w:szCs w:val="32"/>
        </w:rPr>
      </w:pPr>
      <w:r w:rsidRPr="008C75DB">
        <w:rPr>
          <w:rFonts w:ascii="仿宋_GB2312" w:eastAsia="仿宋_GB2312" w:hint="eastAsia"/>
          <w:sz w:val="32"/>
          <w:szCs w:val="32"/>
        </w:rPr>
        <w:t>（二）以经国家电投备案后的评估值价为基础，进行股权置换或交易，授权公司管理层签订内部重组协议。</w:t>
      </w:r>
    </w:p>
    <w:p w:rsidR="00024BE2" w:rsidRDefault="007A03D0" w:rsidP="00E6634F">
      <w:pPr>
        <w:widowControl/>
        <w:spacing w:line="560" w:lineRule="exact"/>
        <w:jc w:val="left"/>
        <w:rPr>
          <w:rFonts w:ascii="仿宋_GB2312" w:eastAsia="仿宋_GB2312"/>
          <w:sz w:val="32"/>
        </w:rPr>
      </w:pPr>
      <w:r>
        <w:rPr>
          <w:rFonts w:ascii="黑体" w:eastAsia="黑体"/>
          <w:sz w:val="32"/>
        </w:rPr>
        <w:br w:type="page"/>
      </w:r>
      <w:r w:rsidR="00024BE2">
        <w:rPr>
          <w:rFonts w:ascii="黑体" w:eastAsia="黑体" w:hint="eastAsia"/>
          <w:sz w:val="32"/>
        </w:rPr>
        <w:lastRenderedPageBreak/>
        <w:t>附件</w:t>
      </w:r>
      <w:r>
        <w:rPr>
          <w:rFonts w:ascii="黑体" w:eastAsia="黑体" w:hint="eastAsia"/>
          <w:sz w:val="32"/>
        </w:rPr>
        <w:t>7</w:t>
      </w:r>
    </w:p>
    <w:p w:rsidR="00024BE2" w:rsidRDefault="00024BE2" w:rsidP="00993908">
      <w:pPr>
        <w:spacing w:line="560" w:lineRule="exact"/>
        <w:ind w:firstLineChars="200" w:firstLine="883"/>
        <w:jc w:val="left"/>
        <w:rPr>
          <w:rFonts w:ascii="宋体"/>
          <w:b/>
          <w:sz w:val="44"/>
          <w:szCs w:val="44"/>
        </w:rPr>
      </w:pPr>
    </w:p>
    <w:p w:rsidR="00617D45" w:rsidRDefault="00024BE2" w:rsidP="008D75BE">
      <w:pPr>
        <w:spacing w:line="560" w:lineRule="exact"/>
        <w:jc w:val="center"/>
        <w:rPr>
          <w:rFonts w:ascii="宋体" w:hAnsi="宋体"/>
          <w:b/>
          <w:sz w:val="44"/>
          <w:szCs w:val="44"/>
        </w:rPr>
      </w:pPr>
      <w:r>
        <w:rPr>
          <w:rFonts w:ascii="宋体" w:hAnsi="宋体" w:hint="eastAsia"/>
          <w:b/>
          <w:sz w:val="44"/>
          <w:szCs w:val="44"/>
        </w:rPr>
        <w:t>贵州</w:t>
      </w:r>
      <w:r w:rsidRPr="00356FD4">
        <w:rPr>
          <w:rFonts w:ascii="宋体" w:hAnsi="宋体" w:hint="eastAsia"/>
          <w:b/>
          <w:sz w:val="44"/>
          <w:szCs w:val="44"/>
        </w:rPr>
        <w:t>金元关于选举</w:t>
      </w:r>
      <w:r w:rsidR="00617D45">
        <w:rPr>
          <w:rFonts w:ascii="宋体" w:hAnsi="宋体" w:hint="eastAsia"/>
          <w:b/>
          <w:sz w:val="44"/>
          <w:szCs w:val="44"/>
        </w:rPr>
        <w:t>二届</w:t>
      </w:r>
      <w:r w:rsidRPr="00356FD4">
        <w:rPr>
          <w:rFonts w:ascii="宋体" w:hAnsi="宋体" w:hint="eastAsia"/>
          <w:b/>
          <w:sz w:val="44"/>
          <w:szCs w:val="44"/>
        </w:rPr>
        <w:t>董事会</w:t>
      </w:r>
      <w:r w:rsidR="00617D45">
        <w:rPr>
          <w:rFonts w:ascii="宋体" w:hAnsi="宋体" w:hint="eastAsia"/>
          <w:b/>
          <w:sz w:val="44"/>
          <w:szCs w:val="44"/>
        </w:rPr>
        <w:t>董事</w:t>
      </w:r>
      <w:r w:rsidRPr="00356FD4">
        <w:rPr>
          <w:rFonts w:ascii="宋体" w:hAnsi="宋体" w:hint="eastAsia"/>
          <w:b/>
          <w:sz w:val="44"/>
          <w:szCs w:val="44"/>
        </w:rPr>
        <w:t>人选</w:t>
      </w:r>
    </w:p>
    <w:p w:rsidR="00024BE2" w:rsidRPr="00356FD4" w:rsidRDefault="00024BE2" w:rsidP="008D75BE">
      <w:pPr>
        <w:spacing w:line="560" w:lineRule="exact"/>
        <w:jc w:val="center"/>
        <w:rPr>
          <w:rFonts w:ascii="宋体"/>
          <w:b/>
          <w:sz w:val="44"/>
          <w:szCs w:val="44"/>
        </w:rPr>
      </w:pPr>
      <w:r w:rsidRPr="00356FD4">
        <w:rPr>
          <w:rFonts w:ascii="宋体" w:hAnsi="宋体" w:hint="eastAsia"/>
          <w:b/>
          <w:sz w:val="44"/>
          <w:szCs w:val="44"/>
        </w:rPr>
        <w:t>的议案</w:t>
      </w:r>
    </w:p>
    <w:p w:rsidR="00024BE2" w:rsidRDefault="00024BE2" w:rsidP="008D75BE">
      <w:pPr>
        <w:spacing w:line="560" w:lineRule="exact"/>
        <w:rPr>
          <w:rFonts w:ascii="仿宋_GB2312" w:eastAsia="仿宋_GB2312"/>
          <w:sz w:val="32"/>
          <w:szCs w:val="32"/>
        </w:rPr>
      </w:pPr>
    </w:p>
    <w:p w:rsidR="00024BE2" w:rsidRPr="005F79BC" w:rsidRDefault="00024BE2" w:rsidP="00993908">
      <w:pPr>
        <w:spacing w:line="560" w:lineRule="exact"/>
        <w:ind w:firstLineChars="200" w:firstLine="640"/>
        <w:rPr>
          <w:rFonts w:ascii="仿宋_GB2312" w:eastAsia="仿宋_GB2312"/>
          <w:sz w:val="32"/>
          <w:szCs w:val="32"/>
        </w:rPr>
      </w:pPr>
      <w:r w:rsidRPr="005F79BC">
        <w:rPr>
          <w:rFonts w:ascii="仿宋_GB2312" w:eastAsia="仿宋_GB2312" w:hint="eastAsia"/>
          <w:sz w:val="32"/>
          <w:szCs w:val="32"/>
        </w:rPr>
        <w:t>经</w:t>
      </w:r>
      <w:r>
        <w:rPr>
          <w:rFonts w:ascii="仿宋_GB2312" w:eastAsia="仿宋_GB2312" w:hint="eastAsia"/>
          <w:sz w:val="32"/>
          <w:szCs w:val="32"/>
        </w:rPr>
        <w:t>贵州金元董事长尹贵荣同志</w:t>
      </w:r>
      <w:r w:rsidRPr="005F79BC">
        <w:rPr>
          <w:rFonts w:ascii="仿宋_GB2312" w:eastAsia="仿宋_GB2312" w:hint="eastAsia"/>
          <w:sz w:val="32"/>
          <w:szCs w:val="32"/>
        </w:rPr>
        <w:t>提名，并根据</w:t>
      </w:r>
      <w:r>
        <w:rPr>
          <w:rFonts w:ascii="仿宋_GB2312" w:eastAsia="仿宋_GB2312" w:hint="eastAsia"/>
          <w:sz w:val="32"/>
          <w:szCs w:val="32"/>
        </w:rPr>
        <w:t>国家电投《关于李宪龙、沈小龙职务任免的通知》（国家</w:t>
      </w:r>
      <w:r w:rsidRPr="005F79BC">
        <w:rPr>
          <w:rFonts w:ascii="仿宋_GB2312" w:eastAsia="仿宋_GB2312" w:hint="eastAsia"/>
          <w:sz w:val="32"/>
          <w:szCs w:val="32"/>
        </w:rPr>
        <w:t>电投任〔</w:t>
      </w:r>
      <w:r>
        <w:rPr>
          <w:rFonts w:ascii="仿宋_GB2312" w:eastAsia="仿宋_GB2312"/>
          <w:sz w:val="32"/>
          <w:szCs w:val="32"/>
        </w:rPr>
        <w:t>2016</w:t>
      </w:r>
      <w:r w:rsidRPr="005F79BC">
        <w:rPr>
          <w:rFonts w:ascii="仿宋_GB2312" w:eastAsia="仿宋_GB2312" w:hint="eastAsia"/>
          <w:sz w:val="32"/>
          <w:szCs w:val="32"/>
        </w:rPr>
        <w:t>〕</w:t>
      </w:r>
      <w:r>
        <w:rPr>
          <w:rFonts w:ascii="仿宋_GB2312" w:eastAsia="仿宋_GB2312"/>
          <w:sz w:val="32"/>
          <w:szCs w:val="32"/>
        </w:rPr>
        <w:t>73</w:t>
      </w:r>
      <w:r>
        <w:rPr>
          <w:rFonts w:ascii="仿宋_GB2312" w:eastAsia="仿宋_GB2312" w:hint="eastAsia"/>
          <w:sz w:val="32"/>
          <w:szCs w:val="32"/>
        </w:rPr>
        <w:t>号）</w:t>
      </w:r>
      <w:r w:rsidR="005966C5">
        <w:rPr>
          <w:rFonts w:ascii="仿宋_GB2312" w:eastAsia="仿宋_GB2312" w:hint="eastAsia"/>
          <w:sz w:val="32"/>
          <w:szCs w:val="32"/>
        </w:rPr>
        <w:t>、国家电投《关于办理贵州金元领导人员及董事会、监事会人选变更手续的通知》（财资函</w:t>
      </w:r>
      <w:r w:rsidR="005966C5" w:rsidRPr="005F79BC">
        <w:rPr>
          <w:rFonts w:ascii="仿宋_GB2312" w:eastAsia="仿宋_GB2312" w:hint="eastAsia"/>
          <w:sz w:val="32"/>
          <w:szCs w:val="32"/>
        </w:rPr>
        <w:t>〔</w:t>
      </w:r>
      <w:r w:rsidR="005966C5">
        <w:rPr>
          <w:rFonts w:ascii="仿宋_GB2312" w:eastAsia="仿宋_GB2312"/>
          <w:sz w:val="32"/>
          <w:szCs w:val="32"/>
        </w:rPr>
        <w:t>201</w:t>
      </w:r>
      <w:r w:rsidR="005966C5">
        <w:rPr>
          <w:rFonts w:ascii="仿宋_GB2312" w:eastAsia="仿宋_GB2312" w:hint="eastAsia"/>
          <w:sz w:val="32"/>
          <w:szCs w:val="32"/>
        </w:rPr>
        <w:t>6</w:t>
      </w:r>
      <w:r w:rsidR="005966C5" w:rsidRPr="005F79BC">
        <w:rPr>
          <w:rFonts w:ascii="仿宋_GB2312" w:eastAsia="仿宋_GB2312" w:hint="eastAsia"/>
          <w:sz w:val="32"/>
          <w:szCs w:val="32"/>
        </w:rPr>
        <w:t>〕</w:t>
      </w:r>
      <w:r w:rsidR="005966C5">
        <w:rPr>
          <w:rFonts w:ascii="仿宋_GB2312" w:eastAsia="仿宋_GB2312" w:hint="eastAsia"/>
          <w:sz w:val="32"/>
          <w:szCs w:val="32"/>
        </w:rPr>
        <w:t>47号）</w:t>
      </w:r>
      <w:r w:rsidRPr="005F79BC">
        <w:rPr>
          <w:rFonts w:ascii="仿宋_GB2312" w:eastAsia="仿宋_GB2312" w:hint="eastAsia"/>
          <w:sz w:val="32"/>
          <w:szCs w:val="32"/>
        </w:rPr>
        <w:t>文件精神：</w:t>
      </w:r>
      <w:r w:rsidR="00085E97">
        <w:rPr>
          <w:rFonts w:ascii="仿宋_GB2312" w:eastAsia="仿宋_GB2312" w:hint="eastAsia"/>
          <w:sz w:val="32"/>
          <w:szCs w:val="32"/>
        </w:rPr>
        <w:t>拟聘用沈小龙同志为贵州金元二届董事会董事人选（个人简历附后）；李宪龙同志不再担任贵州金元</w:t>
      </w:r>
      <w:r>
        <w:rPr>
          <w:rFonts w:ascii="仿宋_GB2312" w:eastAsia="仿宋_GB2312" w:hint="eastAsia"/>
          <w:sz w:val="32"/>
          <w:szCs w:val="32"/>
        </w:rPr>
        <w:t>二届董事会董事职务</w:t>
      </w:r>
      <w:r w:rsidRPr="005F79BC">
        <w:rPr>
          <w:rFonts w:ascii="仿宋_GB2312" w:eastAsia="仿宋_GB2312" w:hint="eastAsia"/>
          <w:sz w:val="32"/>
          <w:szCs w:val="32"/>
        </w:rPr>
        <w:t>。</w:t>
      </w: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p w:rsidR="00024BE2" w:rsidRDefault="00024BE2" w:rsidP="00993908">
      <w:pPr>
        <w:spacing w:line="600" w:lineRule="exact"/>
        <w:ind w:firstLineChars="200" w:firstLine="640"/>
        <w:jc w:val="left"/>
        <w:rPr>
          <w:rFonts w:ascii="黑体" w:eastAsia="黑体"/>
          <w:sz w:val="32"/>
          <w:szCs w:val="32"/>
        </w:rPr>
      </w:pPr>
    </w:p>
    <w:tbl>
      <w:tblPr>
        <w:tblpPr w:leftFromText="180" w:rightFromText="180" w:vertAnchor="page" w:horzAnchor="margin" w:tblpY="2656"/>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6"/>
        <w:gridCol w:w="224"/>
        <w:gridCol w:w="1015"/>
        <w:gridCol w:w="1051"/>
        <w:gridCol w:w="507"/>
        <w:gridCol w:w="688"/>
        <w:gridCol w:w="870"/>
        <w:gridCol w:w="309"/>
        <w:gridCol w:w="1158"/>
        <w:gridCol w:w="2242"/>
      </w:tblGrid>
      <w:tr w:rsidR="00024BE2" w:rsidRPr="004F6695" w:rsidTr="00925BF3">
        <w:trPr>
          <w:cantSplit/>
          <w:trHeight w:val="603"/>
        </w:trPr>
        <w:tc>
          <w:tcPr>
            <w:tcW w:w="531" w:type="pct"/>
            <w:gridSpan w:val="2"/>
            <w:tcBorders>
              <w:top w:val="single" w:sz="8" w:space="0" w:color="auto"/>
              <w:left w:val="single" w:sz="8" w:space="0" w:color="auto"/>
              <w:bottom w:val="single" w:sz="6" w:space="0" w:color="auto"/>
              <w:right w:val="single" w:sz="6" w:space="0" w:color="auto"/>
            </w:tcBorders>
            <w:vAlign w:val="center"/>
          </w:tcPr>
          <w:p w:rsidR="00024BE2" w:rsidRPr="004F6695" w:rsidRDefault="00024BE2" w:rsidP="00925BF3">
            <w:pPr>
              <w:ind w:left="-108"/>
              <w:jc w:val="center"/>
              <w:rPr>
                <w:rFonts w:ascii="宋体"/>
                <w:b/>
              </w:rPr>
            </w:pPr>
            <w:r w:rsidRPr="00D16D8A">
              <w:rPr>
                <w:rFonts w:ascii="宋体"/>
                <w:b/>
                <w:sz w:val="44"/>
                <w:szCs w:val="44"/>
              </w:rPr>
              <w:lastRenderedPageBreak/>
              <w:tab/>
            </w:r>
            <w:r w:rsidRPr="004F6695">
              <w:rPr>
                <w:rFonts w:ascii="宋体" w:hAnsi="宋体" w:hint="eastAsia"/>
                <w:b/>
              </w:rPr>
              <w:t>姓</w:t>
            </w:r>
            <w:r>
              <w:rPr>
                <w:rFonts w:ascii="宋体" w:hAnsi="宋体"/>
                <w:b/>
              </w:rPr>
              <w:t xml:space="preserve"> </w:t>
            </w:r>
            <w:r w:rsidRPr="004F6695">
              <w:rPr>
                <w:rFonts w:ascii="宋体" w:hAnsi="宋体" w:hint="eastAsia"/>
                <w:b/>
              </w:rPr>
              <w:t>名</w:t>
            </w:r>
          </w:p>
        </w:tc>
        <w:tc>
          <w:tcPr>
            <w:tcW w:w="579" w:type="pct"/>
            <w:tcBorders>
              <w:top w:val="single" w:sz="8"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沈小龙</w:t>
            </w:r>
          </w:p>
        </w:tc>
        <w:tc>
          <w:tcPr>
            <w:tcW w:w="599" w:type="pct"/>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性</w:t>
            </w:r>
            <w:r w:rsidRPr="004F6695">
              <w:rPr>
                <w:rFonts w:ascii="宋体" w:hAnsi="宋体"/>
                <w:b/>
                <w:bCs/>
              </w:rPr>
              <w:t xml:space="preserve">  </w:t>
            </w:r>
            <w:r w:rsidRPr="004F6695">
              <w:rPr>
                <w:rFonts w:ascii="宋体" w:hAnsi="宋体" w:hint="eastAsia"/>
                <w:b/>
                <w:bCs/>
              </w:rPr>
              <w:t>别</w:t>
            </w:r>
          </w:p>
        </w:tc>
        <w:tc>
          <w:tcPr>
            <w:tcW w:w="681" w:type="pct"/>
            <w:gridSpan w:val="2"/>
            <w:tcBorders>
              <w:top w:val="single" w:sz="8"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男</w:t>
            </w:r>
          </w:p>
        </w:tc>
        <w:tc>
          <w:tcPr>
            <w:tcW w:w="672" w:type="pct"/>
            <w:gridSpan w:val="2"/>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出生年月</w:t>
            </w:r>
          </w:p>
        </w:tc>
        <w:tc>
          <w:tcPr>
            <w:tcW w:w="660" w:type="pct"/>
            <w:tcBorders>
              <w:top w:val="single" w:sz="8"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bCs/>
                <w:szCs w:val="21"/>
              </w:rPr>
            </w:pPr>
            <w:r w:rsidRPr="000A2FD7">
              <w:rPr>
                <w:rFonts w:ascii="宋体" w:hAnsi="宋体"/>
                <w:szCs w:val="21"/>
              </w:rPr>
              <w:t>1970.04</w:t>
            </w:r>
          </w:p>
        </w:tc>
        <w:tc>
          <w:tcPr>
            <w:tcW w:w="1277" w:type="pct"/>
            <w:vMerge w:val="restart"/>
            <w:tcBorders>
              <w:top w:val="single" w:sz="8" w:space="0" w:color="auto"/>
              <w:left w:val="single" w:sz="6" w:space="0" w:color="auto"/>
              <w:right w:val="single" w:sz="8" w:space="0" w:color="auto"/>
            </w:tcBorders>
            <w:vAlign w:val="center"/>
          </w:tcPr>
          <w:p w:rsidR="00024BE2" w:rsidRPr="004F6695" w:rsidRDefault="00993908" w:rsidP="00925BF3">
            <w:pPr>
              <w:jc w:val="center"/>
              <w:rPr>
                <w:rFonts w:ascii="宋体"/>
                <w:szCs w:val="21"/>
              </w:rPr>
            </w:pPr>
            <w:r>
              <w:rPr>
                <w:rFonts w:ascii="宋体"/>
                <w:b/>
                <w:noProof/>
                <w:sz w:val="10"/>
              </w:rPr>
              <w:drawing>
                <wp:inline distT="0" distB="0" distL="0" distR="0">
                  <wp:extent cx="1219200" cy="1724025"/>
                  <wp:effectExtent l="19050" t="0" r="0" b="0"/>
                  <wp:docPr id="1" name="图片 1" descr="ykc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ykchr"/>
                          <pic:cNvPicPr>
                            <a:picLocks noChangeAspect="1" noChangeArrowheads="1"/>
                          </pic:cNvPicPr>
                        </pic:nvPicPr>
                        <pic:blipFill>
                          <a:blip r:embed="rId9"/>
                          <a:srcRect/>
                          <a:stretch>
                            <a:fillRect/>
                          </a:stretch>
                        </pic:blipFill>
                        <pic:spPr bwMode="auto">
                          <a:xfrm>
                            <a:off x="0" y="0"/>
                            <a:ext cx="1219200" cy="1724025"/>
                          </a:xfrm>
                          <a:prstGeom prst="rect">
                            <a:avLst/>
                          </a:prstGeom>
                          <a:noFill/>
                          <a:ln w="9525">
                            <a:noFill/>
                            <a:miter lim="800000"/>
                            <a:headEnd/>
                            <a:tailEnd/>
                          </a:ln>
                        </pic:spPr>
                      </pic:pic>
                    </a:graphicData>
                  </a:graphic>
                </wp:inline>
              </w:drawing>
            </w:r>
          </w:p>
        </w:tc>
      </w:tr>
      <w:tr w:rsidR="00024BE2" w:rsidRPr="004F6695" w:rsidTr="00925BF3">
        <w:trPr>
          <w:cantSplit/>
          <w:trHeight w:val="609"/>
        </w:trPr>
        <w:tc>
          <w:tcPr>
            <w:tcW w:w="531"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民</w:t>
            </w:r>
            <w:r>
              <w:rPr>
                <w:rFonts w:ascii="宋体" w:hAnsi="宋体"/>
                <w:b/>
              </w:rPr>
              <w:t xml:space="preserve"> </w:t>
            </w:r>
            <w:r w:rsidRPr="004F6695">
              <w:rPr>
                <w:rFonts w:ascii="宋体" w:hAnsi="宋体" w:hint="eastAsia"/>
                <w:b/>
              </w:rPr>
              <w:t>族</w:t>
            </w:r>
          </w:p>
        </w:tc>
        <w:tc>
          <w:tcPr>
            <w:tcW w:w="579" w:type="pct"/>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b/>
                <w:szCs w:val="21"/>
              </w:rPr>
            </w:pPr>
            <w:r w:rsidRPr="000A2FD7">
              <w:rPr>
                <w:rFonts w:ascii="宋体" w:hAnsi="宋体" w:hint="eastAsia"/>
                <w:szCs w:val="21"/>
              </w:rPr>
              <w:t>汉</w:t>
            </w:r>
            <w:r>
              <w:rPr>
                <w:rFonts w:ascii="宋体" w:hAnsi="宋体"/>
                <w:szCs w:val="21"/>
              </w:rPr>
              <w:t xml:space="preserve"> </w:t>
            </w:r>
            <w:r w:rsidRPr="000A2FD7">
              <w:rPr>
                <w:rFonts w:ascii="宋体" w:hAnsi="宋体" w:hint="eastAsia"/>
                <w:szCs w:val="21"/>
              </w:rPr>
              <w:t>族</w:t>
            </w:r>
          </w:p>
        </w:tc>
        <w:tc>
          <w:tcPr>
            <w:tcW w:w="599"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籍</w:t>
            </w:r>
            <w:r w:rsidRPr="004F6695">
              <w:rPr>
                <w:rFonts w:ascii="宋体" w:hAnsi="宋体"/>
                <w:b/>
              </w:rPr>
              <w:t xml:space="preserve">  </w:t>
            </w:r>
            <w:r w:rsidRPr="004F6695">
              <w:rPr>
                <w:rFonts w:ascii="宋体" w:hAnsi="宋体" w:hint="eastAsia"/>
                <w:b/>
              </w:rPr>
              <w:t>贯</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江西湖口</w:t>
            </w:r>
          </w:p>
        </w:tc>
        <w:tc>
          <w:tcPr>
            <w:tcW w:w="67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出</w:t>
            </w:r>
            <w:r w:rsidRPr="004F6695">
              <w:rPr>
                <w:rFonts w:ascii="宋体" w:hAnsi="宋体"/>
                <w:b/>
                <w:bCs/>
              </w:rPr>
              <w:t xml:space="preserve"> </w:t>
            </w:r>
            <w:r w:rsidRPr="004F6695">
              <w:rPr>
                <w:rFonts w:ascii="宋体" w:hAnsi="宋体" w:hint="eastAsia"/>
                <w:b/>
                <w:bCs/>
              </w:rPr>
              <w:t>生</w:t>
            </w:r>
            <w:r w:rsidRPr="004F6695">
              <w:rPr>
                <w:rFonts w:ascii="宋体" w:hAnsi="宋体"/>
                <w:b/>
                <w:bCs/>
              </w:rPr>
              <w:t xml:space="preserve"> </w:t>
            </w:r>
            <w:r w:rsidRPr="004F6695">
              <w:rPr>
                <w:rFonts w:ascii="宋体" w:hAnsi="宋体" w:hint="eastAsia"/>
                <w:b/>
                <w:bCs/>
              </w:rPr>
              <w:t>地</w:t>
            </w:r>
          </w:p>
        </w:tc>
        <w:tc>
          <w:tcPr>
            <w:tcW w:w="660" w:type="pct"/>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江西湖口</w:t>
            </w:r>
          </w:p>
        </w:tc>
        <w:tc>
          <w:tcPr>
            <w:tcW w:w="1277" w:type="pct"/>
            <w:vMerge/>
            <w:tcBorders>
              <w:left w:val="single" w:sz="6" w:space="0" w:color="auto"/>
              <w:right w:val="single" w:sz="8" w:space="0" w:color="auto"/>
            </w:tcBorders>
            <w:vAlign w:val="center"/>
          </w:tcPr>
          <w:p w:rsidR="00024BE2" w:rsidRPr="004F6695" w:rsidRDefault="00024BE2" w:rsidP="00925BF3">
            <w:pPr>
              <w:jc w:val="center"/>
              <w:rPr>
                <w:rFonts w:ascii="宋体"/>
              </w:rPr>
            </w:pPr>
          </w:p>
        </w:tc>
      </w:tr>
      <w:tr w:rsidR="00024BE2" w:rsidRPr="004F6695" w:rsidTr="00925BF3">
        <w:trPr>
          <w:cantSplit/>
          <w:trHeight w:val="591"/>
        </w:trPr>
        <w:tc>
          <w:tcPr>
            <w:tcW w:w="531"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入</w:t>
            </w:r>
            <w:r>
              <w:rPr>
                <w:rFonts w:ascii="宋体" w:hAnsi="宋体"/>
                <w:b/>
              </w:rPr>
              <w:t xml:space="preserve"> </w:t>
            </w:r>
            <w:r w:rsidRPr="004F6695">
              <w:rPr>
                <w:rFonts w:ascii="宋体" w:hAnsi="宋体" w:hint="eastAsia"/>
                <w:b/>
              </w:rPr>
              <w:t>党</w:t>
            </w:r>
          </w:p>
          <w:p w:rsidR="00024BE2" w:rsidRPr="004F6695" w:rsidRDefault="00024BE2" w:rsidP="00925BF3">
            <w:pPr>
              <w:jc w:val="center"/>
              <w:rPr>
                <w:rFonts w:ascii="宋体"/>
                <w:b/>
              </w:rPr>
            </w:pPr>
            <w:r w:rsidRPr="004F6695">
              <w:rPr>
                <w:rFonts w:ascii="宋体" w:hAnsi="宋体" w:hint="eastAsia"/>
                <w:b/>
              </w:rPr>
              <w:t>时</w:t>
            </w:r>
            <w:r>
              <w:rPr>
                <w:rFonts w:ascii="宋体" w:hAnsi="宋体"/>
                <w:b/>
              </w:rPr>
              <w:t xml:space="preserve"> </w:t>
            </w:r>
            <w:r w:rsidRPr="004F6695">
              <w:rPr>
                <w:rFonts w:ascii="宋体" w:hAnsi="宋体" w:hint="eastAsia"/>
                <w:b/>
              </w:rPr>
              <w:t>间</w:t>
            </w:r>
          </w:p>
        </w:tc>
        <w:tc>
          <w:tcPr>
            <w:tcW w:w="579" w:type="pct"/>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rPr>
                <w:rFonts w:ascii="宋体" w:hAnsi="宋体"/>
                <w:szCs w:val="21"/>
              </w:rPr>
            </w:pPr>
            <w:r w:rsidRPr="000A2FD7">
              <w:rPr>
                <w:rFonts w:ascii="宋体" w:hAnsi="宋体"/>
                <w:szCs w:val="21"/>
              </w:rPr>
              <w:t>1994.01</w:t>
            </w:r>
          </w:p>
        </w:tc>
        <w:tc>
          <w:tcPr>
            <w:tcW w:w="599"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参加工</w:t>
            </w:r>
          </w:p>
          <w:p w:rsidR="00024BE2" w:rsidRPr="004F6695" w:rsidRDefault="00024BE2" w:rsidP="00925BF3">
            <w:pPr>
              <w:jc w:val="center"/>
              <w:rPr>
                <w:rFonts w:ascii="宋体"/>
                <w:b/>
              </w:rPr>
            </w:pPr>
            <w:r w:rsidRPr="004F6695">
              <w:rPr>
                <w:rFonts w:ascii="宋体" w:hAnsi="宋体" w:hint="eastAsia"/>
                <w:b/>
              </w:rPr>
              <w:t>作时间</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hAnsi="宋体"/>
                <w:szCs w:val="21"/>
              </w:rPr>
            </w:pPr>
            <w:r w:rsidRPr="000A2FD7">
              <w:rPr>
                <w:rFonts w:ascii="宋体" w:hAnsi="宋体"/>
                <w:szCs w:val="21"/>
              </w:rPr>
              <w:t>1994.05</w:t>
            </w:r>
          </w:p>
        </w:tc>
        <w:tc>
          <w:tcPr>
            <w:tcW w:w="67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健康状况</w:t>
            </w:r>
          </w:p>
        </w:tc>
        <w:tc>
          <w:tcPr>
            <w:tcW w:w="660" w:type="pct"/>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bCs/>
                <w:szCs w:val="21"/>
              </w:rPr>
            </w:pPr>
            <w:r w:rsidRPr="000A2FD7">
              <w:rPr>
                <w:rFonts w:ascii="宋体" w:hAnsi="宋体" w:hint="eastAsia"/>
                <w:bCs/>
                <w:szCs w:val="21"/>
              </w:rPr>
              <w:t>健</w:t>
            </w:r>
            <w:r>
              <w:rPr>
                <w:rFonts w:ascii="宋体" w:hAnsi="宋体"/>
                <w:bCs/>
                <w:szCs w:val="21"/>
              </w:rPr>
              <w:t xml:space="preserve"> </w:t>
            </w:r>
            <w:r w:rsidRPr="000A2FD7">
              <w:rPr>
                <w:rFonts w:ascii="宋体" w:hAnsi="宋体" w:hint="eastAsia"/>
                <w:bCs/>
                <w:szCs w:val="21"/>
              </w:rPr>
              <w:t>康</w:t>
            </w:r>
          </w:p>
        </w:tc>
        <w:tc>
          <w:tcPr>
            <w:tcW w:w="1277" w:type="pct"/>
            <w:vMerge/>
            <w:tcBorders>
              <w:left w:val="single" w:sz="6" w:space="0" w:color="auto"/>
              <w:right w:val="single" w:sz="8" w:space="0" w:color="auto"/>
            </w:tcBorders>
            <w:vAlign w:val="center"/>
          </w:tcPr>
          <w:p w:rsidR="00024BE2" w:rsidRPr="004F6695" w:rsidRDefault="00024BE2" w:rsidP="00925BF3">
            <w:pPr>
              <w:jc w:val="center"/>
              <w:rPr>
                <w:rFonts w:ascii="宋体"/>
                <w:b/>
              </w:rPr>
            </w:pPr>
          </w:p>
        </w:tc>
      </w:tr>
      <w:tr w:rsidR="00024BE2" w:rsidRPr="004F6695" w:rsidTr="00925BF3">
        <w:trPr>
          <w:cantSplit/>
          <w:trHeight w:val="572"/>
        </w:trPr>
        <w:tc>
          <w:tcPr>
            <w:tcW w:w="531"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szCs w:val="21"/>
              </w:rPr>
            </w:pPr>
            <w:r w:rsidRPr="004F6695">
              <w:rPr>
                <w:rFonts w:ascii="宋体" w:hAnsi="宋体" w:hint="eastAsia"/>
                <w:b/>
                <w:szCs w:val="21"/>
              </w:rPr>
              <w:t>专业技</w:t>
            </w:r>
          </w:p>
          <w:p w:rsidR="00024BE2" w:rsidRPr="004F6695" w:rsidRDefault="00024BE2" w:rsidP="00925BF3">
            <w:pPr>
              <w:jc w:val="center"/>
              <w:rPr>
                <w:rFonts w:ascii="宋体"/>
                <w:b/>
              </w:rPr>
            </w:pPr>
            <w:r w:rsidRPr="004F6695">
              <w:rPr>
                <w:rFonts w:ascii="宋体" w:hAnsi="宋体" w:hint="eastAsia"/>
                <w:b/>
                <w:szCs w:val="21"/>
              </w:rPr>
              <w:t>术职务</w:t>
            </w:r>
          </w:p>
        </w:tc>
        <w:tc>
          <w:tcPr>
            <w:tcW w:w="1178" w:type="pct"/>
            <w:gridSpan w:val="2"/>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高级会计师</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熟悉专业</w:t>
            </w:r>
          </w:p>
          <w:p w:rsidR="00024BE2" w:rsidRPr="004F6695" w:rsidRDefault="00024BE2" w:rsidP="00925BF3">
            <w:pPr>
              <w:jc w:val="center"/>
              <w:rPr>
                <w:rFonts w:ascii="宋体"/>
                <w:b/>
                <w:bCs/>
              </w:rPr>
            </w:pPr>
            <w:r w:rsidRPr="004F6695">
              <w:rPr>
                <w:rFonts w:ascii="宋体" w:hAnsi="宋体" w:hint="eastAsia"/>
                <w:b/>
                <w:bCs/>
              </w:rPr>
              <w:t>有何特长</w:t>
            </w:r>
          </w:p>
        </w:tc>
        <w:tc>
          <w:tcPr>
            <w:tcW w:w="1332" w:type="pct"/>
            <w:gridSpan w:val="3"/>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rPr>
                <w:rFonts w:ascii="宋体"/>
              </w:rPr>
            </w:pPr>
          </w:p>
        </w:tc>
        <w:tc>
          <w:tcPr>
            <w:tcW w:w="1277" w:type="pct"/>
            <w:vMerge/>
            <w:tcBorders>
              <w:left w:val="single" w:sz="6" w:space="0" w:color="auto"/>
              <w:bottom w:val="single" w:sz="6" w:space="0" w:color="auto"/>
              <w:right w:val="single" w:sz="8" w:space="0" w:color="auto"/>
            </w:tcBorders>
          </w:tcPr>
          <w:p w:rsidR="00024BE2" w:rsidRPr="004F6695" w:rsidRDefault="00024BE2" w:rsidP="00925BF3">
            <w:pPr>
              <w:jc w:val="center"/>
              <w:rPr>
                <w:rFonts w:ascii="宋体"/>
              </w:rPr>
            </w:pPr>
          </w:p>
        </w:tc>
      </w:tr>
      <w:tr w:rsidR="00024BE2" w:rsidRPr="004F6695" w:rsidTr="00925BF3">
        <w:trPr>
          <w:cantSplit/>
          <w:trHeight w:val="667"/>
        </w:trPr>
        <w:tc>
          <w:tcPr>
            <w:tcW w:w="531" w:type="pct"/>
            <w:gridSpan w:val="2"/>
            <w:vMerge w:val="restart"/>
            <w:tcBorders>
              <w:top w:val="single" w:sz="6" w:space="0" w:color="auto"/>
              <w:left w:val="single" w:sz="8" w:space="0" w:color="auto"/>
              <w:right w:val="single" w:sz="6" w:space="0" w:color="auto"/>
            </w:tcBorders>
            <w:vAlign w:val="center"/>
          </w:tcPr>
          <w:p w:rsidR="00024BE2" w:rsidRPr="004F6695" w:rsidRDefault="00024BE2" w:rsidP="00925BF3">
            <w:pPr>
              <w:jc w:val="center"/>
              <w:rPr>
                <w:rFonts w:ascii="宋体"/>
                <w:b/>
                <w:szCs w:val="21"/>
              </w:rPr>
            </w:pPr>
            <w:r w:rsidRPr="004F6695">
              <w:rPr>
                <w:rFonts w:ascii="宋体" w:hAnsi="宋体" w:hint="eastAsia"/>
                <w:b/>
                <w:szCs w:val="21"/>
              </w:rPr>
              <w:t>学</w:t>
            </w:r>
            <w:r>
              <w:rPr>
                <w:rFonts w:ascii="宋体" w:hAnsi="宋体"/>
                <w:b/>
                <w:szCs w:val="21"/>
              </w:rPr>
              <w:t xml:space="preserve"> </w:t>
            </w:r>
            <w:r w:rsidRPr="004F6695">
              <w:rPr>
                <w:rFonts w:ascii="宋体" w:hAnsi="宋体" w:hint="eastAsia"/>
                <w:b/>
                <w:szCs w:val="21"/>
              </w:rPr>
              <w:t>历</w:t>
            </w:r>
          </w:p>
          <w:p w:rsidR="00024BE2" w:rsidRPr="004F6695" w:rsidRDefault="00024BE2" w:rsidP="00925BF3">
            <w:pPr>
              <w:jc w:val="center"/>
              <w:rPr>
                <w:rFonts w:ascii="宋体"/>
                <w:b/>
                <w:szCs w:val="21"/>
              </w:rPr>
            </w:pPr>
            <w:r w:rsidRPr="004F6695">
              <w:rPr>
                <w:rFonts w:ascii="宋体" w:hAnsi="宋体" w:hint="eastAsia"/>
                <w:b/>
                <w:szCs w:val="21"/>
              </w:rPr>
              <w:t>学</w:t>
            </w:r>
            <w:r>
              <w:rPr>
                <w:rFonts w:ascii="宋体" w:hAnsi="宋体"/>
                <w:b/>
                <w:szCs w:val="21"/>
              </w:rPr>
              <w:t xml:space="preserve"> </w:t>
            </w:r>
            <w:r w:rsidRPr="004F6695">
              <w:rPr>
                <w:rFonts w:ascii="宋体" w:hAnsi="宋体" w:hint="eastAsia"/>
                <w:b/>
                <w:szCs w:val="21"/>
              </w:rPr>
              <w:t>位</w:t>
            </w:r>
          </w:p>
        </w:tc>
        <w:tc>
          <w:tcPr>
            <w:tcW w:w="579"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全日制</w:t>
            </w:r>
          </w:p>
          <w:p w:rsidR="00024BE2" w:rsidRPr="004F6695" w:rsidRDefault="00024BE2" w:rsidP="00925BF3">
            <w:pPr>
              <w:jc w:val="center"/>
              <w:rPr>
                <w:rFonts w:ascii="宋体"/>
                <w:b/>
                <w:bCs/>
              </w:rPr>
            </w:pPr>
            <w:r w:rsidRPr="004F6695">
              <w:rPr>
                <w:rFonts w:ascii="宋体" w:hAnsi="宋体" w:hint="eastAsia"/>
                <w:b/>
                <w:bCs/>
              </w:rPr>
              <w:t>教</w:t>
            </w:r>
            <w:r w:rsidRPr="004F6695">
              <w:rPr>
                <w:rFonts w:ascii="宋体" w:hAnsi="宋体"/>
                <w:b/>
                <w:bCs/>
              </w:rPr>
              <w:t xml:space="preserve">  </w:t>
            </w:r>
            <w:r w:rsidRPr="004F6695">
              <w:rPr>
                <w:rFonts w:ascii="宋体" w:hAnsi="宋体" w:hint="eastAsia"/>
                <w:b/>
                <w:bCs/>
              </w:rPr>
              <w:t>育</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研究生毕业</w:t>
            </w:r>
          </w:p>
          <w:p w:rsidR="00024BE2" w:rsidRPr="000A2FD7" w:rsidRDefault="00024BE2" w:rsidP="00925BF3">
            <w:pPr>
              <w:jc w:val="center"/>
              <w:rPr>
                <w:rFonts w:ascii="宋体"/>
                <w:szCs w:val="21"/>
              </w:rPr>
            </w:pPr>
            <w:r w:rsidRPr="000A2FD7">
              <w:rPr>
                <w:rFonts w:ascii="宋体" w:hAnsi="宋体" w:hint="eastAsia"/>
                <w:szCs w:val="21"/>
              </w:rPr>
              <w:t>（理学硕士）</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毕业院校</w:t>
            </w:r>
          </w:p>
          <w:p w:rsidR="00024BE2" w:rsidRPr="004F6695" w:rsidRDefault="00024BE2" w:rsidP="00925BF3">
            <w:pPr>
              <w:jc w:val="center"/>
              <w:rPr>
                <w:rFonts w:ascii="宋体"/>
                <w:b/>
                <w:bCs/>
              </w:rPr>
            </w:pPr>
            <w:r w:rsidRPr="004F6695">
              <w:rPr>
                <w:rFonts w:ascii="宋体" w:hAnsi="宋体" w:hint="eastAsia"/>
                <w:b/>
                <w:bCs/>
              </w:rPr>
              <w:t>时间及专业</w:t>
            </w:r>
          </w:p>
        </w:tc>
        <w:tc>
          <w:tcPr>
            <w:tcW w:w="2113" w:type="pct"/>
            <w:gridSpan w:val="3"/>
            <w:tcBorders>
              <w:top w:val="single" w:sz="6" w:space="0" w:color="auto"/>
              <w:left w:val="single" w:sz="6" w:space="0" w:color="auto"/>
              <w:bottom w:val="single" w:sz="6" w:space="0" w:color="auto"/>
              <w:right w:val="single" w:sz="8" w:space="0" w:color="auto"/>
            </w:tcBorders>
            <w:vAlign w:val="center"/>
          </w:tcPr>
          <w:p w:rsidR="00024BE2" w:rsidRPr="000A2FD7" w:rsidRDefault="00024BE2" w:rsidP="00925BF3">
            <w:pPr>
              <w:rPr>
                <w:rFonts w:ascii="宋体"/>
                <w:szCs w:val="21"/>
              </w:rPr>
            </w:pPr>
            <w:r w:rsidRPr="000A2FD7">
              <w:rPr>
                <w:rFonts w:ascii="宋体" w:hAnsi="宋体" w:hint="eastAsia"/>
                <w:szCs w:val="21"/>
              </w:rPr>
              <w:t>南昌大学数学专业</w:t>
            </w:r>
          </w:p>
        </w:tc>
      </w:tr>
      <w:tr w:rsidR="00024BE2" w:rsidRPr="004F6695" w:rsidTr="00925BF3">
        <w:trPr>
          <w:cantSplit/>
          <w:trHeight w:val="667"/>
        </w:trPr>
        <w:tc>
          <w:tcPr>
            <w:tcW w:w="531" w:type="pct"/>
            <w:gridSpan w:val="2"/>
            <w:vMerge/>
            <w:tcBorders>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p>
        </w:tc>
        <w:tc>
          <w:tcPr>
            <w:tcW w:w="579"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在</w:t>
            </w:r>
            <w:r w:rsidRPr="004F6695">
              <w:rPr>
                <w:rFonts w:ascii="宋体" w:hAnsi="宋体"/>
                <w:b/>
                <w:bCs/>
              </w:rPr>
              <w:t xml:space="preserve">  </w:t>
            </w:r>
            <w:r w:rsidRPr="004F6695">
              <w:rPr>
                <w:rFonts w:ascii="宋体" w:hAnsi="宋体" w:hint="eastAsia"/>
                <w:b/>
                <w:bCs/>
              </w:rPr>
              <w:t>职</w:t>
            </w:r>
          </w:p>
          <w:p w:rsidR="00024BE2" w:rsidRPr="004F6695" w:rsidRDefault="00024BE2" w:rsidP="00925BF3">
            <w:pPr>
              <w:jc w:val="center"/>
              <w:rPr>
                <w:rFonts w:ascii="宋体"/>
                <w:b/>
                <w:bCs/>
              </w:rPr>
            </w:pPr>
            <w:r w:rsidRPr="004F6695">
              <w:rPr>
                <w:rFonts w:ascii="宋体" w:hAnsi="宋体" w:hint="eastAsia"/>
                <w:b/>
                <w:bCs/>
              </w:rPr>
              <w:t>教</w:t>
            </w:r>
            <w:r w:rsidRPr="004F6695">
              <w:rPr>
                <w:rFonts w:ascii="宋体" w:hAnsi="宋体"/>
                <w:b/>
                <w:bCs/>
              </w:rPr>
              <w:t xml:space="preserve">  </w:t>
            </w:r>
            <w:r w:rsidRPr="004F6695">
              <w:rPr>
                <w:rFonts w:ascii="宋体" w:hAnsi="宋体" w:hint="eastAsia"/>
                <w:b/>
                <w:bCs/>
              </w:rPr>
              <w:t>育</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0A2FD7" w:rsidRDefault="00024BE2" w:rsidP="00925BF3">
            <w:pPr>
              <w:jc w:val="center"/>
              <w:rPr>
                <w:rFonts w:ascii="宋体"/>
                <w:szCs w:val="21"/>
              </w:rPr>
            </w:pPr>
            <w:r w:rsidRPr="000A2FD7">
              <w:rPr>
                <w:rFonts w:ascii="宋体" w:hAnsi="宋体" w:hint="eastAsia"/>
                <w:szCs w:val="21"/>
              </w:rPr>
              <w:t>博士研究生</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毕业院校时间及专业</w:t>
            </w:r>
          </w:p>
        </w:tc>
        <w:tc>
          <w:tcPr>
            <w:tcW w:w="2113" w:type="pct"/>
            <w:gridSpan w:val="3"/>
            <w:tcBorders>
              <w:top w:val="single" w:sz="6" w:space="0" w:color="auto"/>
              <w:left w:val="single" w:sz="6" w:space="0" w:color="auto"/>
              <w:bottom w:val="single" w:sz="6" w:space="0" w:color="auto"/>
              <w:right w:val="single" w:sz="8" w:space="0" w:color="auto"/>
            </w:tcBorders>
            <w:vAlign w:val="center"/>
          </w:tcPr>
          <w:p w:rsidR="00024BE2" w:rsidRPr="000A2FD7" w:rsidRDefault="00024BE2" w:rsidP="00925BF3">
            <w:pPr>
              <w:jc w:val="left"/>
              <w:rPr>
                <w:rFonts w:ascii="宋体"/>
                <w:szCs w:val="21"/>
              </w:rPr>
            </w:pPr>
            <w:r w:rsidRPr="000A2FD7">
              <w:rPr>
                <w:rFonts w:ascii="宋体" w:hAnsi="宋体" w:hint="eastAsia"/>
                <w:szCs w:val="21"/>
              </w:rPr>
              <w:t>南昌大学管理学</w:t>
            </w:r>
          </w:p>
        </w:tc>
      </w:tr>
      <w:tr w:rsidR="00024BE2" w:rsidRPr="004F6695" w:rsidTr="00925BF3">
        <w:trPr>
          <w:cantSplit/>
          <w:trHeight w:val="478"/>
        </w:trPr>
        <w:tc>
          <w:tcPr>
            <w:tcW w:w="1110" w:type="pct"/>
            <w:gridSpan w:val="3"/>
            <w:tcBorders>
              <w:left w:val="single" w:sz="8" w:space="0" w:color="auto"/>
              <w:bottom w:val="single" w:sz="6" w:space="0" w:color="auto"/>
              <w:right w:val="single" w:sz="6" w:space="0" w:color="auto"/>
            </w:tcBorders>
            <w:vAlign w:val="center"/>
          </w:tcPr>
          <w:p w:rsidR="00024BE2" w:rsidRDefault="00024BE2" w:rsidP="00993908">
            <w:pPr>
              <w:ind w:firstLineChars="100" w:firstLine="221"/>
            </w:pPr>
            <w:r w:rsidRPr="009B5534">
              <w:rPr>
                <w:rFonts w:ascii="宋体" w:hAnsi="宋体" w:hint="eastAsia"/>
                <w:b/>
                <w:sz w:val="22"/>
              </w:rPr>
              <w:t>现单位及职务</w:t>
            </w:r>
          </w:p>
        </w:tc>
        <w:tc>
          <w:tcPr>
            <w:tcW w:w="3890" w:type="pct"/>
            <w:gridSpan w:val="7"/>
            <w:tcBorders>
              <w:top w:val="single" w:sz="6" w:space="0" w:color="auto"/>
              <w:left w:val="single" w:sz="6" w:space="0" w:color="auto"/>
              <w:bottom w:val="single" w:sz="6" w:space="0" w:color="auto"/>
              <w:right w:val="single" w:sz="8" w:space="0" w:color="auto"/>
            </w:tcBorders>
            <w:vAlign w:val="center"/>
          </w:tcPr>
          <w:p w:rsidR="00024BE2" w:rsidRPr="000A2FD7" w:rsidRDefault="00024BE2" w:rsidP="00925BF3">
            <w:pPr>
              <w:rPr>
                <w:szCs w:val="21"/>
              </w:rPr>
            </w:pPr>
            <w:r w:rsidRPr="000A2FD7">
              <w:rPr>
                <w:rFonts w:ascii="宋体" w:hAnsi="宋体" w:hint="eastAsia"/>
                <w:szCs w:val="21"/>
              </w:rPr>
              <w:t>国家电投集团贵州金元股份有限公司党委委员、财务总监</w:t>
            </w:r>
          </w:p>
        </w:tc>
      </w:tr>
      <w:tr w:rsidR="00024BE2" w:rsidRPr="004F6695" w:rsidTr="00925BF3">
        <w:trPr>
          <w:cantSplit/>
          <w:trHeight w:val="6935"/>
        </w:trPr>
        <w:tc>
          <w:tcPr>
            <w:tcW w:w="403" w:type="pct"/>
            <w:tcBorders>
              <w:top w:val="single" w:sz="6" w:space="0" w:color="auto"/>
              <w:left w:val="single" w:sz="8" w:space="0" w:color="auto"/>
              <w:bottom w:val="single" w:sz="8" w:space="0" w:color="auto"/>
              <w:right w:val="single" w:sz="6" w:space="0" w:color="auto"/>
            </w:tcBorders>
          </w:tcPr>
          <w:p w:rsidR="00024BE2" w:rsidRPr="004F6695" w:rsidRDefault="00024BE2" w:rsidP="00925BF3">
            <w:pPr>
              <w:rPr>
                <w:rFonts w:ascii="宋体"/>
                <w:b/>
                <w:sz w:val="28"/>
              </w:rPr>
            </w:pPr>
          </w:p>
          <w:p w:rsidR="00024BE2" w:rsidRPr="004F6695" w:rsidRDefault="00024BE2" w:rsidP="00925BF3">
            <w:pPr>
              <w:rPr>
                <w:rFonts w:ascii="宋体"/>
                <w:b/>
                <w:sz w:val="28"/>
              </w:rPr>
            </w:pPr>
          </w:p>
          <w:p w:rsidR="00024BE2" w:rsidRPr="004F6695" w:rsidRDefault="00024BE2" w:rsidP="00925BF3">
            <w:pPr>
              <w:jc w:val="center"/>
              <w:rPr>
                <w:rFonts w:ascii="宋体"/>
                <w:b/>
                <w:sz w:val="28"/>
              </w:rPr>
            </w:pPr>
            <w:r w:rsidRPr="004F6695">
              <w:rPr>
                <w:rFonts w:ascii="宋体" w:hAnsi="宋体" w:hint="eastAsia"/>
                <w:b/>
                <w:sz w:val="28"/>
              </w:rPr>
              <w:t>工</w:t>
            </w:r>
          </w:p>
          <w:p w:rsidR="00024BE2" w:rsidRPr="004F6695" w:rsidRDefault="00024BE2" w:rsidP="00925BF3">
            <w:pPr>
              <w:jc w:val="center"/>
              <w:rPr>
                <w:rFonts w:ascii="宋体"/>
                <w:b/>
                <w:sz w:val="28"/>
              </w:rPr>
            </w:pPr>
            <w:r w:rsidRPr="004F6695">
              <w:rPr>
                <w:rFonts w:ascii="宋体" w:hAnsi="宋体" w:hint="eastAsia"/>
                <w:b/>
                <w:sz w:val="28"/>
              </w:rPr>
              <w:t>作</w:t>
            </w:r>
          </w:p>
          <w:p w:rsidR="00024BE2" w:rsidRPr="004F6695" w:rsidRDefault="00024BE2" w:rsidP="00925BF3">
            <w:pPr>
              <w:jc w:val="center"/>
              <w:rPr>
                <w:rFonts w:ascii="宋体"/>
                <w:b/>
                <w:sz w:val="28"/>
              </w:rPr>
            </w:pPr>
            <w:r w:rsidRPr="004F6695">
              <w:rPr>
                <w:rFonts w:ascii="宋体" w:hAnsi="宋体" w:hint="eastAsia"/>
                <w:b/>
                <w:sz w:val="28"/>
              </w:rPr>
              <w:t>简</w:t>
            </w:r>
          </w:p>
          <w:p w:rsidR="00024BE2" w:rsidRPr="004F6695" w:rsidRDefault="00024BE2" w:rsidP="00925BF3">
            <w:pPr>
              <w:jc w:val="center"/>
              <w:rPr>
                <w:rFonts w:ascii="宋体"/>
                <w:b/>
                <w:sz w:val="28"/>
              </w:rPr>
            </w:pPr>
            <w:r w:rsidRPr="004F6695">
              <w:rPr>
                <w:rFonts w:ascii="宋体" w:hAnsi="宋体" w:hint="eastAsia"/>
                <w:b/>
                <w:sz w:val="28"/>
              </w:rPr>
              <w:t>历</w:t>
            </w:r>
          </w:p>
        </w:tc>
        <w:tc>
          <w:tcPr>
            <w:tcW w:w="4597" w:type="pct"/>
            <w:gridSpan w:val="9"/>
            <w:tcBorders>
              <w:top w:val="single" w:sz="6" w:space="0" w:color="auto"/>
              <w:left w:val="single" w:sz="6" w:space="0" w:color="auto"/>
              <w:bottom w:val="single" w:sz="8" w:space="0" w:color="auto"/>
              <w:right w:val="single" w:sz="8" w:space="0" w:color="auto"/>
            </w:tcBorders>
          </w:tcPr>
          <w:p w:rsidR="00024BE2" w:rsidRPr="000C55D5" w:rsidRDefault="00024BE2" w:rsidP="00993908">
            <w:pPr>
              <w:ind w:left="1680" w:hangingChars="800" w:hanging="1680"/>
              <w:rPr>
                <w:rFonts w:ascii="宋体"/>
                <w:szCs w:val="21"/>
              </w:rPr>
            </w:pPr>
            <w:r w:rsidRPr="000C55D5">
              <w:rPr>
                <w:rFonts w:ascii="宋体" w:hAnsi="宋体"/>
                <w:szCs w:val="21"/>
              </w:rPr>
              <w:t xml:space="preserve">1987.09-1991.07 </w:t>
            </w:r>
            <w:r w:rsidRPr="000C55D5">
              <w:rPr>
                <w:rFonts w:ascii="宋体" w:hAnsi="宋体" w:hint="eastAsia"/>
                <w:szCs w:val="21"/>
              </w:rPr>
              <w:t>江西大学数学系数学专业学生</w:t>
            </w:r>
          </w:p>
          <w:p w:rsidR="00024BE2" w:rsidRPr="000C55D5" w:rsidRDefault="00024BE2" w:rsidP="00993908">
            <w:pPr>
              <w:ind w:left="1680" w:hangingChars="800" w:hanging="1680"/>
              <w:rPr>
                <w:rFonts w:ascii="宋体"/>
                <w:szCs w:val="21"/>
              </w:rPr>
            </w:pPr>
            <w:r w:rsidRPr="000C55D5">
              <w:rPr>
                <w:rFonts w:ascii="宋体" w:hAnsi="宋体"/>
                <w:szCs w:val="21"/>
              </w:rPr>
              <w:t xml:space="preserve">1991.07-1994.05 </w:t>
            </w:r>
            <w:r w:rsidRPr="000C55D5">
              <w:rPr>
                <w:rFonts w:ascii="宋体" w:hAnsi="宋体" w:hint="eastAsia"/>
                <w:szCs w:val="21"/>
              </w:rPr>
              <w:t>南昌大学数学与系统科学系数学专业学生（硕士研究生）</w:t>
            </w:r>
          </w:p>
          <w:p w:rsidR="00024BE2" w:rsidRPr="000C55D5" w:rsidRDefault="00024BE2" w:rsidP="00993908">
            <w:pPr>
              <w:ind w:left="1680" w:hangingChars="800" w:hanging="1680"/>
              <w:rPr>
                <w:rFonts w:ascii="宋体"/>
                <w:szCs w:val="21"/>
              </w:rPr>
            </w:pPr>
            <w:r w:rsidRPr="000C55D5">
              <w:rPr>
                <w:rFonts w:ascii="宋体" w:hAnsi="宋体"/>
                <w:szCs w:val="21"/>
              </w:rPr>
              <w:t xml:space="preserve">1994.05-2000.04 </w:t>
            </w:r>
            <w:r w:rsidRPr="000C55D5">
              <w:rPr>
                <w:rFonts w:ascii="宋体" w:hAnsi="宋体" w:hint="eastAsia"/>
                <w:szCs w:val="21"/>
              </w:rPr>
              <w:t>江西省电力设计院财务科会计、科长</w:t>
            </w:r>
          </w:p>
          <w:p w:rsidR="00024BE2" w:rsidRPr="000C55D5" w:rsidRDefault="00024BE2" w:rsidP="00993908">
            <w:pPr>
              <w:ind w:left="1680" w:hangingChars="800" w:hanging="1680"/>
              <w:rPr>
                <w:rFonts w:ascii="宋体"/>
                <w:szCs w:val="21"/>
              </w:rPr>
            </w:pPr>
            <w:r w:rsidRPr="000C55D5">
              <w:rPr>
                <w:rFonts w:ascii="宋体" w:hAnsi="宋体"/>
                <w:szCs w:val="21"/>
              </w:rPr>
              <w:t xml:space="preserve">2000.04-2003.05 </w:t>
            </w:r>
            <w:r w:rsidRPr="000C55D5">
              <w:rPr>
                <w:rFonts w:ascii="宋体" w:hAnsi="宋体" w:hint="eastAsia"/>
                <w:szCs w:val="21"/>
              </w:rPr>
              <w:t>江西省电力公司财务处主管</w:t>
            </w:r>
          </w:p>
          <w:p w:rsidR="00024BE2" w:rsidRPr="000C55D5" w:rsidRDefault="00024BE2" w:rsidP="00993908">
            <w:pPr>
              <w:ind w:left="1680" w:hangingChars="800" w:hanging="1680"/>
              <w:rPr>
                <w:rFonts w:ascii="宋体"/>
                <w:szCs w:val="21"/>
              </w:rPr>
            </w:pPr>
            <w:r w:rsidRPr="000C55D5">
              <w:rPr>
                <w:rFonts w:ascii="宋体" w:hAnsi="宋体"/>
                <w:szCs w:val="21"/>
              </w:rPr>
              <w:t xml:space="preserve">2003.05-2003.12 </w:t>
            </w:r>
            <w:r w:rsidRPr="000C55D5">
              <w:rPr>
                <w:rFonts w:ascii="宋体" w:hAnsi="宋体" w:hint="eastAsia"/>
                <w:szCs w:val="21"/>
              </w:rPr>
              <w:t>中电投江西分公司财务与股权管理部主管</w:t>
            </w:r>
          </w:p>
          <w:p w:rsidR="00024BE2" w:rsidRPr="000C55D5" w:rsidRDefault="00024BE2" w:rsidP="00993908">
            <w:pPr>
              <w:ind w:left="1680" w:hangingChars="800" w:hanging="1680"/>
              <w:rPr>
                <w:rFonts w:ascii="宋体"/>
                <w:szCs w:val="21"/>
              </w:rPr>
            </w:pPr>
            <w:r w:rsidRPr="000C55D5">
              <w:rPr>
                <w:rFonts w:ascii="宋体" w:hAnsi="宋体"/>
                <w:szCs w:val="21"/>
              </w:rPr>
              <w:t>2003.12-2005.06</w:t>
            </w:r>
            <w:r>
              <w:rPr>
                <w:rFonts w:ascii="宋体" w:hAnsi="宋体"/>
                <w:szCs w:val="21"/>
              </w:rPr>
              <w:t xml:space="preserve"> </w:t>
            </w:r>
            <w:r w:rsidRPr="000C55D5">
              <w:rPr>
                <w:rFonts w:ascii="宋体" w:hAnsi="宋体" w:hint="eastAsia"/>
                <w:szCs w:val="21"/>
              </w:rPr>
              <w:t>江西贵溪火力发电厂经营副厂长</w:t>
            </w:r>
          </w:p>
          <w:p w:rsidR="00024BE2" w:rsidRDefault="00024BE2" w:rsidP="00993908">
            <w:pPr>
              <w:ind w:left="1785" w:hangingChars="850" w:hanging="1785"/>
              <w:rPr>
                <w:rFonts w:ascii="宋体"/>
                <w:szCs w:val="21"/>
              </w:rPr>
            </w:pPr>
            <w:r w:rsidRPr="000C55D5">
              <w:rPr>
                <w:rFonts w:ascii="宋体" w:hAnsi="宋体"/>
                <w:szCs w:val="21"/>
              </w:rPr>
              <w:t xml:space="preserve">2005.06-2009.10 </w:t>
            </w:r>
            <w:r w:rsidRPr="000C55D5">
              <w:rPr>
                <w:rFonts w:ascii="宋体" w:hAnsi="宋体" w:hint="eastAsia"/>
                <w:szCs w:val="21"/>
              </w:rPr>
              <w:t>中国电力国际有限公司、中国电力国际发展有限公司</w:t>
            </w:r>
          </w:p>
          <w:p w:rsidR="00024BE2" w:rsidRPr="000C55D5" w:rsidRDefault="00024BE2" w:rsidP="00993908">
            <w:pPr>
              <w:ind w:leftChars="800" w:left="1785" w:hangingChars="50" w:hanging="105"/>
              <w:rPr>
                <w:rFonts w:ascii="宋体"/>
                <w:szCs w:val="21"/>
              </w:rPr>
            </w:pPr>
            <w:r w:rsidRPr="000C55D5">
              <w:rPr>
                <w:rFonts w:ascii="宋体" w:hAnsi="宋体" w:hint="eastAsia"/>
                <w:szCs w:val="21"/>
              </w:rPr>
              <w:t>财务与产权管理部副总经理</w:t>
            </w:r>
          </w:p>
          <w:p w:rsidR="00024BE2" w:rsidRPr="000C55D5" w:rsidRDefault="00024BE2" w:rsidP="00993908">
            <w:pPr>
              <w:ind w:left="1680" w:hangingChars="800" w:hanging="1680"/>
              <w:rPr>
                <w:rFonts w:ascii="宋体"/>
                <w:szCs w:val="21"/>
              </w:rPr>
            </w:pPr>
            <w:r w:rsidRPr="000C55D5">
              <w:rPr>
                <w:rFonts w:ascii="宋体" w:hAnsi="宋体"/>
                <w:szCs w:val="21"/>
              </w:rPr>
              <w:t xml:space="preserve">2009.10-2010.03 </w:t>
            </w:r>
            <w:r w:rsidRPr="000C55D5">
              <w:rPr>
                <w:rFonts w:ascii="宋体" w:hAnsi="宋体" w:hint="eastAsia"/>
                <w:szCs w:val="21"/>
              </w:rPr>
              <w:t>中国电力投资集团公司资本市场与股权管理部资本运营处工作</w:t>
            </w:r>
          </w:p>
          <w:p w:rsidR="00024BE2" w:rsidRDefault="00024BE2" w:rsidP="00993908">
            <w:pPr>
              <w:ind w:left="1680" w:hangingChars="800" w:hanging="1680"/>
              <w:rPr>
                <w:rFonts w:ascii="宋体"/>
                <w:szCs w:val="21"/>
              </w:rPr>
            </w:pPr>
            <w:r w:rsidRPr="000C55D5">
              <w:rPr>
                <w:rFonts w:ascii="宋体" w:hAnsi="宋体"/>
                <w:szCs w:val="21"/>
              </w:rPr>
              <w:t xml:space="preserve">2010.03-2011.06 </w:t>
            </w:r>
            <w:r w:rsidRPr="000C55D5">
              <w:rPr>
                <w:rFonts w:ascii="宋体" w:hAnsi="宋体" w:hint="eastAsia"/>
                <w:szCs w:val="21"/>
              </w:rPr>
              <w:t>中国电力投资集团公司资本市场与股权管理部</w:t>
            </w:r>
          </w:p>
          <w:p w:rsidR="00024BE2" w:rsidRPr="000C55D5" w:rsidRDefault="00024BE2" w:rsidP="00993908">
            <w:pPr>
              <w:ind w:leftChars="800" w:left="1680"/>
              <w:rPr>
                <w:rFonts w:ascii="宋体"/>
                <w:szCs w:val="21"/>
              </w:rPr>
            </w:pPr>
            <w:r w:rsidRPr="000C55D5">
              <w:rPr>
                <w:rFonts w:ascii="宋体" w:hAnsi="宋体" w:hint="eastAsia"/>
                <w:szCs w:val="21"/>
              </w:rPr>
              <w:t>资本运营处副处长</w:t>
            </w:r>
          </w:p>
          <w:p w:rsidR="00024BE2" w:rsidRPr="000C55D5" w:rsidRDefault="00024BE2" w:rsidP="00993908">
            <w:pPr>
              <w:ind w:left="1680" w:hangingChars="800" w:hanging="1680"/>
              <w:rPr>
                <w:rFonts w:ascii="宋体"/>
                <w:szCs w:val="21"/>
              </w:rPr>
            </w:pPr>
            <w:r w:rsidRPr="000C55D5">
              <w:rPr>
                <w:rFonts w:ascii="宋体" w:hAnsi="宋体"/>
                <w:szCs w:val="21"/>
              </w:rPr>
              <w:t xml:space="preserve">2011.06-2012.10 </w:t>
            </w:r>
            <w:r w:rsidRPr="000C55D5">
              <w:rPr>
                <w:rFonts w:ascii="宋体" w:hAnsi="宋体" w:hint="eastAsia"/>
                <w:szCs w:val="21"/>
              </w:rPr>
              <w:t>中国电力投资集团公司资本市场与股权部并购重组处副处长</w:t>
            </w:r>
          </w:p>
          <w:p w:rsidR="00024BE2" w:rsidRPr="000C55D5" w:rsidRDefault="00024BE2" w:rsidP="00993908">
            <w:pPr>
              <w:ind w:left="1680" w:hangingChars="800" w:hanging="1680"/>
              <w:rPr>
                <w:rFonts w:ascii="宋体"/>
                <w:szCs w:val="21"/>
              </w:rPr>
            </w:pPr>
            <w:r w:rsidRPr="000C55D5">
              <w:rPr>
                <w:rFonts w:ascii="宋体" w:hAnsi="宋体"/>
                <w:szCs w:val="21"/>
              </w:rPr>
              <w:t xml:space="preserve">2012.10-2015.08 </w:t>
            </w:r>
            <w:r w:rsidRPr="000C55D5">
              <w:rPr>
                <w:rFonts w:ascii="宋体" w:hAnsi="宋体" w:hint="eastAsia"/>
                <w:szCs w:val="21"/>
              </w:rPr>
              <w:t>中国电力投资集团公司资本市场与股权部并购重组处处长</w:t>
            </w:r>
          </w:p>
          <w:p w:rsidR="00024BE2" w:rsidRPr="000C55D5" w:rsidRDefault="00024BE2" w:rsidP="00993908">
            <w:pPr>
              <w:ind w:left="1680" w:hangingChars="800" w:hanging="1680"/>
              <w:rPr>
                <w:rFonts w:ascii="宋体"/>
                <w:szCs w:val="21"/>
              </w:rPr>
            </w:pPr>
            <w:r w:rsidRPr="000C55D5">
              <w:rPr>
                <w:rFonts w:ascii="宋体" w:hAnsi="宋体"/>
                <w:szCs w:val="21"/>
              </w:rPr>
              <w:t xml:space="preserve">2015.08-2016.04 </w:t>
            </w:r>
            <w:r w:rsidRPr="000C55D5">
              <w:rPr>
                <w:rFonts w:ascii="宋体" w:hAnsi="宋体" w:hint="eastAsia"/>
                <w:szCs w:val="21"/>
              </w:rPr>
              <w:t>国家电力投资集团公司战略规划部处长</w:t>
            </w:r>
          </w:p>
          <w:p w:rsidR="00024BE2" w:rsidRDefault="00024BE2" w:rsidP="00993908">
            <w:pPr>
              <w:adjustRightInd w:val="0"/>
              <w:snapToGrid w:val="0"/>
              <w:spacing w:line="360" w:lineRule="exact"/>
              <w:ind w:left="1890" w:hangingChars="900" w:hanging="1890"/>
              <w:jc w:val="left"/>
              <w:rPr>
                <w:rFonts w:ascii="宋体"/>
                <w:szCs w:val="21"/>
              </w:rPr>
            </w:pPr>
            <w:r w:rsidRPr="000C55D5">
              <w:rPr>
                <w:rFonts w:ascii="宋体" w:hAnsi="宋体"/>
                <w:szCs w:val="21"/>
              </w:rPr>
              <w:t>2016.04-</w:t>
            </w:r>
            <w:r>
              <w:rPr>
                <w:rFonts w:ascii="宋体" w:hAnsi="宋体"/>
                <w:szCs w:val="21"/>
              </w:rPr>
              <w:t>2016.05</w:t>
            </w:r>
            <w:r w:rsidRPr="000C55D5">
              <w:rPr>
                <w:rFonts w:ascii="宋体" w:hAnsi="宋体"/>
                <w:szCs w:val="21"/>
              </w:rPr>
              <w:t xml:space="preserve"> </w:t>
            </w:r>
            <w:r w:rsidRPr="000C55D5">
              <w:rPr>
                <w:rFonts w:ascii="宋体" w:hAnsi="宋体" w:hint="eastAsia"/>
                <w:szCs w:val="21"/>
              </w:rPr>
              <w:t>国家电力投资集团公司战略规划部高级经理</w:t>
            </w:r>
          </w:p>
          <w:p w:rsidR="00024BE2" w:rsidRPr="004F6695" w:rsidRDefault="00024BE2" w:rsidP="00993908">
            <w:pPr>
              <w:adjustRightInd w:val="0"/>
              <w:snapToGrid w:val="0"/>
              <w:spacing w:line="360" w:lineRule="exact"/>
              <w:ind w:left="1890" w:hangingChars="900" w:hanging="1890"/>
              <w:jc w:val="left"/>
              <w:rPr>
                <w:rFonts w:ascii="宋体"/>
              </w:rPr>
            </w:pPr>
            <w:r>
              <w:rPr>
                <w:rFonts w:ascii="宋体" w:hAnsi="宋体"/>
                <w:szCs w:val="21"/>
              </w:rPr>
              <w:t>2016.05-</w:t>
            </w:r>
            <w:r>
              <w:rPr>
                <w:rFonts w:ascii="宋体" w:hAnsi="宋体" w:hint="eastAsia"/>
                <w:szCs w:val="21"/>
              </w:rPr>
              <w:t>今</w:t>
            </w:r>
            <w:r>
              <w:rPr>
                <w:rFonts w:ascii="宋体" w:hAnsi="宋体"/>
                <w:szCs w:val="21"/>
              </w:rPr>
              <w:t xml:space="preserve">      </w:t>
            </w:r>
            <w:r w:rsidRPr="000A2FD7">
              <w:rPr>
                <w:rFonts w:ascii="宋体" w:hAnsi="宋体" w:hint="eastAsia"/>
                <w:szCs w:val="21"/>
              </w:rPr>
              <w:t>国家电投集团贵州金元股份有限公司党委委员、财务总监</w:t>
            </w:r>
          </w:p>
        </w:tc>
      </w:tr>
    </w:tbl>
    <w:p w:rsidR="00024BE2" w:rsidRPr="009E677D" w:rsidRDefault="00024BE2" w:rsidP="00993908">
      <w:pPr>
        <w:spacing w:line="600" w:lineRule="exact"/>
        <w:ind w:firstLineChars="600" w:firstLine="2650"/>
        <w:rPr>
          <w:rFonts w:ascii="宋体"/>
          <w:b/>
          <w:sz w:val="44"/>
          <w:szCs w:val="44"/>
        </w:rPr>
      </w:pPr>
      <w:r w:rsidRPr="009E677D">
        <w:rPr>
          <w:rFonts w:ascii="宋体" w:hAnsi="宋体" w:hint="eastAsia"/>
          <w:b/>
          <w:sz w:val="44"/>
          <w:szCs w:val="44"/>
        </w:rPr>
        <w:t>沈小龙同志简历</w:t>
      </w:r>
    </w:p>
    <w:p w:rsidR="00024BE2" w:rsidRDefault="00024BE2">
      <w:pPr>
        <w:widowControl/>
        <w:jc w:val="left"/>
        <w:rPr>
          <w:rFonts w:ascii="黑体" w:eastAsia="黑体"/>
          <w:sz w:val="32"/>
          <w:szCs w:val="32"/>
        </w:rPr>
      </w:pPr>
      <w:r>
        <w:rPr>
          <w:rFonts w:ascii="黑体" w:eastAsia="黑体"/>
          <w:sz w:val="32"/>
          <w:szCs w:val="32"/>
        </w:rPr>
        <w:br w:type="page"/>
      </w:r>
    </w:p>
    <w:p w:rsidR="00024BE2" w:rsidRPr="00FF0786" w:rsidRDefault="00024BE2" w:rsidP="00FF0786">
      <w:pPr>
        <w:widowControl/>
        <w:jc w:val="left"/>
        <w:rPr>
          <w:rFonts w:ascii="仿宋_GB2312" w:eastAsia="仿宋_GB2312" w:cs="仿宋_GB2312"/>
          <w:sz w:val="32"/>
          <w:szCs w:val="32"/>
        </w:rPr>
      </w:pPr>
      <w:r>
        <w:rPr>
          <w:rFonts w:ascii="黑体" w:eastAsia="黑体" w:hint="eastAsia"/>
          <w:sz w:val="32"/>
          <w:szCs w:val="32"/>
        </w:rPr>
        <w:lastRenderedPageBreak/>
        <w:t>附件</w:t>
      </w:r>
      <w:r w:rsidR="007A03D0">
        <w:rPr>
          <w:rFonts w:ascii="黑体" w:eastAsia="黑体" w:hint="eastAsia"/>
          <w:sz w:val="32"/>
          <w:szCs w:val="32"/>
        </w:rPr>
        <w:t>8</w:t>
      </w:r>
    </w:p>
    <w:p w:rsidR="00024BE2" w:rsidRDefault="00024BE2" w:rsidP="00FF0786">
      <w:pPr>
        <w:spacing w:line="600" w:lineRule="exact"/>
        <w:jc w:val="left"/>
        <w:rPr>
          <w:rFonts w:ascii="仿宋_GB2312" w:eastAsia="仿宋_GB2312"/>
          <w:sz w:val="32"/>
          <w:szCs w:val="32"/>
        </w:rPr>
      </w:pPr>
    </w:p>
    <w:p w:rsidR="00024BE2" w:rsidRPr="00CB47F6" w:rsidRDefault="00024BE2" w:rsidP="00FF0786">
      <w:pPr>
        <w:spacing w:line="600" w:lineRule="exact"/>
        <w:jc w:val="center"/>
        <w:rPr>
          <w:rFonts w:ascii="宋体"/>
          <w:b/>
          <w:sz w:val="44"/>
          <w:szCs w:val="44"/>
        </w:rPr>
      </w:pPr>
      <w:r>
        <w:rPr>
          <w:rFonts w:ascii="宋体" w:hAnsi="宋体" w:hint="eastAsia"/>
          <w:b/>
          <w:sz w:val="44"/>
          <w:szCs w:val="44"/>
        </w:rPr>
        <w:t>贵州金元</w:t>
      </w:r>
      <w:r w:rsidRPr="00CB47F6">
        <w:rPr>
          <w:rFonts w:ascii="宋体" w:hAnsi="宋体" w:hint="eastAsia"/>
          <w:b/>
          <w:sz w:val="44"/>
          <w:szCs w:val="44"/>
        </w:rPr>
        <w:t>关于修改公司章程的议案</w:t>
      </w:r>
    </w:p>
    <w:p w:rsidR="00024BE2" w:rsidRDefault="00024BE2" w:rsidP="00FF0786">
      <w:pPr>
        <w:spacing w:line="600" w:lineRule="exact"/>
        <w:jc w:val="center"/>
        <w:rPr>
          <w:rFonts w:ascii="仿宋_GB2312" w:eastAsia="仿宋_GB2312"/>
          <w:b/>
          <w:sz w:val="32"/>
        </w:rPr>
      </w:pPr>
    </w:p>
    <w:p w:rsidR="00024BE2" w:rsidRPr="00F31DC5" w:rsidRDefault="00024BE2" w:rsidP="00993908">
      <w:pPr>
        <w:spacing w:line="600" w:lineRule="exact"/>
        <w:ind w:firstLineChars="200" w:firstLine="640"/>
        <w:rPr>
          <w:rFonts w:ascii="仿宋_GB2312" w:eastAsia="仿宋_GB2312"/>
          <w:sz w:val="32"/>
          <w:szCs w:val="32"/>
        </w:rPr>
      </w:pPr>
      <w:r w:rsidRPr="00F31DC5">
        <w:rPr>
          <w:rFonts w:ascii="仿宋_GB2312" w:eastAsia="仿宋_GB2312" w:hint="eastAsia"/>
          <w:sz w:val="32"/>
          <w:szCs w:val="32"/>
        </w:rPr>
        <w:t>根据</w:t>
      </w:r>
      <w:r>
        <w:rPr>
          <w:rFonts w:ascii="仿宋_GB2312" w:eastAsia="仿宋_GB2312" w:hint="eastAsia"/>
          <w:sz w:val="32"/>
          <w:szCs w:val="32"/>
        </w:rPr>
        <w:t>贵州金元</w:t>
      </w:r>
      <w:r w:rsidRPr="00F31DC5">
        <w:rPr>
          <w:rFonts w:ascii="仿宋_GB2312" w:eastAsia="仿宋_GB2312" w:hint="eastAsia"/>
          <w:sz w:val="32"/>
          <w:szCs w:val="32"/>
        </w:rPr>
        <w:t>实际情况，依照《中华人民共和国公司法》及《公司章程》的有关规定，拟对公司章程作如下修改：</w:t>
      </w:r>
    </w:p>
    <w:p w:rsidR="00024BE2" w:rsidRPr="00F31DC5" w:rsidRDefault="00024BE2" w:rsidP="00993908">
      <w:pPr>
        <w:spacing w:line="600" w:lineRule="exact"/>
        <w:ind w:firstLineChars="196" w:firstLine="627"/>
        <w:rPr>
          <w:rFonts w:eastAsia="仿宋_GB2312"/>
          <w:sz w:val="32"/>
          <w:szCs w:val="32"/>
        </w:rPr>
      </w:pPr>
      <w:r w:rsidRPr="00F31DC5">
        <w:rPr>
          <w:rFonts w:ascii="仿宋_GB2312" w:eastAsia="仿宋_GB2312" w:hint="eastAsia"/>
          <w:sz w:val="32"/>
          <w:szCs w:val="32"/>
        </w:rPr>
        <w:t>一、章程第八条原为“</w:t>
      </w:r>
      <w:r w:rsidRPr="00F31DC5">
        <w:rPr>
          <w:rFonts w:eastAsia="仿宋_GB2312" w:hint="eastAsia"/>
          <w:sz w:val="32"/>
          <w:szCs w:val="32"/>
        </w:rPr>
        <w:t>公司注册名称：中电投贵州金元集团股份有限公司。”</w:t>
      </w:r>
    </w:p>
    <w:p w:rsidR="00024BE2" w:rsidRPr="00BC340B" w:rsidRDefault="00024BE2" w:rsidP="00993908">
      <w:pPr>
        <w:spacing w:line="600" w:lineRule="exact"/>
        <w:ind w:firstLineChars="200" w:firstLine="640"/>
        <w:rPr>
          <w:rFonts w:ascii="仿宋_GB2312" w:eastAsia="仿宋_GB2312"/>
          <w:sz w:val="32"/>
          <w:szCs w:val="32"/>
        </w:rPr>
      </w:pPr>
      <w:r w:rsidRPr="00F31DC5">
        <w:rPr>
          <w:rFonts w:ascii="仿宋_GB2312" w:eastAsia="仿宋_GB2312" w:hint="eastAsia"/>
          <w:sz w:val="32"/>
          <w:szCs w:val="32"/>
        </w:rPr>
        <w:t>现修改为“</w:t>
      </w:r>
      <w:r w:rsidRPr="00F31DC5">
        <w:rPr>
          <w:rFonts w:eastAsia="仿宋_GB2312" w:hint="eastAsia"/>
          <w:sz w:val="32"/>
          <w:szCs w:val="32"/>
        </w:rPr>
        <w:t>公司注册名称：国家电投集团贵州金元股份有限公司</w:t>
      </w:r>
      <w:r w:rsidRPr="00BC340B">
        <w:rPr>
          <w:rFonts w:ascii="仿宋_GB2312" w:eastAsia="仿宋_GB2312" w:hint="eastAsia"/>
          <w:sz w:val="32"/>
          <w:szCs w:val="32"/>
        </w:rPr>
        <w:t>。”</w:t>
      </w:r>
    </w:p>
    <w:p w:rsidR="00BC340B" w:rsidRPr="00BC340B" w:rsidRDefault="00024BE2" w:rsidP="00993908">
      <w:pPr>
        <w:spacing w:line="600" w:lineRule="exact"/>
        <w:ind w:firstLineChars="200" w:firstLine="640"/>
        <w:rPr>
          <w:rFonts w:ascii="仿宋_GB2312" w:eastAsia="仿宋_GB2312"/>
          <w:sz w:val="32"/>
          <w:szCs w:val="32"/>
        </w:rPr>
      </w:pPr>
      <w:r w:rsidRPr="00BC340B">
        <w:rPr>
          <w:rFonts w:ascii="仿宋_GB2312" w:eastAsia="仿宋_GB2312" w:hint="eastAsia"/>
          <w:sz w:val="32"/>
          <w:szCs w:val="32"/>
        </w:rPr>
        <w:t>二、</w:t>
      </w:r>
      <w:r w:rsidR="00BC340B" w:rsidRPr="00BC340B">
        <w:rPr>
          <w:rFonts w:ascii="仿宋_GB2312" w:eastAsia="仿宋_GB2312" w:hint="eastAsia"/>
          <w:sz w:val="32"/>
          <w:szCs w:val="32"/>
        </w:rPr>
        <w:t>章程</w:t>
      </w:r>
      <w:r w:rsidR="00BC340B">
        <w:rPr>
          <w:rFonts w:ascii="仿宋_GB2312" w:eastAsia="仿宋_GB2312" w:hint="eastAsia"/>
          <w:sz w:val="32"/>
          <w:szCs w:val="32"/>
        </w:rPr>
        <w:t>第十一</w:t>
      </w:r>
      <w:r w:rsidR="00BC340B" w:rsidRPr="00F31DC5">
        <w:rPr>
          <w:rFonts w:ascii="仿宋_GB2312" w:eastAsia="仿宋_GB2312" w:hint="eastAsia"/>
          <w:sz w:val="32"/>
          <w:szCs w:val="32"/>
        </w:rPr>
        <w:t>条原为：</w:t>
      </w:r>
      <w:r w:rsidR="00BC340B">
        <w:rPr>
          <w:rFonts w:ascii="仿宋_GB2312" w:eastAsia="仿宋_GB2312" w:hint="eastAsia"/>
          <w:sz w:val="32"/>
          <w:szCs w:val="32"/>
        </w:rPr>
        <w:t>“</w:t>
      </w:r>
      <w:r w:rsidR="00BC340B" w:rsidRPr="00BC340B">
        <w:rPr>
          <w:rFonts w:ascii="仿宋_GB2312" w:eastAsia="仿宋_GB2312"/>
          <w:sz w:val="32"/>
          <w:szCs w:val="32"/>
        </w:rPr>
        <w:t>本章程所称高级管理人员是指公司总经理、副总经理、董事会秘书、总会计师、总工程师、总经济师。</w:t>
      </w:r>
      <w:r w:rsidR="00BC340B" w:rsidRPr="00BC340B">
        <w:rPr>
          <w:rFonts w:ascii="仿宋_GB2312" w:eastAsia="仿宋_GB2312" w:hint="eastAsia"/>
          <w:sz w:val="32"/>
          <w:szCs w:val="32"/>
        </w:rPr>
        <w:t>公司经营班子设总经理1名，由中电投集团推荐；设副总经理若干名，其中，贵州省国资委推荐1名，其余由中电投集团推荐；设财务总监、总工程师（可由副总经理兼任）各1名，由中电投集团推荐。”</w:t>
      </w:r>
    </w:p>
    <w:p w:rsidR="00BC340B" w:rsidRPr="00BC340B" w:rsidRDefault="00BC340B" w:rsidP="00BC340B">
      <w:pPr>
        <w:spacing w:line="600" w:lineRule="exact"/>
        <w:ind w:firstLineChars="200" w:firstLine="640"/>
        <w:rPr>
          <w:rFonts w:ascii="仿宋_GB2312" w:eastAsia="仿宋_GB2312"/>
          <w:sz w:val="32"/>
          <w:szCs w:val="32"/>
        </w:rPr>
      </w:pPr>
      <w:r w:rsidRPr="00BC340B">
        <w:rPr>
          <w:rFonts w:ascii="仿宋_GB2312" w:eastAsia="仿宋_GB2312" w:hint="eastAsia"/>
          <w:sz w:val="32"/>
          <w:szCs w:val="32"/>
        </w:rPr>
        <w:t>现修改为：“</w:t>
      </w:r>
      <w:r w:rsidRPr="00BC340B">
        <w:rPr>
          <w:rFonts w:ascii="仿宋_GB2312" w:eastAsia="仿宋_GB2312"/>
          <w:sz w:val="32"/>
          <w:szCs w:val="32"/>
        </w:rPr>
        <w:t>本章程所称高级管理人员是指公司总经理、副总经理、董事会秘书、总会计师、总工程师、总经济师。</w:t>
      </w:r>
      <w:r w:rsidRPr="00BC340B">
        <w:rPr>
          <w:rFonts w:ascii="仿宋_GB2312" w:eastAsia="仿宋_GB2312" w:hint="eastAsia"/>
          <w:sz w:val="32"/>
          <w:szCs w:val="32"/>
        </w:rPr>
        <w:t>公司经营班子设总经理1名，由国家电力投资集团公司推荐；设副总经理若干名，其中，贵州省国资委推荐1名，其余由国家电力投资集团公司推荐；设财务总监、总工程师（可由副总经理兼任）各1名，由国家电力投资集团公司推荐。”</w:t>
      </w:r>
    </w:p>
    <w:p w:rsidR="00024BE2" w:rsidRPr="00F31DC5" w:rsidRDefault="00BC340B" w:rsidP="00993908">
      <w:pPr>
        <w:spacing w:line="600" w:lineRule="exact"/>
        <w:ind w:firstLineChars="200" w:firstLine="640"/>
        <w:rPr>
          <w:rFonts w:ascii="仿宋_GB2312" w:eastAsia="仿宋_GB2312"/>
          <w:sz w:val="32"/>
          <w:szCs w:val="32"/>
        </w:rPr>
      </w:pPr>
      <w:r>
        <w:rPr>
          <w:rFonts w:eastAsia="仿宋_GB2312" w:hint="eastAsia"/>
          <w:sz w:val="32"/>
          <w:szCs w:val="32"/>
        </w:rPr>
        <w:lastRenderedPageBreak/>
        <w:t>三、</w:t>
      </w:r>
      <w:r w:rsidR="00024BE2" w:rsidRPr="00F31DC5">
        <w:rPr>
          <w:rFonts w:eastAsia="仿宋_GB2312" w:hint="eastAsia"/>
          <w:sz w:val="32"/>
          <w:szCs w:val="32"/>
        </w:rPr>
        <w:t>章程</w:t>
      </w:r>
      <w:r w:rsidR="00024BE2" w:rsidRPr="00F31DC5">
        <w:rPr>
          <w:rFonts w:ascii="仿宋_GB2312" w:eastAsia="仿宋_GB2312" w:hint="eastAsia"/>
          <w:sz w:val="32"/>
          <w:szCs w:val="32"/>
        </w:rPr>
        <w:t>第十七条原为：“公司总股本为</w:t>
      </w:r>
      <w:r w:rsidR="00024BE2" w:rsidRPr="00F31DC5">
        <w:rPr>
          <w:rFonts w:ascii="仿宋_GB2312" w:eastAsia="仿宋_GB2312"/>
          <w:sz w:val="32"/>
          <w:szCs w:val="32"/>
        </w:rPr>
        <w:t>469231.54</w:t>
      </w:r>
      <w:r w:rsidR="00024BE2" w:rsidRPr="00F31DC5">
        <w:rPr>
          <w:rFonts w:ascii="仿宋_GB2312" w:eastAsia="仿宋_GB2312" w:hint="eastAsia"/>
          <w:sz w:val="32"/>
          <w:szCs w:val="32"/>
        </w:rPr>
        <w:t>万股，每股人民币</w:t>
      </w:r>
      <w:r w:rsidR="00024BE2" w:rsidRPr="00F31DC5">
        <w:rPr>
          <w:rFonts w:ascii="仿宋_GB2312" w:eastAsia="仿宋_GB2312"/>
          <w:sz w:val="32"/>
          <w:szCs w:val="32"/>
        </w:rPr>
        <w:t>1.00</w:t>
      </w:r>
      <w:r w:rsidR="00024BE2" w:rsidRPr="00F31DC5">
        <w:rPr>
          <w:rFonts w:ascii="仿宋_GB2312" w:eastAsia="仿宋_GB2312" w:hint="eastAsia"/>
          <w:sz w:val="32"/>
          <w:szCs w:val="32"/>
        </w:rPr>
        <w:t>元。其中：中国电力投资集团公司持有</w:t>
      </w:r>
      <w:r w:rsidR="00024BE2" w:rsidRPr="00F31DC5">
        <w:rPr>
          <w:rFonts w:ascii="仿宋_GB2312" w:eastAsia="仿宋_GB2312"/>
          <w:sz w:val="32"/>
          <w:szCs w:val="32"/>
        </w:rPr>
        <w:t>319312</w:t>
      </w:r>
      <w:r w:rsidR="00024BE2" w:rsidRPr="00F31DC5">
        <w:rPr>
          <w:rFonts w:ascii="仿宋_GB2312" w:eastAsia="仿宋_GB2312" w:hint="eastAsia"/>
          <w:sz w:val="32"/>
          <w:szCs w:val="32"/>
        </w:rPr>
        <w:t>万股，占总股本的</w:t>
      </w:r>
      <w:r w:rsidR="00024BE2" w:rsidRPr="00F31DC5">
        <w:rPr>
          <w:rFonts w:ascii="仿宋_GB2312" w:eastAsia="仿宋_GB2312"/>
          <w:sz w:val="32"/>
          <w:szCs w:val="32"/>
        </w:rPr>
        <w:t>68.05%</w:t>
      </w:r>
      <w:r w:rsidR="00024BE2" w:rsidRPr="00F31DC5">
        <w:rPr>
          <w:rFonts w:ascii="仿宋_GB2312" w:eastAsia="仿宋_GB2312" w:hint="eastAsia"/>
          <w:sz w:val="32"/>
          <w:szCs w:val="32"/>
        </w:rPr>
        <w:t>；贵州省国有资产监督管理委员会持</w:t>
      </w:r>
      <w:r w:rsidR="00024BE2" w:rsidRPr="00F31DC5">
        <w:rPr>
          <w:rFonts w:ascii="仿宋_GB2312" w:eastAsia="仿宋_GB2312"/>
          <w:sz w:val="32"/>
          <w:szCs w:val="32"/>
        </w:rPr>
        <w:t>118310.74</w:t>
      </w:r>
      <w:r w:rsidR="00024BE2" w:rsidRPr="00F31DC5">
        <w:rPr>
          <w:rFonts w:ascii="仿宋_GB2312" w:eastAsia="仿宋_GB2312" w:hint="eastAsia"/>
          <w:sz w:val="32"/>
          <w:szCs w:val="32"/>
        </w:rPr>
        <w:t>万股</w:t>
      </w:r>
      <w:r w:rsidR="00024BE2">
        <w:rPr>
          <w:rFonts w:ascii="仿宋_GB2312" w:eastAsia="仿宋_GB2312" w:hint="eastAsia"/>
          <w:sz w:val="32"/>
          <w:szCs w:val="32"/>
        </w:rPr>
        <w:t>，</w:t>
      </w:r>
      <w:r w:rsidR="00024BE2" w:rsidRPr="00F31DC5">
        <w:rPr>
          <w:rFonts w:ascii="仿宋_GB2312" w:eastAsia="仿宋_GB2312" w:hint="eastAsia"/>
          <w:sz w:val="32"/>
          <w:szCs w:val="32"/>
        </w:rPr>
        <w:t>占总股本的</w:t>
      </w:r>
      <w:r w:rsidR="00024BE2" w:rsidRPr="00F31DC5">
        <w:rPr>
          <w:rFonts w:ascii="仿宋_GB2312" w:eastAsia="仿宋_GB2312"/>
          <w:sz w:val="32"/>
          <w:szCs w:val="32"/>
        </w:rPr>
        <w:t>25.21%</w:t>
      </w:r>
      <w:r w:rsidR="00024BE2" w:rsidRPr="00F31DC5">
        <w:rPr>
          <w:rFonts w:ascii="仿宋_GB2312" w:eastAsia="仿宋_GB2312" w:hint="eastAsia"/>
          <w:sz w:val="32"/>
          <w:szCs w:val="32"/>
        </w:rPr>
        <w:t>；</w:t>
      </w:r>
      <w:r w:rsidR="00024BE2" w:rsidRPr="00F31DC5">
        <w:rPr>
          <w:rFonts w:ascii="仿宋_GB2312" w:eastAsia="仿宋_GB2312"/>
          <w:sz w:val="32"/>
          <w:szCs w:val="32"/>
        </w:rPr>
        <w:t>4210</w:t>
      </w:r>
      <w:r w:rsidR="00024BE2" w:rsidRPr="00F31DC5">
        <w:rPr>
          <w:rFonts w:ascii="仿宋_GB2312" w:eastAsia="仿宋_GB2312" w:hint="eastAsia"/>
          <w:sz w:val="32"/>
          <w:szCs w:val="32"/>
        </w:rPr>
        <w:t>名自然人合计持有</w:t>
      </w:r>
      <w:r w:rsidR="00024BE2" w:rsidRPr="00F31DC5">
        <w:rPr>
          <w:rFonts w:ascii="仿宋_GB2312" w:eastAsia="仿宋_GB2312"/>
          <w:sz w:val="32"/>
          <w:szCs w:val="32"/>
        </w:rPr>
        <w:t xml:space="preserve"> 31608.8</w:t>
      </w:r>
      <w:r w:rsidR="00024BE2" w:rsidRPr="00F31DC5">
        <w:rPr>
          <w:rFonts w:ascii="仿宋_GB2312" w:eastAsia="仿宋_GB2312" w:hint="eastAsia"/>
          <w:sz w:val="32"/>
          <w:szCs w:val="32"/>
        </w:rPr>
        <w:t>万股，占总股本的</w:t>
      </w:r>
      <w:r w:rsidR="00024BE2" w:rsidRPr="00F31DC5">
        <w:rPr>
          <w:rFonts w:ascii="仿宋_GB2312" w:eastAsia="仿宋_GB2312"/>
          <w:sz w:val="32"/>
          <w:szCs w:val="32"/>
        </w:rPr>
        <w:t>6.74%</w:t>
      </w:r>
      <w:r w:rsidR="00024BE2" w:rsidRPr="00F31DC5">
        <w:rPr>
          <w:rFonts w:ascii="仿宋_GB2312" w:eastAsia="仿宋_GB2312" w:hint="eastAsia"/>
          <w:sz w:val="32"/>
          <w:szCs w:val="32"/>
        </w:rPr>
        <w:t>。”</w:t>
      </w:r>
    </w:p>
    <w:p w:rsidR="00024BE2" w:rsidRPr="00F31DC5" w:rsidRDefault="00024BE2" w:rsidP="00993908">
      <w:pPr>
        <w:spacing w:line="600" w:lineRule="exact"/>
        <w:ind w:firstLineChars="200" w:firstLine="640"/>
        <w:rPr>
          <w:rFonts w:ascii="仿宋_GB2312" w:eastAsia="仿宋_GB2312"/>
          <w:sz w:val="32"/>
          <w:szCs w:val="32"/>
        </w:rPr>
      </w:pPr>
      <w:r w:rsidRPr="00F31DC5">
        <w:rPr>
          <w:rFonts w:ascii="仿宋_GB2312" w:eastAsia="仿宋_GB2312" w:hint="eastAsia"/>
          <w:sz w:val="32"/>
          <w:szCs w:val="32"/>
        </w:rPr>
        <w:t>现修改为：“公司总股本为</w:t>
      </w:r>
      <w:r w:rsidRPr="00F31DC5">
        <w:rPr>
          <w:rFonts w:ascii="仿宋_GB2312" w:eastAsia="仿宋_GB2312"/>
          <w:sz w:val="32"/>
          <w:szCs w:val="32"/>
        </w:rPr>
        <w:t>469231.54</w:t>
      </w:r>
      <w:r w:rsidRPr="00F31DC5">
        <w:rPr>
          <w:rFonts w:ascii="仿宋_GB2312" w:eastAsia="仿宋_GB2312" w:hint="eastAsia"/>
          <w:sz w:val="32"/>
          <w:szCs w:val="32"/>
        </w:rPr>
        <w:t>万股，每股人民币</w:t>
      </w:r>
      <w:r w:rsidRPr="00F31DC5">
        <w:rPr>
          <w:rFonts w:ascii="仿宋_GB2312" w:eastAsia="仿宋_GB2312"/>
          <w:sz w:val="32"/>
          <w:szCs w:val="32"/>
        </w:rPr>
        <w:t>1.00</w:t>
      </w:r>
      <w:r w:rsidRPr="00F31DC5">
        <w:rPr>
          <w:rFonts w:ascii="仿宋_GB2312" w:eastAsia="仿宋_GB2312" w:hint="eastAsia"/>
          <w:sz w:val="32"/>
          <w:szCs w:val="32"/>
        </w:rPr>
        <w:t>元。其中：国家电力投资集团公司持有</w:t>
      </w:r>
      <w:r w:rsidRPr="00F31DC5">
        <w:rPr>
          <w:rFonts w:ascii="仿宋_GB2312" w:eastAsia="仿宋_GB2312"/>
          <w:sz w:val="32"/>
          <w:szCs w:val="32"/>
        </w:rPr>
        <w:t>319312</w:t>
      </w:r>
      <w:r w:rsidRPr="00F31DC5">
        <w:rPr>
          <w:rFonts w:ascii="仿宋_GB2312" w:eastAsia="仿宋_GB2312" w:hint="eastAsia"/>
          <w:sz w:val="32"/>
          <w:szCs w:val="32"/>
        </w:rPr>
        <w:t>万股，占总股本的</w:t>
      </w:r>
      <w:r w:rsidRPr="00F31DC5">
        <w:rPr>
          <w:rFonts w:ascii="仿宋_GB2312" w:eastAsia="仿宋_GB2312"/>
          <w:sz w:val="32"/>
          <w:szCs w:val="32"/>
        </w:rPr>
        <w:t>68.05%</w:t>
      </w:r>
      <w:r w:rsidRPr="00F31DC5">
        <w:rPr>
          <w:rFonts w:ascii="仿宋_GB2312" w:eastAsia="仿宋_GB2312" w:hint="eastAsia"/>
          <w:sz w:val="32"/>
          <w:szCs w:val="32"/>
        </w:rPr>
        <w:t>；贵州省国有资产监督管理委员会持</w:t>
      </w:r>
      <w:r w:rsidRPr="00F31DC5">
        <w:rPr>
          <w:rFonts w:ascii="仿宋_GB2312" w:eastAsia="仿宋_GB2312"/>
          <w:sz w:val="32"/>
          <w:szCs w:val="32"/>
        </w:rPr>
        <w:t>118310.74</w:t>
      </w:r>
      <w:r w:rsidRPr="00F31DC5">
        <w:rPr>
          <w:rFonts w:ascii="仿宋_GB2312" w:eastAsia="仿宋_GB2312" w:hint="eastAsia"/>
          <w:sz w:val="32"/>
          <w:szCs w:val="32"/>
        </w:rPr>
        <w:t>万股</w:t>
      </w:r>
      <w:r>
        <w:rPr>
          <w:rFonts w:ascii="仿宋_GB2312" w:eastAsia="仿宋_GB2312" w:hint="eastAsia"/>
          <w:sz w:val="32"/>
          <w:szCs w:val="32"/>
        </w:rPr>
        <w:t>，</w:t>
      </w:r>
      <w:r w:rsidRPr="00F31DC5">
        <w:rPr>
          <w:rFonts w:ascii="仿宋_GB2312" w:eastAsia="仿宋_GB2312" w:hint="eastAsia"/>
          <w:sz w:val="32"/>
          <w:szCs w:val="32"/>
        </w:rPr>
        <w:t>占总股本的</w:t>
      </w:r>
      <w:r w:rsidRPr="00F31DC5">
        <w:rPr>
          <w:rFonts w:ascii="仿宋_GB2312" w:eastAsia="仿宋_GB2312"/>
          <w:sz w:val="32"/>
          <w:szCs w:val="32"/>
        </w:rPr>
        <w:t>25.21%</w:t>
      </w:r>
      <w:r>
        <w:rPr>
          <w:rFonts w:ascii="仿宋_GB2312" w:eastAsia="仿宋_GB2312" w:hint="eastAsia"/>
          <w:sz w:val="32"/>
          <w:szCs w:val="32"/>
        </w:rPr>
        <w:t>；</w:t>
      </w:r>
      <w:r w:rsidRPr="00F31DC5">
        <w:rPr>
          <w:rFonts w:ascii="仿宋_GB2312" w:eastAsia="仿宋_GB2312"/>
          <w:sz w:val="32"/>
          <w:szCs w:val="32"/>
        </w:rPr>
        <w:t>4210</w:t>
      </w:r>
      <w:r w:rsidRPr="00F31DC5">
        <w:rPr>
          <w:rFonts w:ascii="仿宋_GB2312" w:eastAsia="仿宋_GB2312" w:hint="eastAsia"/>
          <w:sz w:val="32"/>
          <w:szCs w:val="32"/>
        </w:rPr>
        <w:t>名自然人合计持有</w:t>
      </w:r>
      <w:r w:rsidRPr="00F31DC5">
        <w:rPr>
          <w:rFonts w:ascii="仿宋_GB2312" w:eastAsia="仿宋_GB2312"/>
          <w:sz w:val="32"/>
          <w:szCs w:val="32"/>
        </w:rPr>
        <w:t xml:space="preserve"> 31608.8</w:t>
      </w:r>
      <w:r w:rsidRPr="00F31DC5">
        <w:rPr>
          <w:rFonts w:ascii="仿宋_GB2312" w:eastAsia="仿宋_GB2312" w:hint="eastAsia"/>
          <w:sz w:val="32"/>
          <w:szCs w:val="32"/>
        </w:rPr>
        <w:t>万股，占总股本的</w:t>
      </w:r>
      <w:r w:rsidRPr="00F31DC5">
        <w:rPr>
          <w:rFonts w:ascii="仿宋_GB2312" w:eastAsia="仿宋_GB2312"/>
          <w:sz w:val="32"/>
          <w:szCs w:val="32"/>
        </w:rPr>
        <w:t>6.74%</w:t>
      </w:r>
      <w:r w:rsidRPr="00F31DC5">
        <w:rPr>
          <w:rFonts w:ascii="仿宋_GB2312" w:eastAsia="仿宋_GB2312" w:hint="eastAsia"/>
          <w:sz w:val="32"/>
          <w:szCs w:val="32"/>
        </w:rPr>
        <w:t>。”</w:t>
      </w:r>
    </w:p>
    <w:p w:rsidR="00030577" w:rsidRPr="00036A2D" w:rsidRDefault="006D5AED" w:rsidP="00030577">
      <w:pPr>
        <w:spacing w:line="560" w:lineRule="exact"/>
        <w:ind w:firstLineChars="200" w:firstLine="640"/>
        <w:rPr>
          <w:rFonts w:ascii="仿宋_GB2312" w:eastAsia="仿宋_GB2312"/>
          <w:sz w:val="32"/>
          <w:szCs w:val="32"/>
        </w:rPr>
      </w:pPr>
      <w:r w:rsidRPr="00036A2D">
        <w:rPr>
          <w:rFonts w:ascii="仿宋_GB2312" w:eastAsia="仿宋_GB2312" w:hint="eastAsia"/>
          <w:sz w:val="32"/>
          <w:szCs w:val="32"/>
        </w:rPr>
        <w:t>四、章程</w:t>
      </w:r>
      <w:r w:rsidRPr="00F31DC5">
        <w:rPr>
          <w:rFonts w:ascii="仿宋_GB2312" w:eastAsia="仿宋_GB2312" w:hint="eastAsia"/>
          <w:sz w:val="32"/>
          <w:szCs w:val="32"/>
        </w:rPr>
        <w:t>第</w:t>
      </w:r>
      <w:r>
        <w:rPr>
          <w:rFonts w:ascii="仿宋_GB2312" w:eastAsia="仿宋_GB2312" w:hint="eastAsia"/>
          <w:sz w:val="32"/>
          <w:szCs w:val="32"/>
        </w:rPr>
        <w:t>八十六</w:t>
      </w:r>
      <w:r w:rsidRPr="00F31DC5">
        <w:rPr>
          <w:rFonts w:ascii="仿宋_GB2312" w:eastAsia="仿宋_GB2312" w:hint="eastAsia"/>
          <w:sz w:val="32"/>
          <w:szCs w:val="32"/>
        </w:rPr>
        <w:t>条原为：</w:t>
      </w:r>
      <w:r w:rsidR="00030577" w:rsidRPr="00036A2D">
        <w:rPr>
          <w:rFonts w:ascii="仿宋_GB2312" w:eastAsia="仿宋_GB2312" w:hint="eastAsia"/>
          <w:sz w:val="32"/>
          <w:szCs w:val="32"/>
        </w:rPr>
        <w:t>董事会由 9人组成，其中，中电投集团推荐5人，贵州省国资委推荐3人，职工董事1人。董事会设董事长1名，由中电投集团推荐的董事人选担任；副董事长1名，由贵州省国资委推荐的董事人选担任。</w:t>
      </w:r>
    </w:p>
    <w:p w:rsidR="00030577" w:rsidRPr="00036A2D" w:rsidRDefault="00030577" w:rsidP="00030577">
      <w:pPr>
        <w:spacing w:line="560" w:lineRule="exact"/>
        <w:ind w:firstLineChars="200" w:firstLine="640"/>
        <w:rPr>
          <w:rFonts w:ascii="仿宋_GB2312" w:eastAsia="仿宋_GB2312"/>
          <w:sz w:val="32"/>
          <w:szCs w:val="32"/>
        </w:rPr>
      </w:pPr>
      <w:r w:rsidRPr="00036A2D">
        <w:rPr>
          <w:rFonts w:ascii="仿宋_GB2312" w:eastAsia="仿宋_GB2312" w:hint="eastAsia"/>
          <w:sz w:val="32"/>
          <w:szCs w:val="32"/>
        </w:rPr>
        <w:t>现修改为：董事会由 9人组成，其中，国家电力投资集团公司推荐5人，贵州省国资委推荐3人，职工董事1人。董事会设董事长1名，由国家电力投资集团公司推荐的董事人选担任；副董事长1名，由贵州省国资委推荐的董事人选担任。</w:t>
      </w:r>
    </w:p>
    <w:p w:rsidR="00024BE2" w:rsidRPr="00036A2D" w:rsidRDefault="00024BE2" w:rsidP="008D75BE">
      <w:pPr>
        <w:spacing w:line="700" w:lineRule="exact"/>
        <w:jc w:val="left"/>
        <w:rPr>
          <w:rFonts w:ascii="仿宋_GB2312" w:eastAsia="仿宋_GB2312"/>
          <w:sz w:val="32"/>
          <w:szCs w:val="32"/>
        </w:rPr>
      </w:pPr>
    </w:p>
    <w:p w:rsidR="00BC340B" w:rsidRPr="006D5AED" w:rsidRDefault="00BC340B" w:rsidP="008D75BE">
      <w:pPr>
        <w:spacing w:line="700" w:lineRule="exact"/>
        <w:jc w:val="left"/>
        <w:rPr>
          <w:rFonts w:ascii="仿宋_GB2312" w:eastAsia="仿宋_GB2312" w:hAnsi="宋体"/>
          <w:sz w:val="32"/>
          <w:szCs w:val="32"/>
        </w:rPr>
      </w:pPr>
    </w:p>
    <w:p w:rsidR="00BC340B" w:rsidRPr="006D5AED" w:rsidRDefault="00BC340B" w:rsidP="008D75BE">
      <w:pPr>
        <w:spacing w:line="700" w:lineRule="exact"/>
        <w:jc w:val="left"/>
        <w:rPr>
          <w:rFonts w:ascii="仿宋_GB2312" w:eastAsia="仿宋_GB2312" w:hAnsi="宋体"/>
          <w:sz w:val="32"/>
          <w:szCs w:val="32"/>
        </w:rPr>
      </w:pPr>
    </w:p>
    <w:p w:rsidR="00024BE2" w:rsidRPr="00225DE1" w:rsidRDefault="00024BE2" w:rsidP="008D75BE">
      <w:pPr>
        <w:spacing w:line="700" w:lineRule="exact"/>
        <w:jc w:val="left"/>
        <w:rPr>
          <w:rFonts w:ascii="黑体" w:eastAsia="黑体" w:hAnsi="宋体"/>
          <w:sz w:val="32"/>
          <w:szCs w:val="32"/>
        </w:rPr>
      </w:pPr>
      <w:r>
        <w:rPr>
          <w:rFonts w:ascii="黑体" w:eastAsia="黑体" w:hAnsi="宋体" w:hint="eastAsia"/>
          <w:sz w:val="32"/>
          <w:szCs w:val="32"/>
        </w:rPr>
        <w:t>附件</w:t>
      </w:r>
      <w:r w:rsidR="007A03D0">
        <w:rPr>
          <w:rFonts w:ascii="黑体" w:eastAsia="黑体" w:hAnsi="宋体" w:hint="eastAsia"/>
          <w:sz w:val="32"/>
          <w:szCs w:val="32"/>
        </w:rPr>
        <w:t>9</w:t>
      </w:r>
    </w:p>
    <w:p w:rsidR="00024BE2" w:rsidRDefault="00024BE2" w:rsidP="008D75BE">
      <w:pPr>
        <w:spacing w:line="700" w:lineRule="exact"/>
        <w:jc w:val="center"/>
        <w:rPr>
          <w:rFonts w:ascii="宋体"/>
          <w:b/>
          <w:sz w:val="44"/>
          <w:szCs w:val="44"/>
        </w:rPr>
      </w:pPr>
    </w:p>
    <w:p w:rsidR="00612602" w:rsidRDefault="00024BE2" w:rsidP="008D75BE">
      <w:pPr>
        <w:spacing w:line="700" w:lineRule="exact"/>
        <w:jc w:val="center"/>
        <w:rPr>
          <w:rFonts w:ascii="宋体" w:hAnsi="宋体"/>
          <w:b/>
          <w:sz w:val="44"/>
          <w:szCs w:val="44"/>
        </w:rPr>
      </w:pPr>
      <w:r>
        <w:rPr>
          <w:rFonts w:ascii="宋体" w:hAnsi="宋体" w:hint="eastAsia"/>
          <w:b/>
          <w:sz w:val="44"/>
          <w:szCs w:val="44"/>
        </w:rPr>
        <w:t>贵州金元关于选举</w:t>
      </w:r>
      <w:r w:rsidRPr="00B60ABC">
        <w:rPr>
          <w:rFonts w:ascii="宋体" w:hAnsi="宋体" w:hint="eastAsia"/>
          <w:b/>
          <w:sz w:val="44"/>
          <w:szCs w:val="44"/>
        </w:rPr>
        <w:t>二届监事会监事人选</w:t>
      </w:r>
    </w:p>
    <w:p w:rsidR="00024BE2" w:rsidRPr="00B60ABC" w:rsidRDefault="00024BE2" w:rsidP="008D75BE">
      <w:pPr>
        <w:spacing w:line="700" w:lineRule="exact"/>
        <w:jc w:val="center"/>
        <w:rPr>
          <w:rFonts w:ascii="宋体"/>
          <w:b/>
          <w:sz w:val="44"/>
          <w:szCs w:val="44"/>
        </w:rPr>
      </w:pPr>
      <w:r w:rsidRPr="00B60ABC">
        <w:rPr>
          <w:rFonts w:ascii="宋体" w:hAnsi="宋体" w:hint="eastAsia"/>
          <w:b/>
          <w:sz w:val="44"/>
          <w:szCs w:val="44"/>
        </w:rPr>
        <w:t>的议案</w:t>
      </w:r>
    </w:p>
    <w:p w:rsidR="00024BE2" w:rsidRPr="005F79BC" w:rsidRDefault="00024BE2" w:rsidP="008D75BE">
      <w:pPr>
        <w:spacing w:line="560" w:lineRule="exact"/>
        <w:rPr>
          <w:rFonts w:ascii="仿宋_GB2312" w:eastAsia="仿宋_GB2312"/>
          <w:sz w:val="32"/>
          <w:szCs w:val="32"/>
        </w:rPr>
      </w:pPr>
    </w:p>
    <w:p w:rsidR="00024BE2" w:rsidRDefault="00024BE2" w:rsidP="008D75BE">
      <w:pPr>
        <w:spacing w:line="600" w:lineRule="exact"/>
        <w:ind w:firstLine="645"/>
        <w:rPr>
          <w:rFonts w:ascii="仿宋_GB2312" w:eastAsia="仿宋_GB2312" w:hAnsi="??"/>
          <w:color w:val="000000"/>
          <w:sz w:val="32"/>
          <w:szCs w:val="32"/>
        </w:rPr>
      </w:pPr>
      <w:r>
        <w:rPr>
          <w:rFonts w:ascii="仿宋_GB2312" w:eastAsia="仿宋_GB2312" w:hAnsi="??" w:hint="eastAsia"/>
          <w:color w:val="000000"/>
          <w:sz w:val="32"/>
          <w:szCs w:val="32"/>
        </w:rPr>
        <w:t>根据国家电投《关于姚小彦免职的通知》（国家电投任〔</w:t>
      </w:r>
      <w:r>
        <w:rPr>
          <w:rFonts w:ascii="仿宋_GB2312" w:eastAsia="仿宋_GB2312" w:hAnsi="??"/>
          <w:color w:val="000000"/>
          <w:sz w:val="32"/>
          <w:szCs w:val="32"/>
        </w:rPr>
        <w:t>2016</w:t>
      </w:r>
      <w:r>
        <w:rPr>
          <w:rFonts w:ascii="仿宋_GB2312" w:eastAsia="仿宋_GB2312" w:hAnsi="??" w:hint="eastAsia"/>
          <w:color w:val="000000"/>
          <w:sz w:val="32"/>
          <w:szCs w:val="32"/>
        </w:rPr>
        <w:t>〕</w:t>
      </w:r>
      <w:r>
        <w:rPr>
          <w:rFonts w:ascii="仿宋_GB2312" w:eastAsia="仿宋_GB2312" w:hAnsi="??"/>
          <w:color w:val="000000"/>
          <w:sz w:val="32"/>
          <w:szCs w:val="32"/>
        </w:rPr>
        <w:t>16</w:t>
      </w:r>
      <w:r>
        <w:rPr>
          <w:rFonts w:ascii="仿宋_GB2312" w:eastAsia="仿宋_GB2312" w:hAnsi="??" w:hint="eastAsia"/>
          <w:color w:val="000000"/>
          <w:sz w:val="32"/>
          <w:szCs w:val="32"/>
        </w:rPr>
        <w:t>号）及《关于李宪龙、沈小龙职务任免的通知》（国家电投任〔</w:t>
      </w:r>
      <w:r>
        <w:rPr>
          <w:rFonts w:ascii="仿宋_GB2312" w:eastAsia="仿宋_GB2312" w:hAnsi="??"/>
          <w:color w:val="000000"/>
          <w:sz w:val="32"/>
          <w:szCs w:val="32"/>
        </w:rPr>
        <w:t>2016</w:t>
      </w:r>
      <w:r>
        <w:rPr>
          <w:rFonts w:ascii="仿宋_GB2312" w:eastAsia="仿宋_GB2312" w:hAnsi="??" w:hint="eastAsia"/>
          <w:color w:val="000000"/>
          <w:sz w:val="32"/>
          <w:szCs w:val="32"/>
        </w:rPr>
        <w:t>〕</w:t>
      </w:r>
      <w:r>
        <w:rPr>
          <w:rFonts w:ascii="仿宋_GB2312" w:eastAsia="仿宋_GB2312" w:hAnsi="??"/>
          <w:color w:val="000000"/>
          <w:sz w:val="32"/>
          <w:szCs w:val="32"/>
        </w:rPr>
        <w:t>73</w:t>
      </w:r>
      <w:r>
        <w:rPr>
          <w:rFonts w:ascii="仿宋_GB2312" w:eastAsia="仿宋_GB2312" w:hAnsi="??" w:hint="eastAsia"/>
          <w:color w:val="000000"/>
          <w:sz w:val="32"/>
          <w:szCs w:val="32"/>
        </w:rPr>
        <w:t>号）</w:t>
      </w:r>
      <w:r w:rsidR="00BD41A6">
        <w:rPr>
          <w:rFonts w:ascii="仿宋_GB2312" w:eastAsia="仿宋_GB2312" w:hint="eastAsia"/>
          <w:sz w:val="32"/>
          <w:szCs w:val="32"/>
        </w:rPr>
        <w:t>、国家电投《关于办理贵州金元领导人员及董事会、监事会人选变更手续的通知》（财资函</w:t>
      </w:r>
      <w:r w:rsidR="00BD41A6" w:rsidRPr="005F79BC">
        <w:rPr>
          <w:rFonts w:ascii="仿宋_GB2312" w:eastAsia="仿宋_GB2312" w:hint="eastAsia"/>
          <w:sz w:val="32"/>
          <w:szCs w:val="32"/>
        </w:rPr>
        <w:t>〔</w:t>
      </w:r>
      <w:r w:rsidR="00BD41A6">
        <w:rPr>
          <w:rFonts w:ascii="仿宋_GB2312" w:eastAsia="仿宋_GB2312"/>
          <w:sz w:val="32"/>
          <w:szCs w:val="32"/>
        </w:rPr>
        <w:t>201</w:t>
      </w:r>
      <w:r w:rsidR="00BD41A6">
        <w:rPr>
          <w:rFonts w:ascii="仿宋_GB2312" w:eastAsia="仿宋_GB2312" w:hint="eastAsia"/>
          <w:sz w:val="32"/>
          <w:szCs w:val="32"/>
        </w:rPr>
        <w:t>6</w:t>
      </w:r>
      <w:r w:rsidR="00BD41A6" w:rsidRPr="005F79BC">
        <w:rPr>
          <w:rFonts w:ascii="仿宋_GB2312" w:eastAsia="仿宋_GB2312" w:hint="eastAsia"/>
          <w:sz w:val="32"/>
          <w:szCs w:val="32"/>
        </w:rPr>
        <w:t>〕</w:t>
      </w:r>
      <w:r w:rsidR="00BD41A6">
        <w:rPr>
          <w:rFonts w:ascii="仿宋_GB2312" w:eastAsia="仿宋_GB2312" w:hint="eastAsia"/>
          <w:sz w:val="32"/>
          <w:szCs w:val="32"/>
        </w:rPr>
        <w:t>47号）</w:t>
      </w:r>
      <w:r>
        <w:rPr>
          <w:rFonts w:ascii="仿宋_GB2312" w:eastAsia="仿宋_GB2312" w:hAnsi="??" w:hint="eastAsia"/>
          <w:color w:val="000000"/>
          <w:sz w:val="32"/>
          <w:szCs w:val="32"/>
        </w:rPr>
        <w:t>文件精神：拟推荐李宪龙同志（个人简历附后）</w:t>
      </w:r>
      <w:r w:rsidRPr="00D60AB9">
        <w:rPr>
          <w:rFonts w:ascii="仿宋_GB2312" w:eastAsia="仿宋_GB2312" w:hAnsi="??" w:hint="eastAsia"/>
          <w:color w:val="000000"/>
          <w:sz w:val="32"/>
          <w:szCs w:val="32"/>
        </w:rPr>
        <w:t>为</w:t>
      </w:r>
      <w:r w:rsidR="00085E97">
        <w:rPr>
          <w:rFonts w:ascii="仿宋_GB2312" w:eastAsia="仿宋_GB2312" w:hAnsi="??" w:hint="eastAsia"/>
          <w:color w:val="000000"/>
          <w:sz w:val="32"/>
          <w:szCs w:val="32"/>
        </w:rPr>
        <w:t>贵州金元</w:t>
      </w:r>
      <w:r>
        <w:rPr>
          <w:rFonts w:ascii="仿宋_GB2312" w:eastAsia="仿宋_GB2312" w:hAnsi="??" w:hint="eastAsia"/>
          <w:color w:val="000000"/>
          <w:sz w:val="32"/>
          <w:szCs w:val="32"/>
        </w:rPr>
        <w:t>二届监事会监事</w:t>
      </w:r>
      <w:r w:rsidRPr="00D60AB9">
        <w:rPr>
          <w:rFonts w:ascii="仿宋_GB2312" w:eastAsia="仿宋_GB2312" w:hAnsi="??" w:hint="eastAsia"/>
          <w:color w:val="000000"/>
          <w:sz w:val="32"/>
          <w:szCs w:val="32"/>
        </w:rPr>
        <w:t>人选</w:t>
      </w:r>
      <w:r w:rsidR="00F27E14">
        <w:rPr>
          <w:rFonts w:ascii="仿宋_GB2312" w:eastAsia="仿宋_GB2312" w:hAnsi="??" w:hint="eastAsia"/>
          <w:color w:val="000000"/>
          <w:sz w:val="32"/>
          <w:szCs w:val="32"/>
        </w:rPr>
        <w:t>；姚小彦同志不再担任贵州金元</w:t>
      </w:r>
      <w:r>
        <w:rPr>
          <w:rFonts w:ascii="仿宋_GB2312" w:eastAsia="仿宋_GB2312" w:hAnsi="??" w:hint="eastAsia"/>
          <w:color w:val="000000"/>
          <w:sz w:val="32"/>
          <w:szCs w:val="32"/>
        </w:rPr>
        <w:t>二届监会监事职务。</w:t>
      </w: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rsidP="008D75BE">
      <w:pPr>
        <w:spacing w:line="600" w:lineRule="exact"/>
        <w:ind w:firstLine="645"/>
        <w:rPr>
          <w:rFonts w:ascii="仿宋_GB2312" w:eastAsia="仿宋_GB2312" w:hAnsi="??"/>
          <w:color w:val="000000"/>
          <w:sz w:val="32"/>
          <w:szCs w:val="32"/>
        </w:rPr>
      </w:pPr>
    </w:p>
    <w:p w:rsidR="00024BE2" w:rsidRDefault="00024BE2">
      <w:pPr>
        <w:widowControl/>
        <w:jc w:val="left"/>
        <w:rPr>
          <w:rFonts w:ascii="仿宋_GB2312" w:eastAsia="仿宋_GB2312" w:hAnsi="??"/>
          <w:color w:val="000000"/>
          <w:sz w:val="32"/>
          <w:szCs w:val="32"/>
        </w:rPr>
      </w:pPr>
      <w:r>
        <w:rPr>
          <w:rFonts w:ascii="仿宋_GB2312" w:eastAsia="仿宋_GB2312" w:hAnsi="??"/>
          <w:color w:val="000000"/>
          <w:sz w:val="32"/>
          <w:szCs w:val="32"/>
        </w:rPr>
        <w:br w:type="page"/>
      </w:r>
    </w:p>
    <w:p w:rsidR="00024BE2" w:rsidRPr="009E677D" w:rsidRDefault="00024BE2" w:rsidP="00993908">
      <w:pPr>
        <w:spacing w:line="600" w:lineRule="exact"/>
        <w:ind w:firstLineChars="550" w:firstLine="2429"/>
        <w:jc w:val="left"/>
        <w:rPr>
          <w:rFonts w:ascii="宋体"/>
          <w:b/>
          <w:sz w:val="44"/>
          <w:szCs w:val="44"/>
        </w:rPr>
      </w:pPr>
      <w:r w:rsidRPr="009E677D">
        <w:rPr>
          <w:rFonts w:ascii="宋体" w:hAnsi="宋体" w:hint="eastAsia"/>
          <w:b/>
          <w:sz w:val="44"/>
          <w:szCs w:val="44"/>
        </w:rPr>
        <w:lastRenderedPageBreak/>
        <w:t>李宪龙同志简历</w:t>
      </w:r>
    </w:p>
    <w:tbl>
      <w:tblPr>
        <w:tblpPr w:leftFromText="180" w:rightFromText="180" w:vertAnchor="page" w:horzAnchor="margin" w:tblpXSpec="center" w:tblpY="2896"/>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6"/>
        <w:gridCol w:w="246"/>
        <w:gridCol w:w="1117"/>
        <w:gridCol w:w="952"/>
        <w:gridCol w:w="507"/>
        <w:gridCol w:w="688"/>
        <w:gridCol w:w="870"/>
        <w:gridCol w:w="309"/>
        <w:gridCol w:w="1158"/>
        <w:gridCol w:w="2217"/>
      </w:tblGrid>
      <w:tr w:rsidR="00024BE2" w:rsidRPr="004F6695" w:rsidTr="00925BF3">
        <w:trPr>
          <w:cantSplit/>
          <w:trHeight w:val="603"/>
        </w:trPr>
        <w:tc>
          <w:tcPr>
            <w:tcW w:w="543" w:type="pct"/>
            <w:gridSpan w:val="2"/>
            <w:tcBorders>
              <w:top w:val="single" w:sz="8" w:space="0" w:color="auto"/>
              <w:left w:val="single" w:sz="8" w:space="0" w:color="auto"/>
              <w:bottom w:val="single" w:sz="6" w:space="0" w:color="auto"/>
              <w:right w:val="single" w:sz="6" w:space="0" w:color="auto"/>
            </w:tcBorders>
            <w:vAlign w:val="center"/>
          </w:tcPr>
          <w:p w:rsidR="00024BE2" w:rsidRPr="004F6695" w:rsidRDefault="00024BE2" w:rsidP="00925BF3">
            <w:pPr>
              <w:ind w:left="-108"/>
              <w:jc w:val="center"/>
              <w:rPr>
                <w:rFonts w:ascii="宋体"/>
                <w:b/>
              </w:rPr>
            </w:pPr>
            <w:r w:rsidRPr="00D16D8A">
              <w:rPr>
                <w:rFonts w:ascii="宋体"/>
                <w:b/>
                <w:sz w:val="44"/>
                <w:szCs w:val="44"/>
              </w:rPr>
              <w:tab/>
            </w:r>
            <w:r w:rsidRPr="004F6695">
              <w:rPr>
                <w:rFonts w:ascii="宋体" w:hAnsi="宋体" w:hint="eastAsia"/>
                <w:b/>
              </w:rPr>
              <w:t>姓</w:t>
            </w:r>
            <w:r>
              <w:rPr>
                <w:rFonts w:ascii="宋体" w:hAnsi="宋体"/>
                <w:b/>
              </w:rPr>
              <w:t xml:space="preserve"> </w:t>
            </w:r>
            <w:r w:rsidRPr="004F6695">
              <w:rPr>
                <w:rFonts w:ascii="宋体" w:hAnsi="宋体" w:hint="eastAsia"/>
                <w:b/>
              </w:rPr>
              <w:t>名</w:t>
            </w:r>
          </w:p>
        </w:tc>
        <w:tc>
          <w:tcPr>
            <w:tcW w:w="637" w:type="pct"/>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rPr>
            </w:pPr>
            <w:r w:rsidRPr="004F6695">
              <w:rPr>
                <w:rFonts w:ascii="宋体" w:hAnsi="宋体" w:hint="eastAsia"/>
              </w:rPr>
              <w:t>李宪龙</w:t>
            </w:r>
          </w:p>
        </w:tc>
        <w:tc>
          <w:tcPr>
            <w:tcW w:w="543" w:type="pct"/>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性</w:t>
            </w:r>
            <w:r w:rsidRPr="004F6695">
              <w:rPr>
                <w:rFonts w:ascii="宋体" w:hAnsi="宋体"/>
                <w:b/>
                <w:bCs/>
              </w:rPr>
              <w:t xml:space="preserve">  </w:t>
            </w:r>
            <w:r w:rsidRPr="004F6695">
              <w:rPr>
                <w:rFonts w:ascii="宋体" w:hAnsi="宋体" w:hint="eastAsia"/>
                <w:b/>
                <w:bCs/>
              </w:rPr>
              <w:t>别</w:t>
            </w:r>
          </w:p>
        </w:tc>
        <w:tc>
          <w:tcPr>
            <w:tcW w:w="681" w:type="pct"/>
            <w:gridSpan w:val="2"/>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rPr>
            </w:pPr>
            <w:r w:rsidRPr="004F6695">
              <w:rPr>
                <w:rFonts w:ascii="宋体" w:hAnsi="宋体" w:hint="eastAsia"/>
              </w:rPr>
              <w:t>男</w:t>
            </w:r>
          </w:p>
        </w:tc>
        <w:tc>
          <w:tcPr>
            <w:tcW w:w="672" w:type="pct"/>
            <w:gridSpan w:val="2"/>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出生年月</w:t>
            </w:r>
          </w:p>
        </w:tc>
        <w:tc>
          <w:tcPr>
            <w:tcW w:w="660" w:type="pct"/>
            <w:tcBorders>
              <w:top w:val="single" w:sz="8"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Cs/>
              </w:rPr>
            </w:pPr>
            <w:r w:rsidRPr="004F6695">
              <w:rPr>
                <w:rFonts w:ascii="宋体" w:hAnsi="宋体"/>
                <w:bCs/>
              </w:rPr>
              <w:t>1964.03</w:t>
            </w:r>
          </w:p>
        </w:tc>
        <w:tc>
          <w:tcPr>
            <w:tcW w:w="1264" w:type="pct"/>
            <w:vMerge w:val="restart"/>
            <w:tcBorders>
              <w:top w:val="single" w:sz="8" w:space="0" w:color="auto"/>
              <w:left w:val="single" w:sz="6" w:space="0" w:color="auto"/>
              <w:right w:val="single" w:sz="8" w:space="0" w:color="auto"/>
            </w:tcBorders>
            <w:vAlign w:val="center"/>
          </w:tcPr>
          <w:p w:rsidR="00024BE2" w:rsidRPr="004F6695" w:rsidRDefault="00993908" w:rsidP="00925BF3">
            <w:pPr>
              <w:jc w:val="center"/>
              <w:rPr>
                <w:rFonts w:ascii="宋体"/>
                <w:szCs w:val="21"/>
              </w:rPr>
            </w:pPr>
            <w:r>
              <w:rPr>
                <w:rFonts w:ascii="宋体"/>
                <w:noProof/>
                <w:szCs w:val="21"/>
              </w:rPr>
              <w:drawing>
                <wp:inline distT="0" distB="0" distL="0" distR="0">
                  <wp:extent cx="1047750" cy="1476375"/>
                  <wp:effectExtent l="19050" t="0" r="0" b="0"/>
                  <wp:docPr id="2" name="图片 2" descr="公司领导 李宪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领导 李宪龙"/>
                          <pic:cNvPicPr>
                            <a:picLocks noChangeAspect="1" noChangeArrowheads="1"/>
                          </pic:cNvPicPr>
                        </pic:nvPicPr>
                        <pic:blipFill>
                          <a:blip r:embed="rId10"/>
                          <a:srcRect/>
                          <a:stretch>
                            <a:fillRect/>
                          </a:stretch>
                        </pic:blipFill>
                        <pic:spPr bwMode="auto">
                          <a:xfrm>
                            <a:off x="0" y="0"/>
                            <a:ext cx="1047750" cy="1476375"/>
                          </a:xfrm>
                          <a:prstGeom prst="rect">
                            <a:avLst/>
                          </a:prstGeom>
                          <a:noFill/>
                          <a:ln w="9525">
                            <a:noFill/>
                            <a:miter lim="800000"/>
                            <a:headEnd/>
                            <a:tailEnd/>
                          </a:ln>
                        </pic:spPr>
                      </pic:pic>
                    </a:graphicData>
                  </a:graphic>
                </wp:inline>
              </w:drawing>
            </w:r>
          </w:p>
        </w:tc>
      </w:tr>
      <w:tr w:rsidR="00024BE2" w:rsidRPr="004F6695" w:rsidTr="00925BF3">
        <w:trPr>
          <w:cantSplit/>
          <w:trHeight w:val="609"/>
        </w:trPr>
        <w:tc>
          <w:tcPr>
            <w:tcW w:w="543"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民</w:t>
            </w:r>
            <w:r>
              <w:rPr>
                <w:rFonts w:ascii="宋体" w:hAnsi="宋体"/>
                <w:b/>
              </w:rPr>
              <w:t xml:space="preserve"> </w:t>
            </w:r>
            <w:r w:rsidRPr="004F6695">
              <w:rPr>
                <w:rFonts w:ascii="宋体" w:hAnsi="宋体" w:hint="eastAsia"/>
                <w:b/>
              </w:rPr>
              <w:t>族</w:t>
            </w:r>
          </w:p>
        </w:tc>
        <w:tc>
          <w:tcPr>
            <w:tcW w:w="637"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szCs w:val="21"/>
              </w:rPr>
            </w:pPr>
            <w:r w:rsidRPr="004F6695">
              <w:rPr>
                <w:rFonts w:ascii="宋体" w:hAnsi="宋体" w:hint="eastAsia"/>
              </w:rPr>
              <w:t>汉</w:t>
            </w:r>
            <w:r>
              <w:rPr>
                <w:rFonts w:ascii="宋体" w:hAnsi="宋体"/>
              </w:rPr>
              <w:t xml:space="preserve">  </w:t>
            </w:r>
            <w:r w:rsidRPr="004F6695">
              <w:rPr>
                <w:rFonts w:ascii="宋体" w:hAnsi="宋体" w:hint="eastAsia"/>
              </w:rPr>
              <w:t>族</w:t>
            </w:r>
          </w:p>
        </w:tc>
        <w:tc>
          <w:tcPr>
            <w:tcW w:w="543"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籍</w:t>
            </w:r>
            <w:r w:rsidRPr="004F6695">
              <w:rPr>
                <w:rFonts w:ascii="宋体" w:hAnsi="宋体"/>
                <w:b/>
              </w:rPr>
              <w:t xml:space="preserve">  </w:t>
            </w:r>
            <w:r w:rsidRPr="004F6695">
              <w:rPr>
                <w:rFonts w:ascii="宋体" w:hAnsi="宋体" w:hint="eastAsia"/>
                <w:b/>
              </w:rPr>
              <w:t>贯</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szCs w:val="21"/>
              </w:rPr>
            </w:pPr>
            <w:r w:rsidRPr="004F6695">
              <w:rPr>
                <w:rFonts w:ascii="宋体" w:hAnsi="宋体" w:hint="eastAsia"/>
                <w:szCs w:val="21"/>
              </w:rPr>
              <w:t>河南沈丘</w:t>
            </w:r>
          </w:p>
        </w:tc>
        <w:tc>
          <w:tcPr>
            <w:tcW w:w="67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出</w:t>
            </w:r>
            <w:r w:rsidRPr="004F6695">
              <w:rPr>
                <w:rFonts w:ascii="宋体" w:hAnsi="宋体"/>
                <w:b/>
                <w:bCs/>
              </w:rPr>
              <w:t xml:space="preserve"> </w:t>
            </w:r>
            <w:r w:rsidRPr="004F6695">
              <w:rPr>
                <w:rFonts w:ascii="宋体" w:hAnsi="宋体" w:hint="eastAsia"/>
                <w:b/>
                <w:bCs/>
              </w:rPr>
              <w:t>生</w:t>
            </w:r>
            <w:r w:rsidRPr="004F6695">
              <w:rPr>
                <w:rFonts w:ascii="宋体" w:hAnsi="宋体"/>
                <w:b/>
                <w:bCs/>
              </w:rPr>
              <w:t xml:space="preserve"> </w:t>
            </w:r>
            <w:r w:rsidRPr="004F6695">
              <w:rPr>
                <w:rFonts w:ascii="宋体" w:hAnsi="宋体" w:hint="eastAsia"/>
                <w:b/>
                <w:bCs/>
              </w:rPr>
              <w:t>地</w:t>
            </w:r>
          </w:p>
        </w:tc>
        <w:tc>
          <w:tcPr>
            <w:tcW w:w="660"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szCs w:val="21"/>
              </w:rPr>
            </w:pPr>
            <w:r w:rsidRPr="004F6695">
              <w:rPr>
                <w:rFonts w:ascii="宋体" w:hAnsi="宋体" w:hint="eastAsia"/>
                <w:szCs w:val="21"/>
              </w:rPr>
              <w:t>河南沈丘</w:t>
            </w:r>
          </w:p>
        </w:tc>
        <w:tc>
          <w:tcPr>
            <w:tcW w:w="1264" w:type="pct"/>
            <w:vMerge/>
            <w:tcBorders>
              <w:left w:val="single" w:sz="6" w:space="0" w:color="auto"/>
              <w:right w:val="single" w:sz="8" w:space="0" w:color="auto"/>
            </w:tcBorders>
            <w:vAlign w:val="center"/>
          </w:tcPr>
          <w:p w:rsidR="00024BE2" w:rsidRPr="004F6695" w:rsidRDefault="00024BE2" w:rsidP="00925BF3">
            <w:pPr>
              <w:jc w:val="center"/>
              <w:rPr>
                <w:rFonts w:ascii="宋体"/>
              </w:rPr>
            </w:pPr>
          </w:p>
        </w:tc>
      </w:tr>
      <w:tr w:rsidR="00024BE2" w:rsidRPr="004F6695" w:rsidTr="00925BF3">
        <w:trPr>
          <w:cantSplit/>
          <w:trHeight w:val="591"/>
        </w:trPr>
        <w:tc>
          <w:tcPr>
            <w:tcW w:w="543"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入</w:t>
            </w:r>
            <w:r>
              <w:rPr>
                <w:rFonts w:ascii="宋体" w:hAnsi="宋体"/>
                <w:b/>
              </w:rPr>
              <w:t xml:space="preserve"> </w:t>
            </w:r>
            <w:r w:rsidRPr="004F6695">
              <w:rPr>
                <w:rFonts w:ascii="宋体" w:hAnsi="宋体" w:hint="eastAsia"/>
                <w:b/>
              </w:rPr>
              <w:t>党</w:t>
            </w:r>
          </w:p>
          <w:p w:rsidR="00024BE2" w:rsidRPr="004F6695" w:rsidRDefault="00024BE2" w:rsidP="00925BF3">
            <w:pPr>
              <w:jc w:val="center"/>
              <w:rPr>
                <w:rFonts w:ascii="宋体"/>
                <w:b/>
              </w:rPr>
            </w:pPr>
            <w:r w:rsidRPr="004F6695">
              <w:rPr>
                <w:rFonts w:ascii="宋体" w:hAnsi="宋体" w:hint="eastAsia"/>
                <w:b/>
              </w:rPr>
              <w:t>时</w:t>
            </w:r>
            <w:r>
              <w:rPr>
                <w:rFonts w:ascii="宋体" w:hAnsi="宋体"/>
                <w:b/>
              </w:rPr>
              <w:t xml:space="preserve"> </w:t>
            </w:r>
            <w:r w:rsidRPr="004F6695">
              <w:rPr>
                <w:rFonts w:ascii="宋体" w:hAnsi="宋体" w:hint="eastAsia"/>
                <w:b/>
              </w:rPr>
              <w:t>间</w:t>
            </w:r>
          </w:p>
        </w:tc>
        <w:tc>
          <w:tcPr>
            <w:tcW w:w="637"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rPr>
                <w:rFonts w:ascii="宋体"/>
              </w:rPr>
            </w:pPr>
            <w:r>
              <w:rPr>
                <w:rFonts w:ascii="宋体" w:hAnsi="宋体"/>
              </w:rPr>
              <w:t>2</w:t>
            </w:r>
            <w:r w:rsidRPr="004F6695">
              <w:rPr>
                <w:rFonts w:ascii="宋体" w:hAnsi="宋体"/>
              </w:rPr>
              <w:t>001.06</w:t>
            </w:r>
          </w:p>
        </w:tc>
        <w:tc>
          <w:tcPr>
            <w:tcW w:w="543"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参加工</w:t>
            </w:r>
          </w:p>
          <w:p w:rsidR="00024BE2" w:rsidRPr="004F6695" w:rsidRDefault="00024BE2" w:rsidP="00925BF3">
            <w:pPr>
              <w:jc w:val="center"/>
              <w:rPr>
                <w:rFonts w:ascii="宋体"/>
                <w:b/>
              </w:rPr>
            </w:pPr>
            <w:r w:rsidRPr="004F6695">
              <w:rPr>
                <w:rFonts w:ascii="宋体" w:hAnsi="宋体" w:hint="eastAsia"/>
                <w:b/>
              </w:rPr>
              <w:t>作时间</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szCs w:val="21"/>
              </w:rPr>
            </w:pPr>
            <w:r w:rsidRPr="004F6695">
              <w:rPr>
                <w:rFonts w:ascii="宋体" w:hAnsi="宋体"/>
              </w:rPr>
              <w:t>1985.07</w:t>
            </w:r>
          </w:p>
        </w:tc>
        <w:tc>
          <w:tcPr>
            <w:tcW w:w="67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rPr>
            </w:pPr>
            <w:r w:rsidRPr="004F6695">
              <w:rPr>
                <w:rFonts w:ascii="宋体" w:hAnsi="宋体" w:hint="eastAsia"/>
                <w:b/>
              </w:rPr>
              <w:t>健康状况</w:t>
            </w:r>
          </w:p>
        </w:tc>
        <w:tc>
          <w:tcPr>
            <w:tcW w:w="660"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Cs/>
                <w:szCs w:val="21"/>
              </w:rPr>
            </w:pPr>
            <w:r w:rsidRPr="004F6695">
              <w:rPr>
                <w:rFonts w:ascii="宋体" w:hAnsi="宋体" w:hint="eastAsia"/>
                <w:bCs/>
              </w:rPr>
              <w:t>健</w:t>
            </w:r>
            <w:r>
              <w:rPr>
                <w:rFonts w:ascii="宋体" w:hAnsi="宋体"/>
                <w:bCs/>
              </w:rPr>
              <w:t xml:space="preserve"> </w:t>
            </w:r>
            <w:r w:rsidRPr="004F6695">
              <w:rPr>
                <w:rFonts w:ascii="宋体" w:hAnsi="宋体" w:hint="eastAsia"/>
                <w:bCs/>
              </w:rPr>
              <w:t>康</w:t>
            </w:r>
          </w:p>
        </w:tc>
        <w:tc>
          <w:tcPr>
            <w:tcW w:w="1264" w:type="pct"/>
            <w:vMerge/>
            <w:tcBorders>
              <w:left w:val="single" w:sz="6" w:space="0" w:color="auto"/>
              <w:right w:val="single" w:sz="8" w:space="0" w:color="auto"/>
            </w:tcBorders>
            <w:vAlign w:val="center"/>
          </w:tcPr>
          <w:p w:rsidR="00024BE2" w:rsidRPr="004F6695" w:rsidRDefault="00024BE2" w:rsidP="00925BF3">
            <w:pPr>
              <w:jc w:val="center"/>
              <w:rPr>
                <w:rFonts w:ascii="宋体"/>
                <w:b/>
              </w:rPr>
            </w:pPr>
          </w:p>
        </w:tc>
      </w:tr>
      <w:tr w:rsidR="00024BE2" w:rsidRPr="004F6695" w:rsidTr="00925BF3">
        <w:trPr>
          <w:cantSplit/>
          <w:trHeight w:val="572"/>
        </w:trPr>
        <w:tc>
          <w:tcPr>
            <w:tcW w:w="543" w:type="pct"/>
            <w:gridSpan w:val="2"/>
            <w:tcBorders>
              <w:top w:val="single" w:sz="6" w:space="0" w:color="auto"/>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szCs w:val="21"/>
              </w:rPr>
            </w:pPr>
            <w:r w:rsidRPr="004F6695">
              <w:rPr>
                <w:rFonts w:ascii="宋体" w:hAnsi="宋体" w:hint="eastAsia"/>
                <w:b/>
                <w:szCs w:val="21"/>
              </w:rPr>
              <w:t>专业技</w:t>
            </w:r>
          </w:p>
          <w:p w:rsidR="00024BE2" w:rsidRPr="004F6695" w:rsidRDefault="00024BE2" w:rsidP="00925BF3">
            <w:pPr>
              <w:jc w:val="center"/>
              <w:rPr>
                <w:rFonts w:ascii="宋体"/>
                <w:b/>
              </w:rPr>
            </w:pPr>
            <w:r w:rsidRPr="004F6695">
              <w:rPr>
                <w:rFonts w:ascii="宋体" w:hAnsi="宋体" w:hint="eastAsia"/>
                <w:b/>
                <w:szCs w:val="21"/>
              </w:rPr>
              <w:t>术职务</w:t>
            </w:r>
          </w:p>
        </w:tc>
        <w:tc>
          <w:tcPr>
            <w:tcW w:w="1180"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rPr>
            </w:pPr>
            <w:r w:rsidRPr="004F6695">
              <w:rPr>
                <w:rFonts w:ascii="宋体" w:hAnsi="宋体" w:hint="eastAsia"/>
              </w:rPr>
              <w:t>高级会计师</w:t>
            </w:r>
          </w:p>
        </w:tc>
        <w:tc>
          <w:tcPr>
            <w:tcW w:w="681"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熟悉专业</w:t>
            </w:r>
          </w:p>
          <w:p w:rsidR="00024BE2" w:rsidRPr="004F6695" w:rsidRDefault="00024BE2" w:rsidP="00925BF3">
            <w:pPr>
              <w:jc w:val="center"/>
              <w:rPr>
                <w:rFonts w:ascii="宋体"/>
                <w:b/>
                <w:bCs/>
              </w:rPr>
            </w:pPr>
            <w:r w:rsidRPr="004F6695">
              <w:rPr>
                <w:rFonts w:ascii="宋体" w:hAnsi="宋体" w:hint="eastAsia"/>
                <w:b/>
                <w:bCs/>
              </w:rPr>
              <w:t>有何特长</w:t>
            </w:r>
          </w:p>
        </w:tc>
        <w:tc>
          <w:tcPr>
            <w:tcW w:w="1332" w:type="pct"/>
            <w:gridSpan w:val="3"/>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rPr>
                <w:rFonts w:ascii="宋体"/>
              </w:rPr>
            </w:pPr>
          </w:p>
        </w:tc>
        <w:tc>
          <w:tcPr>
            <w:tcW w:w="1264" w:type="pct"/>
            <w:vMerge/>
            <w:tcBorders>
              <w:left w:val="single" w:sz="6" w:space="0" w:color="auto"/>
              <w:bottom w:val="single" w:sz="6" w:space="0" w:color="auto"/>
              <w:right w:val="single" w:sz="8" w:space="0" w:color="auto"/>
            </w:tcBorders>
          </w:tcPr>
          <w:p w:rsidR="00024BE2" w:rsidRPr="004F6695" w:rsidRDefault="00024BE2" w:rsidP="00925BF3">
            <w:pPr>
              <w:jc w:val="center"/>
              <w:rPr>
                <w:rFonts w:ascii="宋体"/>
              </w:rPr>
            </w:pPr>
          </w:p>
        </w:tc>
      </w:tr>
      <w:tr w:rsidR="00024BE2" w:rsidRPr="004F6695" w:rsidTr="00925BF3">
        <w:trPr>
          <w:cantSplit/>
          <w:trHeight w:val="667"/>
        </w:trPr>
        <w:tc>
          <w:tcPr>
            <w:tcW w:w="543" w:type="pct"/>
            <w:gridSpan w:val="2"/>
            <w:vMerge w:val="restart"/>
            <w:tcBorders>
              <w:top w:val="single" w:sz="6" w:space="0" w:color="auto"/>
              <w:left w:val="single" w:sz="8" w:space="0" w:color="auto"/>
              <w:right w:val="single" w:sz="6" w:space="0" w:color="auto"/>
            </w:tcBorders>
            <w:vAlign w:val="center"/>
          </w:tcPr>
          <w:p w:rsidR="00024BE2" w:rsidRPr="004F6695" w:rsidRDefault="00024BE2" w:rsidP="00925BF3">
            <w:pPr>
              <w:jc w:val="center"/>
              <w:rPr>
                <w:rFonts w:ascii="宋体"/>
                <w:b/>
                <w:szCs w:val="21"/>
              </w:rPr>
            </w:pPr>
            <w:r w:rsidRPr="004F6695">
              <w:rPr>
                <w:rFonts w:ascii="宋体" w:hAnsi="宋体" w:hint="eastAsia"/>
                <w:b/>
                <w:szCs w:val="21"/>
              </w:rPr>
              <w:t>学</w:t>
            </w:r>
            <w:r>
              <w:rPr>
                <w:rFonts w:ascii="宋体" w:hAnsi="宋体"/>
                <w:b/>
                <w:szCs w:val="21"/>
              </w:rPr>
              <w:t xml:space="preserve"> </w:t>
            </w:r>
            <w:r w:rsidRPr="004F6695">
              <w:rPr>
                <w:rFonts w:ascii="宋体" w:hAnsi="宋体" w:hint="eastAsia"/>
                <w:b/>
                <w:szCs w:val="21"/>
              </w:rPr>
              <w:t>历</w:t>
            </w:r>
          </w:p>
          <w:p w:rsidR="00024BE2" w:rsidRPr="004F6695" w:rsidRDefault="00024BE2" w:rsidP="00925BF3">
            <w:pPr>
              <w:jc w:val="center"/>
              <w:rPr>
                <w:rFonts w:ascii="宋体"/>
                <w:b/>
                <w:szCs w:val="21"/>
              </w:rPr>
            </w:pPr>
            <w:r w:rsidRPr="004F6695">
              <w:rPr>
                <w:rFonts w:ascii="宋体" w:hAnsi="宋体" w:hint="eastAsia"/>
                <w:b/>
                <w:szCs w:val="21"/>
              </w:rPr>
              <w:t>学</w:t>
            </w:r>
            <w:r>
              <w:rPr>
                <w:rFonts w:ascii="宋体" w:hAnsi="宋体"/>
                <w:b/>
                <w:szCs w:val="21"/>
              </w:rPr>
              <w:t xml:space="preserve"> </w:t>
            </w:r>
            <w:r w:rsidRPr="004F6695">
              <w:rPr>
                <w:rFonts w:ascii="宋体" w:hAnsi="宋体" w:hint="eastAsia"/>
                <w:b/>
                <w:szCs w:val="21"/>
              </w:rPr>
              <w:t>位</w:t>
            </w:r>
          </w:p>
        </w:tc>
        <w:tc>
          <w:tcPr>
            <w:tcW w:w="637"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全日制</w:t>
            </w:r>
          </w:p>
          <w:p w:rsidR="00024BE2" w:rsidRPr="004F6695" w:rsidRDefault="00024BE2" w:rsidP="00925BF3">
            <w:pPr>
              <w:jc w:val="center"/>
              <w:rPr>
                <w:rFonts w:ascii="宋体"/>
                <w:b/>
                <w:bCs/>
              </w:rPr>
            </w:pPr>
            <w:r w:rsidRPr="004F6695">
              <w:rPr>
                <w:rFonts w:ascii="宋体" w:hAnsi="宋体" w:hint="eastAsia"/>
                <w:b/>
                <w:bCs/>
              </w:rPr>
              <w:t>教</w:t>
            </w:r>
            <w:r w:rsidRPr="004F6695">
              <w:rPr>
                <w:rFonts w:ascii="宋体" w:hAnsi="宋体"/>
                <w:b/>
                <w:bCs/>
              </w:rPr>
              <w:t xml:space="preserve">  </w:t>
            </w:r>
            <w:r w:rsidRPr="004F6695">
              <w:rPr>
                <w:rFonts w:ascii="宋体" w:hAnsi="宋体" w:hint="eastAsia"/>
                <w:b/>
                <w:bCs/>
              </w:rPr>
              <w:t>育</w:t>
            </w:r>
          </w:p>
        </w:tc>
        <w:tc>
          <w:tcPr>
            <w:tcW w:w="83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rPr>
            </w:pPr>
            <w:r>
              <w:rPr>
                <w:rFonts w:ascii="宋体" w:hAnsi="宋体" w:hint="eastAsia"/>
              </w:rPr>
              <w:t>中专毕业</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毕业院校</w:t>
            </w:r>
          </w:p>
          <w:p w:rsidR="00024BE2" w:rsidRPr="004F6695" w:rsidRDefault="00024BE2" w:rsidP="00925BF3">
            <w:pPr>
              <w:jc w:val="center"/>
              <w:rPr>
                <w:rFonts w:ascii="宋体"/>
                <w:b/>
                <w:bCs/>
              </w:rPr>
            </w:pPr>
            <w:r w:rsidRPr="004F6695">
              <w:rPr>
                <w:rFonts w:ascii="宋体" w:hAnsi="宋体" w:hint="eastAsia"/>
                <w:b/>
                <w:bCs/>
              </w:rPr>
              <w:t>时间及专业</w:t>
            </w:r>
          </w:p>
        </w:tc>
        <w:tc>
          <w:tcPr>
            <w:tcW w:w="2100" w:type="pct"/>
            <w:gridSpan w:val="3"/>
            <w:tcBorders>
              <w:top w:val="single" w:sz="6" w:space="0" w:color="auto"/>
              <w:left w:val="single" w:sz="6" w:space="0" w:color="auto"/>
              <w:bottom w:val="single" w:sz="6" w:space="0" w:color="auto"/>
              <w:right w:val="single" w:sz="8" w:space="0" w:color="auto"/>
            </w:tcBorders>
            <w:vAlign w:val="center"/>
          </w:tcPr>
          <w:p w:rsidR="00024BE2" w:rsidRPr="004F6695" w:rsidRDefault="00024BE2" w:rsidP="00925BF3">
            <w:pPr>
              <w:rPr>
                <w:rFonts w:ascii="宋体"/>
                <w:szCs w:val="21"/>
              </w:rPr>
            </w:pPr>
            <w:r>
              <w:rPr>
                <w:rFonts w:ascii="宋体" w:hAnsi="宋体"/>
                <w:szCs w:val="21"/>
              </w:rPr>
              <w:t xml:space="preserve">1985.07 </w:t>
            </w:r>
            <w:r>
              <w:rPr>
                <w:rFonts w:ascii="宋体" w:hAnsi="宋体" w:hint="eastAsia"/>
                <w:szCs w:val="21"/>
              </w:rPr>
              <w:t>江苏省扬州水利学校水利经济管理</w:t>
            </w:r>
          </w:p>
        </w:tc>
      </w:tr>
      <w:tr w:rsidR="00024BE2" w:rsidRPr="004F6695" w:rsidTr="00925BF3">
        <w:trPr>
          <w:cantSplit/>
          <w:trHeight w:val="667"/>
        </w:trPr>
        <w:tc>
          <w:tcPr>
            <w:tcW w:w="543" w:type="pct"/>
            <w:gridSpan w:val="2"/>
            <w:vMerge/>
            <w:tcBorders>
              <w:left w:val="single" w:sz="8" w:space="0" w:color="auto"/>
              <w:bottom w:val="single" w:sz="6" w:space="0" w:color="auto"/>
              <w:right w:val="single" w:sz="6" w:space="0" w:color="auto"/>
            </w:tcBorders>
            <w:vAlign w:val="center"/>
          </w:tcPr>
          <w:p w:rsidR="00024BE2" w:rsidRPr="004F6695" w:rsidRDefault="00024BE2" w:rsidP="00925BF3">
            <w:pPr>
              <w:jc w:val="center"/>
              <w:rPr>
                <w:rFonts w:ascii="宋体"/>
                <w:b/>
              </w:rPr>
            </w:pPr>
          </w:p>
        </w:tc>
        <w:tc>
          <w:tcPr>
            <w:tcW w:w="637" w:type="pct"/>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在</w:t>
            </w:r>
            <w:r w:rsidRPr="004F6695">
              <w:rPr>
                <w:rFonts w:ascii="宋体" w:hAnsi="宋体"/>
                <w:b/>
                <w:bCs/>
              </w:rPr>
              <w:t xml:space="preserve">  </w:t>
            </w:r>
            <w:r w:rsidRPr="004F6695">
              <w:rPr>
                <w:rFonts w:ascii="宋体" w:hAnsi="宋体" w:hint="eastAsia"/>
                <w:b/>
                <w:bCs/>
              </w:rPr>
              <w:t>职</w:t>
            </w:r>
          </w:p>
          <w:p w:rsidR="00024BE2" w:rsidRPr="004F6695" w:rsidRDefault="00024BE2" w:rsidP="00925BF3">
            <w:pPr>
              <w:jc w:val="center"/>
              <w:rPr>
                <w:rFonts w:ascii="宋体"/>
                <w:b/>
                <w:bCs/>
              </w:rPr>
            </w:pPr>
            <w:r w:rsidRPr="004F6695">
              <w:rPr>
                <w:rFonts w:ascii="宋体" w:hAnsi="宋体" w:hint="eastAsia"/>
                <w:b/>
                <w:bCs/>
              </w:rPr>
              <w:t>教</w:t>
            </w:r>
            <w:r w:rsidRPr="004F6695">
              <w:rPr>
                <w:rFonts w:ascii="宋体" w:hAnsi="宋体"/>
                <w:b/>
                <w:bCs/>
              </w:rPr>
              <w:t xml:space="preserve">  </w:t>
            </w:r>
            <w:r w:rsidRPr="004F6695">
              <w:rPr>
                <w:rFonts w:ascii="宋体" w:hAnsi="宋体" w:hint="eastAsia"/>
                <w:b/>
                <w:bCs/>
              </w:rPr>
              <w:t>育</w:t>
            </w:r>
          </w:p>
        </w:tc>
        <w:tc>
          <w:tcPr>
            <w:tcW w:w="832"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rPr>
            </w:pPr>
            <w:r w:rsidRPr="004F6695">
              <w:rPr>
                <w:rFonts w:ascii="宋体" w:hAnsi="宋体" w:hint="eastAsia"/>
              </w:rPr>
              <w:t>本科</w:t>
            </w:r>
            <w:r>
              <w:rPr>
                <w:rFonts w:ascii="宋体" w:hAnsi="宋体" w:hint="eastAsia"/>
              </w:rPr>
              <w:t>毕业</w:t>
            </w:r>
          </w:p>
        </w:tc>
        <w:tc>
          <w:tcPr>
            <w:tcW w:w="888" w:type="pct"/>
            <w:gridSpan w:val="2"/>
            <w:tcBorders>
              <w:top w:val="single" w:sz="6" w:space="0" w:color="auto"/>
              <w:left w:val="single" w:sz="6" w:space="0" w:color="auto"/>
              <w:bottom w:val="single" w:sz="6" w:space="0" w:color="auto"/>
              <w:right w:val="single" w:sz="6" w:space="0" w:color="auto"/>
            </w:tcBorders>
            <w:vAlign w:val="center"/>
          </w:tcPr>
          <w:p w:rsidR="00024BE2" w:rsidRPr="004F6695" w:rsidRDefault="00024BE2" w:rsidP="00925BF3">
            <w:pPr>
              <w:jc w:val="center"/>
              <w:rPr>
                <w:rFonts w:ascii="宋体"/>
                <w:b/>
                <w:bCs/>
              </w:rPr>
            </w:pPr>
            <w:r w:rsidRPr="004F6695">
              <w:rPr>
                <w:rFonts w:ascii="宋体" w:hAnsi="宋体" w:hint="eastAsia"/>
                <w:b/>
                <w:bCs/>
              </w:rPr>
              <w:t>毕业院校时间及专业</w:t>
            </w:r>
          </w:p>
        </w:tc>
        <w:tc>
          <w:tcPr>
            <w:tcW w:w="2100" w:type="pct"/>
            <w:gridSpan w:val="3"/>
            <w:tcBorders>
              <w:top w:val="single" w:sz="6" w:space="0" w:color="auto"/>
              <w:left w:val="single" w:sz="6" w:space="0" w:color="auto"/>
              <w:bottom w:val="single" w:sz="6" w:space="0" w:color="auto"/>
              <w:right w:val="single" w:sz="8" w:space="0" w:color="auto"/>
            </w:tcBorders>
            <w:vAlign w:val="center"/>
          </w:tcPr>
          <w:p w:rsidR="00024BE2" w:rsidRPr="00CA6ACA" w:rsidRDefault="00024BE2" w:rsidP="00925BF3">
            <w:pPr>
              <w:jc w:val="left"/>
              <w:rPr>
                <w:rFonts w:ascii="宋体"/>
                <w:szCs w:val="21"/>
              </w:rPr>
            </w:pPr>
            <w:r w:rsidRPr="004F6695">
              <w:rPr>
                <w:rFonts w:ascii="宋体" w:hAnsi="宋体"/>
                <w:szCs w:val="21"/>
              </w:rPr>
              <w:t xml:space="preserve">1998.07  </w:t>
            </w:r>
            <w:r w:rsidRPr="004F6695">
              <w:rPr>
                <w:rFonts w:ascii="宋体" w:hAnsi="宋体" w:hint="eastAsia"/>
                <w:szCs w:val="21"/>
              </w:rPr>
              <w:t>郑州航空工业管理学院会计学</w:t>
            </w:r>
          </w:p>
        </w:tc>
      </w:tr>
      <w:tr w:rsidR="00024BE2" w:rsidRPr="004F6695" w:rsidTr="00925BF3">
        <w:trPr>
          <w:cantSplit/>
          <w:trHeight w:val="347"/>
        </w:trPr>
        <w:tc>
          <w:tcPr>
            <w:tcW w:w="1180" w:type="pct"/>
            <w:gridSpan w:val="3"/>
            <w:tcBorders>
              <w:left w:val="single" w:sz="8" w:space="0" w:color="auto"/>
              <w:bottom w:val="single" w:sz="6" w:space="0" w:color="auto"/>
              <w:right w:val="single" w:sz="6" w:space="0" w:color="auto"/>
            </w:tcBorders>
            <w:vAlign w:val="center"/>
          </w:tcPr>
          <w:p w:rsidR="00024BE2" w:rsidRDefault="00024BE2" w:rsidP="00993908">
            <w:pPr>
              <w:ind w:firstLineChars="100" w:firstLine="221"/>
            </w:pPr>
            <w:r w:rsidRPr="009B5534">
              <w:rPr>
                <w:rFonts w:ascii="宋体" w:hAnsi="宋体" w:hint="eastAsia"/>
                <w:b/>
                <w:sz w:val="22"/>
              </w:rPr>
              <w:t>现单位及职务</w:t>
            </w:r>
          </w:p>
        </w:tc>
        <w:tc>
          <w:tcPr>
            <w:tcW w:w="3820" w:type="pct"/>
            <w:gridSpan w:val="7"/>
            <w:tcBorders>
              <w:top w:val="single" w:sz="6" w:space="0" w:color="auto"/>
              <w:left w:val="single" w:sz="6" w:space="0" w:color="auto"/>
              <w:bottom w:val="single" w:sz="6" w:space="0" w:color="auto"/>
              <w:right w:val="single" w:sz="8" w:space="0" w:color="auto"/>
            </w:tcBorders>
            <w:vAlign w:val="center"/>
          </w:tcPr>
          <w:p w:rsidR="00024BE2" w:rsidRDefault="00024BE2" w:rsidP="00925BF3">
            <w:r>
              <w:rPr>
                <w:rFonts w:ascii="宋体" w:hAnsi="宋体" w:hint="eastAsia"/>
                <w:szCs w:val="21"/>
              </w:rPr>
              <w:t>国家电投集团贵州金元股份有限公司党委委员、纪委书记、工会代主席</w:t>
            </w:r>
          </w:p>
        </w:tc>
      </w:tr>
      <w:tr w:rsidR="00024BE2" w:rsidRPr="004F6695" w:rsidTr="00925BF3">
        <w:trPr>
          <w:cantSplit/>
          <w:trHeight w:val="7089"/>
        </w:trPr>
        <w:tc>
          <w:tcPr>
            <w:tcW w:w="403" w:type="pct"/>
            <w:tcBorders>
              <w:top w:val="single" w:sz="6" w:space="0" w:color="auto"/>
              <w:left w:val="single" w:sz="8" w:space="0" w:color="auto"/>
              <w:bottom w:val="single" w:sz="8" w:space="0" w:color="auto"/>
              <w:right w:val="single" w:sz="6" w:space="0" w:color="auto"/>
            </w:tcBorders>
          </w:tcPr>
          <w:p w:rsidR="00024BE2" w:rsidRPr="004F6695" w:rsidRDefault="00024BE2" w:rsidP="00925BF3">
            <w:pPr>
              <w:rPr>
                <w:rFonts w:ascii="宋体"/>
                <w:b/>
                <w:sz w:val="28"/>
              </w:rPr>
            </w:pPr>
          </w:p>
          <w:p w:rsidR="00024BE2" w:rsidRPr="004F6695" w:rsidRDefault="00024BE2" w:rsidP="00925BF3">
            <w:pPr>
              <w:rPr>
                <w:rFonts w:ascii="宋体"/>
                <w:b/>
                <w:sz w:val="28"/>
              </w:rPr>
            </w:pPr>
          </w:p>
          <w:p w:rsidR="00024BE2" w:rsidRPr="004F6695" w:rsidRDefault="00024BE2" w:rsidP="00925BF3">
            <w:pPr>
              <w:jc w:val="center"/>
              <w:rPr>
                <w:rFonts w:ascii="宋体"/>
                <w:b/>
                <w:sz w:val="28"/>
              </w:rPr>
            </w:pPr>
            <w:r w:rsidRPr="004F6695">
              <w:rPr>
                <w:rFonts w:ascii="宋体" w:hAnsi="宋体" w:hint="eastAsia"/>
                <w:b/>
                <w:sz w:val="28"/>
              </w:rPr>
              <w:t>工</w:t>
            </w:r>
          </w:p>
          <w:p w:rsidR="00024BE2" w:rsidRPr="004F6695" w:rsidRDefault="00024BE2" w:rsidP="00925BF3">
            <w:pPr>
              <w:jc w:val="center"/>
              <w:rPr>
                <w:rFonts w:ascii="宋体"/>
                <w:b/>
                <w:sz w:val="28"/>
              </w:rPr>
            </w:pPr>
            <w:r w:rsidRPr="004F6695">
              <w:rPr>
                <w:rFonts w:ascii="宋体" w:hAnsi="宋体" w:hint="eastAsia"/>
                <w:b/>
                <w:sz w:val="28"/>
              </w:rPr>
              <w:t>作</w:t>
            </w:r>
          </w:p>
          <w:p w:rsidR="00024BE2" w:rsidRPr="004F6695" w:rsidRDefault="00024BE2" w:rsidP="00925BF3">
            <w:pPr>
              <w:jc w:val="center"/>
              <w:rPr>
                <w:rFonts w:ascii="宋体"/>
                <w:b/>
                <w:sz w:val="28"/>
              </w:rPr>
            </w:pPr>
            <w:r w:rsidRPr="004F6695">
              <w:rPr>
                <w:rFonts w:ascii="宋体" w:hAnsi="宋体" w:hint="eastAsia"/>
                <w:b/>
                <w:sz w:val="28"/>
              </w:rPr>
              <w:t>简</w:t>
            </w:r>
          </w:p>
          <w:p w:rsidR="00024BE2" w:rsidRPr="004F6695" w:rsidRDefault="00024BE2" w:rsidP="00925BF3">
            <w:pPr>
              <w:jc w:val="center"/>
              <w:rPr>
                <w:rFonts w:ascii="宋体"/>
                <w:b/>
                <w:sz w:val="28"/>
              </w:rPr>
            </w:pPr>
            <w:r w:rsidRPr="004F6695">
              <w:rPr>
                <w:rFonts w:ascii="宋体" w:hAnsi="宋体" w:hint="eastAsia"/>
                <w:b/>
                <w:sz w:val="28"/>
              </w:rPr>
              <w:t>历</w:t>
            </w:r>
          </w:p>
        </w:tc>
        <w:tc>
          <w:tcPr>
            <w:tcW w:w="4597" w:type="pct"/>
            <w:gridSpan w:val="9"/>
            <w:tcBorders>
              <w:top w:val="single" w:sz="6" w:space="0" w:color="auto"/>
              <w:left w:val="single" w:sz="6" w:space="0" w:color="auto"/>
              <w:bottom w:val="single" w:sz="8" w:space="0" w:color="auto"/>
              <w:right w:val="single" w:sz="8" w:space="0" w:color="auto"/>
            </w:tcBorders>
          </w:tcPr>
          <w:p w:rsidR="00024BE2" w:rsidRDefault="00024BE2" w:rsidP="00925BF3">
            <w:pPr>
              <w:spacing w:line="360" w:lineRule="exact"/>
              <w:jc w:val="left"/>
              <w:rPr>
                <w:rFonts w:ascii="宋体"/>
                <w:szCs w:val="21"/>
              </w:rPr>
            </w:pPr>
            <w:r>
              <w:rPr>
                <w:rFonts w:ascii="宋体" w:hAnsi="宋体"/>
                <w:szCs w:val="21"/>
              </w:rPr>
              <w:t>1982.09</w:t>
            </w:r>
            <w:r w:rsidRPr="004F6695">
              <w:rPr>
                <w:rFonts w:ascii="宋体" w:hAnsi="宋体"/>
                <w:b/>
              </w:rPr>
              <w:t>—</w:t>
            </w:r>
            <w:r>
              <w:rPr>
                <w:rFonts w:ascii="宋体" w:hAnsi="宋体"/>
                <w:szCs w:val="21"/>
              </w:rPr>
              <w:t xml:space="preserve">1985.07  </w:t>
            </w:r>
            <w:r>
              <w:rPr>
                <w:rFonts w:ascii="宋体" w:hAnsi="宋体" w:hint="eastAsia"/>
                <w:szCs w:val="21"/>
              </w:rPr>
              <w:t>江苏省扬州水利学校水利经济管理学生</w:t>
            </w:r>
          </w:p>
          <w:p w:rsidR="00024BE2" w:rsidRPr="004F6695" w:rsidRDefault="00024BE2" w:rsidP="00925BF3">
            <w:pPr>
              <w:spacing w:line="360" w:lineRule="exact"/>
              <w:jc w:val="left"/>
              <w:rPr>
                <w:rFonts w:ascii="宋体"/>
                <w:szCs w:val="21"/>
              </w:rPr>
            </w:pPr>
            <w:r w:rsidRPr="004F6695">
              <w:rPr>
                <w:rFonts w:ascii="宋体" w:hAnsi="宋体"/>
                <w:szCs w:val="21"/>
              </w:rPr>
              <w:t>1985.07</w:t>
            </w:r>
            <w:r w:rsidRPr="004F6695">
              <w:rPr>
                <w:rFonts w:ascii="宋体" w:hAnsi="宋体"/>
                <w:b/>
              </w:rPr>
              <w:t>—</w:t>
            </w:r>
            <w:r w:rsidRPr="004F6695">
              <w:rPr>
                <w:rFonts w:ascii="宋体" w:hAnsi="宋体"/>
                <w:szCs w:val="21"/>
              </w:rPr>
              <w:t xml:space="preserve">1994.10  </w:t>
            </w:r>
            <w:r w:rsidRPr="004F6695">
              <w:rPr>
                <w:rFonts w:ascii="宋体" w:hAnsi="宋体" w:hint="eastAsia"/>
                <w:szCs w:val="21"/>
              </w:rPr>
              <w:t>河南省电力工业局财务处基建科会计</w:t>
            </w:r>
          </w:p>
          <w:p w:rsidR="00024BE2" w:rsidRPr="004F6695" w:rsidRDefault="00024BE2" w:rsidP="00925BF3">
            <w:pPr>
              <w:spacing w:line="360" w:lineRule="exact"/>
              <w:jc w:val="left"/>
              <w:rPr>
                <w:rFonts w:ascii="宋体"/>
                <w:szCs w:val="21"/>
              </w:rPr>
            </w:pPr>
            <w:r w:rsidRPr="004F6695">
              <w:rPr>
                <w:rFonts w:ascii="宋体" w:hAnsi="宋体"/>
                <w:szCs w:val="21"/>
              </w:rPr>
              <w:t>1994.10</w:t>
            </w:r>
            <w:r w:rsidRPr="004F6695">
              <w:rPr>
                <w:rFonts w:ascii="宋体" w:hAnsi="宋体"/>
                <w:b/>
              </w:rPr>
              <w:t>—</w:t>
            </w:r>
            <w:r w:rsidRPr="004F6695">
              <w:rPr>
                <w:rFonts w:ascii="宋体" w:hAnsi="宋体"/>
                <w:szCs w:val="21"/>
              </w:rPr>
              <w:t xml:space="preserve">1996.06  </w:t>
            </w:r>
            <w:r w:rsidRPr="004F6695">
              <w:rPr>
                <w:rFonts w:ascii="宋体" w:hAnsi="宋体" w:hint="eastAsia"/>
                <w:szCs w:val="21"/>
              </w:rPr>
              <w:t>河南省电力工业局财务处基建科会计师</w:t>
            </w:r>
          </w:p>
          <w:p w:rsidR="00024BE2" w:rsidRPr="004F6695" w:rsidRDefault="00024BE2" w:rsidP="00925BF3">
            <w:pPr>
              <w:spacing w:line="360" w:lineRule="exact"/>
              <w:jc w:val="left"/>
              <w:rPr>
                <w:rFonts w:ascii="宋体"/>
                <w:szCs w:val="21"/>
              </w:rPr>
            </w:pPr>
            <w:r w:rsidRPr="004F6695">
              <w:rPr>
                <w:rFonts w:ascii="宋体" w:hAnsi="宋体"/>
                <w:szCs w:val="21"/>
              </w:rPr>
              <w:t>1996.06</w:t>
            </w:r>
            <w:r w:rsidRPr="004F6695">
              <w:rPr>
                <w:rFonts w:ascii="宋体" w:hAnsi="宋体"/>
                <w:b/>
              </w:rPr>
              <w:t>—</w:t>
            </w:r>
            <w:r w:rsidRPr="004F6695">
              <w:rPr>
                <w:rFonts w:ascii="宋体" w:hAnsi="宋体"/>
                <w:szCs w:val="21"/>
              </w:rPr>
              <w:t xml:space="preserve">2000.12  </w:t>
            </w:r>
            <w:r w:rsidRPr="004F6695">
              <w:rPr>
                <w:rFonts w:ascii="宋体" w:hAnsi="宋体" w:hint="eastAsia"/>
                <w:szCs w:val="21"/>
              </w:rPr>
              <w:t>河南省电力工业局财务处综合科会计师、高级会计师</w:t>
            </w:r>
          </w:p>
          <w:p w:rsidR="00024BE2" w:rsidRPr="004F6695" w:rsidRDefault="00024BE2" w:rsidP="00925BF3">
            <w:pPr>
              <w:spacing w:line="360" w:lineRule="exact"/>
              <w:jc w:val="left"/>
              <w:rPr>
                <w:rFonts w:ascii="宋体"/>
                <w:szCs w:val="21"/>
              </w:rPr>
            </w:pPr>
            <w:r w:rsidRPr="004F6695">
              <w:rPr>
                <w:rFonts w:ascii="宋体" w:hAnsi="宋体"/>
                <w:szCs w:val="21"/>
              </w:rPr>
              <w:t>2000.12</w:t>
            </w:r>
            <w:r w:rsidRPr="004F6695">
              <w:rPr>
                <w:rFonts w:ascii="宋体" w:hAnsi="宋体"/>
                <w:b/>
              </w:rPr>
              <w:t>—</w:t>
            </w:r>
            <w:r w:rsidRPr="004F6695">
              <w:rPr>
                <w:rFonts w:ascii="宋体" w:hAnsi="宋体"/>
                <w:szCs w:val="21"/>
              </w:rPr>
              <w:t xml:space="preserve">2004.03  </w:t>
            </w:r>
            <w:r w:rsidRPr="004F6695">
              <w:rPr>
                <w:rFonts w:ascii="宋体" w:hAnsi="宋体" w:hint="eastAsia"/>
                <w:szCs w:val="21"/>
              </w:rPr>
              <w:t>河南省电力（工业局）公司财务处综合科科长</w:t>
            </w:r>
          </w:p>
          <w:p w:rsidR="00024BE2" w:rsidRPr="004F6695" w:rsidRDefault="00024BE2" w:rsidP="00925BF3">
            <w:pPr>
              <w:spacing w:line="360" w:lineRule="exact"/>
              <w:jc w:val="left"/>
              <w:rPr>
                <w:rFonts w:ascii="宋体"/>
                <w:szCs w:val="21"/>
              </w:rPr>
            </w:pPr>
            <w:r w:rsidRPr="004F6695">
              <w:rPr>
                <w:rFonts w:ascii="宋体" w:hAnsi="宋体"/>
                <w:szCs w:val="21"/>
              </w:rPr>
              <w:t>2004.03</w:t>
            </w:r>
            <w:r w:rsidRPr="004F6695">
              <w:rPr>
                <w:rFonts w:ascii="宋体" w:hAnsi="宋体"/>
                <w:b/>
              </w:rPr>
              <w:t>—</w:t>
            </w:r>
            <w:r w:rsidRPr="004F6695">
              <w:rPr>
                <w:rFonts w:ascii="宋体" w:hAnsi="宋体"/>
                <w:szCs w:val="21"/>
              </w:rPr>
              <w:t xml:space="preserve">2005.02  </w:t>
            </w:r>
            <w:r w:rsidRPr="004F6695">
              <w:rPr>
                <w:rFonts w:ascii="宋体" w:hAnsi="宋体" w:hint="eastAsia"/>
                <w:szCs w:val="21"/>
              </w:rPr>
              <w:t>河南省电力公司财务部预算处处长</w:t>
            </w:r>
          </w:p>
          <w:p w:rsidR="00024BE2" w:rsidRPr="004F6695" w:rsidRDefault="00024BE2" w:rsidP="00925BF3">
            <w:pPr>
              <w:spacing w:line="360" w:lineRule="exact"/>
              <w:jc w:val="left"/>
              <w:rPr>
                <w:rFonts w:ascii="宋体"/>
                <w:szCs w:val="21"/>
              </w:rPr>
            </w:pPr>
            <w:r w:rsidRPr="004F6695">
              <w:rPr>
                <w:rFonts w:ascii="宋体" w:hAnsi="宋体"/>
                <w:szCs w:val="21"/>
              </w:rPr>
              <w:t>2005.02</w:t>
            </w:r>
            <w:r w:rsidRPr="004F6695">
              <w:rPr>
                <w:rFonts w:ascii="宋体" w:hAnsi="宋体"/>
                <w:b/>
              </w:rPr>
              <w:t>—</w:t>
            </w:r>
            <w:r w:rsidRPr="004F6695">
              <w:rPr>
                <w:rFonts w:ascii="宋体" w:hAnsi="宋体"/>
                <w:szCs w:val="21"/>
              </w:rPr>
              <w:t xml:space="preserve">2006.10  </w:t>
            </w:r>
            <w:r w:rsidRPr="004F6695">
              <w:rPr>
                <w:rFonts w:ascii="宋体" w:hAnsi="宋体" w:hint="eastAsia"/>
                <w:szCs w:val="21"/>
              </w:rPr>
              <w:t>中电投河南分公司财务与股权管理部副经理</w:t>
            </w:r>
          </w:p>
          <w:p w:rsidR="00024BE2" w:rsidRPr="004F6695" w:rsidRDefault="00024BE2" w:rsidP="00925BF3">
            <w:pPr>
              <w:spacing w:line="360" w:lineRule="exact"/>
              <w:jc w:val="left"/>
              <w:rPr>
                <w:rFonts w:ascii="宋体"/>
                <w:szCs w:val="21"/>
              </w:rPr>
            </w:pPr>
            <w:r w:rsidRPr="004F6695">
              <w:rPr>
                <w:rFonts w:ascii="宋体" w:hAnsi="宋体"/>
                <w:szCs w:val="21"/>
              </w:rPr>
              <w:t>2006.10</w:t>
            </w:r>
            <w:r w:rsidRPr="004F6695">
              <w:rPr>
                <w:rFonts w:ascii="宋体" w:hAnsi="宋体"/>
                <w:b/>
              </w:rPr>
              <w:t>—</w:t>
            </w:r>
            <w:r w:rsidRPr="004F6695">
              <w:rPr>
                <w:rFonts w:ascii="宋体" w:hAnsi="宋体"/>
                <w:szCs w:val="21"/>
              </w:rPr>
              <w:t xml:space="preserve">2008.05  </w:t>
            </w:r>
            <w:r w:rsidRPr="004F6695">
              <w:rPr>
                <w:rFonts w:ascii="宋体" w:hAnsi="宋体" w:hint="eastAsia"/>
                <w:szCs w:val="21"/>
              </w:rPr>
              <w:t>中电投河南分公司财务与股权管理部经理</w:t>
            </w:r>
          </w:p>
          <w:p w:rsidR="00024BE2" w:rsidRPr="004F6695" w:rsidRDefault="00024BE2" w:rsidP="00925BF3">
            <w:pPr>
              <w:spacing w:line="360" w:lineRule="exact"/>
              <w:jc w:val="left"/>
              <w:rPr>
                <w:rFonts w:ascii="宋体"/>
                <w:szCs w:val="21"/>
              </w:rPr>
            </w:pPr>
            <w:r w:rsidRPr="004F6695">
              <w:rPr>
                <w:rFonts w:ascii="宋体" w:hAnsi="宋体"/>
                <w:szCs w:val="21"/>
              </w:rPr>
              <w:t>2008.05</w:t>
            </w:r>
            <w:r w:rsidRPr="004F6695">
              <w:rPr>
                <w:rFonts w:ascii="宋体" w:hAnsi="宋体" w:hint="eastAsia"/>
                <w:szCs w:val="21"/>
              </w:rPr>
              <w:t>－</w:t>
            </w:r>
            <w:r w:rsidRPr="004F6695">
              <w:rPr>
                <w:rFonts w:ascii="宋体" w:hAnsi="宋体"/>
                <w:szCs w:val="21"/>
              </w:rPr>
              <w:t xml:space="preserve">2010.01  </w:t>
            </w:r>
            <w:r w:rsidRPr="004F6695">
              <w:rPr>
                <w:rFonts w:ascii="宋体" w:hAnsi="宋体" w:hint="eastAsia"/>
                <w:szCs w:val="21"/>
              </w:rPr>
              <w:t>中电投河南分公司财务与产权管理部主任</w:t>
            </w:r>
          </w:p>
          <w:p w:rsidR="00024BE2" w:rsidRPr="004F6695" w:rsidRDefault="00024BE2" w:rsidP="00993908">
            <w:pPr>
              <w:spacing w:line="360" w:lineRule="exact"/>
              <w:ind w:left="1890" w:hangingChars="900" w:hanging="1890"/>
              <w:jc w:val="left"/>
              <w:rPr>
                <w:rFonts w:ascii="宋体"/>
                <w:szCs w:val="21"/>
              </w:rPr>
            </w:pPr>
            <w:r w:rsidRPr="004F6695">
              <w:rPr>
                <w:rFonts w:ascii="宋体" w:hAnsi="宋体"/>
                <w:szCs w:val="21"/>
              </w:rPr>
              <w:t>2010.01</w:t>
            </w:r>
            <w:r w:rsidRPr="004F6695">
              <w:rPr>
                <w:rFonts w:ascii="宋体" w:hAnsi="宋体" w:hint="eastAsia"/>
                <w:szCs w:val="21"/>
              </w:rPr>
              <w:t>－</w:t>
            </w:r>
            <w:r w:rsidRPr="004F6695">
              <w:rPr>
                <w:rFonts w:ascii="宋体" w:hAnsi="宋体"/>
                <w:szCs w:val="21"/>
              </w:rPr>
              <w:t xml:space="preserve">2010.04  </w:t>
            </w:r>
            <w:r w:rsidRPr="004F6695">
              <w:rPr>
                <w:rFonts w:ascii="宋体" w:hAnsi="宋体" w:hint="eastAsia"/>
                <w:szCs w:val="21"/>
              </w:rPr>
              <w:t>中电投河南分公司党组纪检组副组长、</w:t>
            </w:r>
            <w:r w:rsidRPr="004F6695">
              <w:rPr>
                <w:rFonts w:ascii="宋体" w:hAnsi="宋体" w:hint="eastAsia"/>
                <w:szCs w:val="32"/>
              </w:rPr>
              <w:t>机关纪委书记、</w:t>
            </w:r>
            <w:r w:rsidRPr="004F6695">
              <w:rPr>
                <w:rFonts w:ascii="宋体" w:hAnsi="宋体" w:hint="eastAsia"/>
                <w:szCs w:val="21"/>
              </w:rPr>
              <w:t>监察审计部主任</w:t>
            </w:r>
          </w:p>
          <w:p w:rsidR="00024BE2" w:rsidRPr="004F6695" w:rsidRDefault="00024BE2" w:rsidP="00993908">
            <w:pPr>
              <w:spacing w:line="360" w:lineRule="exact"/>
              <w:ind w:left="1890" w:hangingChars="900" w:hanging="1890"/>
              <w:jc w:val="left"/>
              <w:rPr>
                <w:rFonts w:ascii="宋体"/>
                <w:szCs w:val="21"/>
              </w:rPr>
            </w:pPr>
            <w:r w:rsidRPr="004F6695">
              <w:rPr>
                <w:rFonts w:ascii="宋体" w:hAnsi="宋体"/>
                <w:szCs w:val="21"/>
              </w:rPr>
              <w:t>2010.04—2011.12</w:t>
            </w:r>
            <w:r w:rsidRPr="004F6695">
              <w:rPr>
                <w:rFonts w:ascii="宋体" w:hAnsi="宋体" w:hint="eastAsia"/>
                <w:szCs w:val="21"/>
              </w:rPr>
              <w:t xml:space="preserve">　中电投河南电力有限公司党组纪检组副组长、</w:t>
            </w:r>
            <w:r w:rsidRPr="004F6695">
              <w:rPr>
                <w:rFonts w:ascii="宋体" w:hAnsi="宋体" w:hint="eastAsia"/>
                <w:szCs w:val="32"/>
              </w:rPr>
              <w:t>机关纪委书记、</w:t>
            </w:r>
            <w:r w:rsidRPr="004F6695">
              <w:rPr>
                <w:rFonts w:ascii="宋体" w:hAnsi="宋体" w:hint="eastAsia"/>
                <w:szCs w:val="21"/>
              </w:rPr>
              <w:t>监察审计部主任</w:t>
            </w:r>
          </w:p>
          <w:p w:rsidR="00024BE2" w:rsidRDefault="00024BE2" w:rsidP="00993908">
            <w:pPr>
              <w:spacing w:line="360" w:lineRule="exact"/>
              <w:ind w:left="1890" w:hangingChars="900" w:hanging="1890"/>
              <w:jc w:val="left"/>
              <w:rPr>
                <w:rFonts w:ascii="宋体"/>
                <w:szCs w:val="21"/>
              </w:rPr>
            </w:pPr>
            <w:r w:rsidRPr="004F6695">
              <w:rPr>
                <w:rFonts w:ascii="宋体" w:hAnsi="宋体"/>
                <w:szCs w:val="21"/>
              </w:rPr>
              <w:t>2011.12</w:t>
            </w:r>
            <w:r>
              <w:rPr>
                <w:rFonts w:ascii="宋体" w:hAnsi="宋体"/>
                <w:szCs w:val="21"/>
              </w:rPr>
              <w:t>—2014.10</w:t>
            </w:r>
            <w:r w:rsidRPr="004F6695">
              <w:rPr>
                <w:rFonts w:ascii="宋体" w:hAnsi="宋体"/>
                <w:szCs w:val="21"/>
              </w:rPr>
              <w:t xml:space="preserve">  </w:t>
            </w:r>
            <w:r w:rsidRPr="004F6695">
              <w:rPr>
                <w:rFonts w:ascii="宋体" w:hAnsi="宋体" w:hint="eastAsia"/>
                <w:szCs w:val="21"/>
              </w:rPr>
              <w:t>中电投河南电力有限公司党组纪检组副组长、机关纪委书记、监察部主任、审计与内控部主任</w:t>
            </w:r>
          </w:p>
          <w:p w:rsidR="00024BE2" w:rsidRDefault="00024BE2" w:rsidP="00993908">
            <w:pPr>
              <w:spacing w:line="360" w:lineRule="exact"/>
              <w:ind w:left="1890" w:hangingChars="900" w:hanging="1890"/>
              <w:jc w:val="left"/>
              <w:rPr>
                <w:rFonts w:ascii="宋体"/>
                <w:szCs w:val="21"/>
              </w:rPr>
            </w:pPr>
            <w:r>
              <w:rPr>
                <w:rFonts w:ascii="宋体" w:hAnsi="宋体"/>
                <w:szCs w:val="21"/>
              </w:rPr>
              <w:t xml:space="preserve">2014.10-2016.05   </w:t>
            </w:r>
            <w:r w:rsidRPr="00EF4D41">
              <w:rPr>
                <w:rFonts w:ascii="宋体" w:hAnsi="宋体" w:hint="eastAsia"/>
                <w:szCs w:val="21"/>
              </w:rPr>
              <w:t>中电投贵州金元集团股份有限公司</w:t>
            </w:r>
            <w:r>
              <w:rPr>
                <w:rFonts w:ascii="宋体" w:hAnsi="宋体" w:hint="eastAsia"/>
                <w:szCs w:val="21"/>
              </w:rPr>
              <w:t>党委委员、财务总监</w:t>
            </w:r>
          </w:p>
          <w:p w:rsidR="00024BE2" w:rsidRPr="004F6695" w:rsidRDefault="00024BE2" w:rsidP="00993908">
            <w:pPr>
              <w:adjustRightInd w:val="0"/>
              <w:snapToGrid w:val="0"/>
              <w:spacing w:line="360" w:lineRule="exact"/>
              <w:ind w:left="1890" w:hangingChars="900" w:hanging="1890"/>
              <w:jc w:val="left"/>
              <w:rPr>
                <w:rFonts w:ascii="宋体"/>
              </w:rPr>
            </w:pPr>
            <w:r>
              <w:rPr>
                <w:rFonts w:ascii="宋体" w:hAnsi="宋体"/>
                <w:szCs w:val="21"/>
              </w:rPr>
              <w:t>2016.05-</w:t>
            </w:r>
            <w:r>
              <w:rPr>
                <w:rFonts w:ascii="宋体" w:hAnsi="宋体" w:hint="eastAsia"/>
                <w:szCs w:val="21"/>
              </w:rPr>
              <w:t>今</w:t>
            </w:r>
            <w:r>
              <w:rPr>
                <w:rFonts w:ascii="宋体" w:hAnsi="宋体"/>
                <w:szCs w:val="21"/>
              </w:rPr>
              <w:t xml:space="preserve">        </w:t>
            </w:r>
            <w:r>
              <w:rPr>
                <w:rFonts w:ascii="宋体" w:hAnsi="宋体" w:hint="eastAsia"/>
                <w:szCs w:val="21"/>
              </w:rPr>
              <w:t>国家电投集团贵州金元股份有限公司党委委员、纪委书记、工会代主席</w:t>
            </w:r>
          </w:p>
        </w:tc>
      </w:tr>
    </w:tbl>
    <w:p w:rsidR="00024BE2" w:rsidRPr="00F31DC5" w:rsidRDefault="00024BE2" w:rsidP="00FF0786">
      <w:pPr>
        <w:widowControl/>
        <w:jc w:val="left"/>
        <w:rPr>
          <w:rFonts w:ascii="仿宋_GB2312" w:eastAsia="仿宋_GB2312"/>
          <w:sz w:val="32"/>
          <w:szCs w:val="32"/>
        </w:rPr>
      </w:pPr>
    </w:p>
    <w:p w:rsidR="00344EEC" w:rsidRPr="00B434B2" w:rsidRDefault="00024BE2" w:rsidP="00344EEC">
      <w:pPr>
        <w:spacing w:line="600" w:lineRule="exact"/>
        <w:jc w:val="left"/>
        <w:rPr>
          <w:rFonts w:ascii="黑体" w:eastAsia="黑体"/>
          <w:sz w:val="32"/>
          <w:szCs w:val="32"/>
        </w:rPr>
      </w:pPr>
      <w:r>
        <w:rPr>
          <w:rFonts w:eastAsia="仿宋_GB2312"/>
          <w:sz w:val="32"/>
          <w:szCs w:val="32"/>
        </w:rPr>
        <w:br w:type="page"/>
      </w:r>
      <w:r w:rsidR="00344EEC">
        <w:rPr>
          <w:rFonts w:ascii="黑体" w:eastAsia="黑体" w:hint="eastAsia"/>
          <w:sz w:val="32"/>
          <w:szCs w:val="32"/>
        </w:rPr>
        <w:lastRenderedPageBreak/>
        <w:t>附件</w:t>
      </w:r>
      <w:r w:rsidR="007A03D0">
        <w:rPr>
          <w:rFonts w:ascii="黑体" w:eastAsia="黑体" w:hint="eastAsia"/>
          <w:sz w:val="32"/>
          <w:szCs w:val="32"/>
        </w:rPr>
        <w:t>10</w:t>
      </w:r>
    </w:p>
    <w:p w:rsidR="00344EEC" w:rsidRDefault="00344EEC" w:rsidP="00344EEC">
      <w:pPr>
        <w:spacing w:line="600" w:lineRule="exact"/>
        <w:jc w:val="center"/>
        <w:rPr>
          <w:rFonts w:ascii="宋体"/>
          <w:b/>
          <w:sz w:val="44"/>
          <w:szCs w:val="44"/>
        </w:rPr>
      </w:pPr>
    </w:p>
    <w:p w:rsidR="00344EEC" w:rsidRDefault="00344EEC" w:rsidP="00344EEC">
      <w:pPr>
        <w:spacing w:line="600" w:lineRule="exact"/>
        <w:jc w:val="center"/>
        <w:rPr>
          <w:rFonts w:ascii="宋体"/>
          <w:b/>
          <w:sz w:val="44"/>
          <w:szCs w:val="44"/>
        </w:rPr>
      </w:pPr>
      <w:r>
        <w:rPr>
          <w:rFonts w:ascii="宋体" w:hAnsi="宋体" w:hint="eastAsia"/>
          <w:b/>
          <w:sz w:val="44"/>
          <w:szCs w:val="44"/>
        </w:rPr>
        <w:t>贵州金元</w:t>
      </w:r>
      <w:r w:rsidRPr="000008AC">
        <w:rPr>
          <w:rFonts w:ascii="宋体" w:hAnsi="宋体" w:hint="eastAsia"/>
          <w:b/>
          <w:sz w:val="44"/>
          <w:szCs w:val="44"/>
        </w:rPr>
        <w:t>关于开发威宁县境内后续光伏发电</w:t>
      </w:r>
    </w:p>
    <w:p w:rsidR="00344EEC" w:rsidRPr="000008AC" w:rsidRDefault="00344EEC" w:rsidP="00344EEC">
      <w:pPr>
        <w:spacing w:line="600" w:lineRule="exact"/>
        <w:jc w:val="center"/>
        <w:rPr>
          <w:rFonts w:ascii="宋体"/>
          <w:b/>
          <w:sz w:val="44"/>
          <w:szCs w:val="44"/>
        </w:rPr>
      </w:pPr>
      <w:r w:rsidRPr="000008AC">
        <w:rPr>
          <w:rFonts w:ascii="宋体" w:hAnsi="宋体" w:hint="eastAsia"/>
          <w:b/>
          <w:sz w:val="44"/>
          <w:szCs w:val="44"/>
        </w:rPr>
        <w:t>和风电项目的议案</w:t>
      </w:r>
    </w:p>
    <w:p w:rsidR="00344EEC" w:rsidRPr="000008AC" w:rsidRDefault="00344EEC" w:rsidP="00344EEC">
      <w:pPr>
        <w:spacing w:line="600" w:lineRule="exact"/>
        <w:rPr>
          <w:rFonts w:ascii="宋体"/>
          <w:sz w:val="44"/>
          <w:szCs w:val="44"/>
        </w:rPr>
      </w:pPr>
    </w:p>
    <w:p w:rsidR="00344EEC" w:rsidRPr="00660EDD" w:rsidRDefault="00344EEC" w:rsidP="005D72E3">
      <w:pPr>
        <w:spacing w:line="560" w:lineRule="exact"/>
        <w:ind w:firstLine="645"/>
        <w:rPr>
          <w:rFonts w:ascii="仿宋_GB2312" w:eastAsia="仿宋_GB2312" w:hAnsi="仿宋"/>
          <w:sz w:val="32"/>
          <w:szCs w:val="32"/>
        </w:rPr>
      </w:pPr>
      <w:r w:rsidRPr="00161979">
        <w:rPr>
          <w:rFonts w:ascii="仿宋_GB2312" w:eastAsia="仿宋_GB2312" w:hAnsi="仿宋" w:hint="eastAsia"/>
          <w:sz w:val="32"/>
          <w:szCs w:val="32"/>
        </w:rPr>
        <w:t>威宁县是贵州省太阳能和风能资源最丰富的地区之一，具备较好的开发潜力。2015年5月，贵州金元建成投产了威宁平箐3万千瓦光伏电站，项目投产后运行情况良好，达到了可研预计的收益水平。为加快威宁县境内太阳能和风能资源的开发利用，2015年12月，贵州金元与威宁县人民政府签订了《投资开发太阳能、风能资源协议》，</w:t>
      </w:r>
      <w:r w:rsidRPr="00660EDD">
        <w:rPr>
          <w:rFonts w:ascii="仿宋_GB2312" w:eastAsia="仿宋_GB2312" w:hAnsi="仿宋" w:hint="eastAsia"/>
          <w:sz w:val="32"/>
          <w:szCs w:val="32"/>
        </w:rPr>
        <w:t>获取了6 个光伏发电场址、3个风电场址的开发权。6个光伏场址及规划容量分别是：威宁海拉乡中梁子6.5万千瓦、三棵树7万千瓦、江边村4万千瓦、麻乍乡仙水窝9万千瓦、小官山8.5万千瓦和么站镇7万千瓦，合计42万千瓦；3个风电场址及初步规划容量分别是威宁金钟镇风电场5万千瓦、龙场镇风电场8万千瓦、新发乡风电场4万千瓦，合计容量17万千瓦。近期，贵州金元还将与威宁县人民政府签订投资合作补充协议，新增获取19个光伏发电场址、规划总容量90.5万千瓦和3个风电场址、规划总容量22万千瓦的项目开发权，着力打造贵州金元威宁百万千瓦新能源基地。</w:t>
      </w:r>
    </w:p>
    <w:p w:rsidR="00344EEC" w:rsidRPr="00660EDD" w:rsidRDefault="00344EEC" w:rsidP="00344EEC">
      <w:pPr>
        <w:spacing w:line="560" w:lineRule="exact"/>
        <w:ind w:firstLineChars="200" w:firstLine="640"/>
        <w:rPr>
          <w:rFonts w:ascii="仿宋_GB2312" w:eastAsia="仿宋_GB2312" w:hAnsi="仿宋"/>
          <w:sz w:val="32"/>
          <w:szCs w:val="32"/>
        </w:rPr>
      </w:pPr>
      <w:r w:rsidRPr="00660EDD">
        <w:rPr>
          <w:rFonts w:ascii="仿宋_GB2312" w:eastAsia="仿宋_GB2312" w:hAnsi="仿宋" w:hint="eastAsia"/>
          <w:sz w:val="32"/>
          <w:szCs w:val="32"/>
        </w:rPr>
        <w:t>目前，么站镇光伏电站7万千瓦已建成投产，其余5个光伏发电项目已获得贵州省能源局同意开展前期工作的“路条”。中梁子、三棵树、江边村3个项目、容量17.5万千瓦作为威宁县第一</w:t>
      </w:r>
      <w:r w:rsidRPr="00660EDD">
        <w:rPr>
          <w:rFonts w:ascii="仿宋_GB2312" w:eastAsia="仿宋_GB2312" w:hAnsi="仿宋" w:hint="eastAsia"/>
          <w:sz w:val="32"/>
          <w:szCs w:val="32"/>
        </w:rPr>
        <w:lastRenderedPageBreak/>
        <w:t>批光伏发电扶贫项目已上报国家能源局审批，由贵州金元控股、威宁县政府参股共同建设营运，政府出资的收益用于当地贫困户扶贫；小关山项目为普通光伏发电项目，纳入了贵州省2016年度新能源建设实施方案，正等待获取年度建设指标。这4个项目均按农光互补模式开发，可行性研究报告已通过贵州金元组织的内部审查，项目资本金内部收益率高于国家电投集团公司要求的标准；4个项目可研报告还需报贵州省能源局组织审查，通过审查后，贵州金元将抓紧编制项目备案申请报告，全力获取用地、环保和电力系统接入等支持性文件，尽快报省能源局备案批复，确保年内开工建设、2017年上半年投产。</w:t>
      </w:r>
    </w:p>
    <w:p w:rsidR="00344EEC" w:rsidRPr="00660EDD" w:rsidRDefault="00344EEC" w:rsidP="00344EEC">
      <w:pPr>
        <w:spacing w:line="600" w:lineRule="exact"/>
        <w:ind w:firstLine="646"/>
        <w:rPr>
          <w:rFonts w:ascii="仿宋_GB2312" w:eastAsia="仿宋_GB2312" w:hAnsi="仿宋"/>
          <w:sz w:val="32"/>
          <w:szCs w:val="32"/>
        </w:rPr>
      </w:pPr>
      <w:r w:rsidRPr="00660EDD">
        <w:rPr>
          <w:rFonts w:ascii="仿宋_GB2312" w:eastAsia="仿宋_GB2312" w:hAnsi="仿宋" w:hint="eastAsia"/>
          <w:sz w:val="32"/>
          <w:szCs w:val="32"/>
        </w:rPr>
        <w:t>对获得开发权的其余光伏发电和风电项目，贵州金元计划加快测光、测风等资源评估工作，及时向国家电投集团公司申请立项备案、向贵州省能源局申报“路条”。并尽量推动光伏发电项目作为威宁县后续光伏发电扶贫项目加快实施，结合威宁500KV变电站规划建设进展情况，适时推进普通光伏项目和风电项目的建设。</w:t>
      </w:r>
    </w:p>
    <w:p w:rsidR="00344EEC" w:rsidRPr="00B434B2" w:rsidRDefault="00344EEC" w:rsidP="00344EEC">
      <w:pPr>
        <w:spacing w:line="600" w:lineRule="exact"/>
        <w:jc w:val="left"/>
        <w:rPr>
          <w:rFonts w:ascii="黑体" w:eastAsia="黑体"/>
          <w:sz w:val="32"/>
          <w:szCs w:val="32"/>
        </w:rPr>
      </w:pPr>
      <w:r w:rsidRPr="00AF75FF">
        <w:rPr>
          <w:rFonts w:ascii="宋体"/>
          <w:b/>
          <w:color w:val="000000"/>
          <w:sz w:val="44"/>
          <w:szCs w:val="44"/>
          <w:u w:val="single"/>
        </w:rPr>
        <w:br w:type="page"/>
      </w:r>
      <w:r>
        <w:rPr>
          <w:rFonts w:ascii="黑体" w:eastAsia="黑体" w:hint="eastAsia"/>
          <w:sz w:val="32"/>
          <w:szCs w:val="32"/>
        </w:rPr>
        <w:lastRenderedPageBreak/>
        <w:t>附件</w:t>
      </w:r>
      <w:r w:rsidR="007A03D0">
        <w:rPr>
          <w:rFonts w:ascii="黑体" w:eastAsia="黑体"/>
          <w:sz w:val="32"/>
          <w:szCs w:val="32"/>
        </w:rPr>
        <w:t>1</w:t>
      </w:r>
      <w:r w:rsidR="007A03D0">
        <w:rPr>
          <w:rFonts w:ascii="黑体" w:eastAsia="黑体" w:hint="eastAsia"/>
          <w:sz w:val="32"/>
          <w:szCs w:val="32"/>
        </w:rPr>
        <w:t>1</w:t>
      </w:r>
    </w:p>
    <w:p w:rsidR="00344EEC" w:rsidRDefault="00344EEC" w:rsidP="00344EEC">
      <w:pPr>
        <w:spacing w:line="600" w:lineRule="exact"/>
        <w:rPr>
          <w:rFonts w:ascii="黑体" w:eastAsia="黑体"/>
          <w:sz w:val="32"/>
          <w:szCs w:val="32"/>
        </w:rPr>
      </w:pPr>
    </w:p>
    <w:p w:rsidR="00344EEC" w:rsidRPr="00660EDD" w:rsidRDefault="00344EEC" w:rsidP="00344EEC">
      <w:pPr>
        <w:spacing w:line="600" w:lineRule="exact"/>
        <w:jc w:val="center"/>
        <w:rPr>
          <w:rFonts w:ascii="宋体" w:hAnsi="宋体"/>
          <w:b/>
          <w:sz w:val="44"/>
          <w:szCs w:val="44"/>
        </w:rPr>
      </w:pPr>
      <w:r>
        <w:rPr>
          <w:rFonts w:ascii="宋体" w:hAnsi="宋体" w:hint="eastAsia"/>
          <w:b/>
          <w:sz w:val="44"/>
          <w:szCs w:val="44"/>
        </w:rPr>
        <w:t>贵州金元</w:t>
      </w:r>
      <w:r w:rsidRPr="000008AC">
        <w:rPr>
          <w:rFonts w:ascii="宋体" w:hAnsi="宋体" w:hint="eastAsia"/>
          <w:b/>
          <w:sz w:val="44"/>
          <w:szCs w:val="44"/>
        </w:rPr>
        <w:t>关于开发</w:t>
      </w:r>
      <w:r w:rsidRPr="00660EDD">
        <w:rPr>
          <w:rFonts w:ascii="宋体" w:hAnsi="宋体" w:hint="eastAsia"/>
          <w:b/>
          <w:sz w:val="44"/>
          <w:szCs w:val="44"/>
        </w:rPr>
        <w:t>建设</w:t>
      </w:r>
      <w:r w:rsidRPr="007376A3">
        <w:rPr>
          <w:rFonts w:ascii="宋体" w:hAnsi="宋体" w:hint="eastAsia"/>
          <w:b/>
          <w:sz w:val="44"/>
          <w:szCs w:val="44"/>
        </w:rPr>
        <w:t>云南会泽田坝</w:t>
      </w:r>
    </w:p>
    <w:p w:rsidR="00344EEC" w:rsidRPr="007376A3" w:rsidRDefault="00344EEC" w:rsidP="00344EEC">
      <w:pPr>
        <w:spacing w:line="600" w:lineRule="exact"/>
        <w:jc w:val="center"/>
        <w:rPr>
          <w:rFonts w:ascii="宋体"/>
          <w:b/>
          <w:sz w:val="44"/>
          <w:szCs w:val="44"/>
        </w:rPr>
      </w:pPr>
      <w:r w:rsidRPr="007376A3">
        <w:rPr>
          <w:rFonts w:ascii="宋体" w:hAnsi="宋体" w:hint="eastAsia"/>
          <w:b/>
          <w:sz w:val="44"/>
          <w:szCs w:val="44"/>
        </w:rPr>
        <w:t>农业光伏发电</w:t>
      </w:r>
      <w:r w:rsidRPr="00660EDD">
        <w:rPr>
          <w:rFonts w:ascii="宋体" w:hAnsi="宋体" w:hint="eastAsia"/>
          <w:b/>
          <w:sz w:val="44"/>
          <w:szCs w:val="44"/>
        </w:rPr>
        <w:t>扶贫</w:t>
      </w:r>
      <w:r w:rsidRPr="007376A3">
        <w:rPr>
          <w:rFonts w:ascii="宋体" w:hAnsi="宋体" w:hint="eastAsia"/>
          <w:b/>
          <w:sz w:val="44"/>
          <w:szCs w:val="44"/>
        </w:rPr>
        <w:t>项目的议案</w:t>
      </w:r>
    </w:p>
    <w:p w:rsidR="00344EEC" w:rsidRPr="007376A3" w:rsidRDefault="00344EEC" w:rsidP="00344EEC">
      <w:pPr>
        <w:spacing w:line="600" w:lineRule="exact"/>
        <w:rPr>
          <w:rFonts w:ascii="宋体"/>
          <w:sz w:val="44"/>
          <w:szCs w:val="44"/>
        </w:rPr>
      </w:pPr>
    </w:p>
    <w:p w:rsidR="00344EEC" w:rsidRPr="00660EDD" w:rsidRDefault="00344EEC" w:rsidP="00344EEC">
      <w:pPr>
        <w:spacing w:line="600" w:lineRule="exact"/>
        <w:ind w:firstLine="645"/>
        <w:rPr>
          <w:rFonts w:ascii="仿宋_GB2312" w:eastAsia="仿宋_GB2312" w:hAnsi="仿宋"/>
          <w:sz w:val="32"/>
          <w:szCs w:val="32"/>
        </w:rPr>
      </w:pPr>
      <w:r w:rsidRPr="00E2081B">
        <w:rPr>
          <w:rFonts w:ascii="仿宋_GB2312" w:eastAsia="仿宋_GB2312" w:hAnsi="仿宋" w:hint="eastAsia"/>
          <w:sz w:val="32"/>
          <w:szCs w:val="32"/>
        </w:rPr>
        <w:t>云南省会泽县田坝农业光伏发电项目位于云南省会泽县田坝乡境内，由大二荒、大坪山、小坪山三个较为集中的场址构成，规划总装机容量</w:t>
      </w:r>
      <w:r w:rsidRPr="00E2081B">
        <w:rPr>
          <w:rFonts w:ascii="仿宋_GB2312" w:eastAsia="仿宋_GB2312" w:hAnsi="仿宋"/>
          <w:sz w:val="32"/>
          <w:szCs w:val="32"/>
        </w:rPr>
        <w:t>30</w:t>
      </w:r>
      <w:r w:rsidRPr="00E2081B">
        <w:rPr>
          <w:rFonts w:ascii="仿宋_GB2312" w:eastAsia="仿宋_GB2312" w:hAnsi="仿宋" w:hint="eastAsia"/>
          <w:sz w:val="32"/>
          <w:szCs w:val="32"/>
        </w:rPr>
        <w:t>万千瓦，按农光互补模式开发、分期建设。场址区年太阳能辐射总量</w:t>
      </w:r>
      <w:r w:rsidRPr="00E2081B">
        <w:rPr>
          <w:rFonts w:ascii="仿宋_GB2312" w:eastAsia="仿宋_GB2312" w:hAnsi="仿宋"/>
          <w:sz w:val="32"/>
          <w:szCs w:val="32"/>
        </w:rPr>
        <w:t>5506.85MJ/m</w:t>
      </w:r>
      <w:r w:rsidRPr="00E2081B">
        <w:rPr>
          <w:rFonts w:ascii="仿宋_GB2312" w:eastAsia="仿宋_GB2312" w:hAnsi="仿宋"/>
          <w:sz w:val="32"/>
          <w:szCs w:val="32"/>
          <w:vertAlign w:val="superscript"/>
        </w:rPr>
        <w:t>2</w:t>
      </w:r>
      <w:r w:rsidRPr="00E2081B">
        <w:rPr>
          <w:rFonts w:ascii="仿宋_GB2312" w:eastAsia="仿宋_GB2312" w:hAnsi="仿宋" w:hint="eastAsia"/>
          <w:sz w:val="32"/>
          <w:szCs w:val="32"/>
        </w:rPr>
        <w:t>，属于太阳能资源很丰富区域。项目于</w:t>
      </w:r>
      <w:r w:rsidRPr="00E2081B">
        <w:rPr>
          <w:rFonts w:ascii="仿宋_GB2312" w:eastAsia="仿宋_GB2312" w:hAnsi="仿宋"/>
          <w:sz w:val="32"/>
          <w:szCs w:val="32"/>
        </w:rPr>
        <w:t>2015</w:t>
      </w:r>
      <w:r w:rsidRPr="00E2081B">
        <w:rPr>
          <w:rFonts w:ascii="仿宋_GB2312" w:eastAsia="仿宋_GB2312" w:hAnsi="仿宋" w:hint="eastAsia"/>
          <w:sz w:val="32"/>
          <w:szCs w:val="32"/>
        </w:rPr>
        <w:t>年</w:t>
      </w:r>
      <w:r w:rsidRPr="00E2081B">
        <w:rPr>
          <w:rFonts w:ascii="仿宋_GB2312" w:eastAsia="仿宋_GB2312" w:hAnsi="仿宋"/>
          <w:sz w:val="32"/>
          <w:szCs w:val="32"/>
        </w:rPr>
        <w:t>1</w:t>
      </w:r>
      <w:r w:rsidRPr="00E2081B">
        <w:rPr>
          <w:rFonts w:ascii="仿宋_GB2312" w:eastAsia="仿宋_GB2312" w:hAnsi="仿宋" w:hint="eastAsia"/>
          <w:sz w:val="32"/>
          <w:szCs w:val="32"/>
        </w:rPr>
        <w:t>月开始现场测光，</w:t>
      </w:r>
      <w:r w:rsidRPr="007376A3">
        <w:rPr>
          <w:rFonts w:ascii="仿宋_GB2312" w:eastAsia="仿宋_GB2312" w:hAnsi="仿宋"/>
          <w:sz w:val="32"/>
          <w:szCs w:val="32"/>
        </w:rPr>
        <w:t>9</w:t>
      </w:r>
      <w:r w:rsidRPr="007376A3">
        <w:rPr>
          <w:rFonts w:ascii="仿宋_GB2312" w:eastAsia="仿宋_GB2312" w:hAnsi="仿宋" w:hint="eastAsia"/>
          <w:sz w:val="32"/>
          <w:szCs w:val="32"/>
        </w:rPr>
        <w:t>月完成</w:t>
      </w:r>
      <w:r w:rsidRPr="00A315EF">
        <w:rPr>
          <w:rFonts w:ascii="仿宋_GB2312" w:eastAsia="仿宋_GB2312" w:hAnsi="仿宋" w:hint="eastAsia"/>
          <w:sz w:val="32"/>
          <w:szCs w:val="32"/>
        </w:rPr>
        <w:t>项目</w:t>
      </w:r>
      <w:r w:rsidRPr="007376A3">
        <w:rPr>
          <w:rFonts w:ascii="仿宋_GB2312" w:eastAsia="仿宋_GB2312" w:hAnsi="仿宋" w:hint="eastAsia"/>
          <w:sz w:val="32"/>
          <w:szCs w:val="32"/>
        </w:rPr>
        <w:t>可行性研究，</w:t>
      </w:r>
      <w:r w:rsidRPr="00660EDD">
        <w:rPr>
          <w:rFonts w:ascii="仿宋_GB2312" w:eastAsia="仿宋_GB2312" w:hAnsi="仿宋" w:hint="eastAsia"/>
          <w:sz w:val="32"/>
          <w:szCs w:val="32"/>
        </w:rPr>
        <w:t>估算总投资</w:t>
      </w:r>
      <w:r w:rsidRPr="00660EDD">
        <w:rPr>
          <w:rFonts w:ascii="仿宋_GB2312" w:eastAsia="仿宋_GB2312" w:hAnsi="仿宋"/>
          <w:sz w:val="32"/>
          <w:szCs w:val="32"/>
        </w:rPr>
        <w:t>243135</w:t>
      </w:r>
      <w:r w:rsidRPr="00660EDD">
        <w:rPr>
          <w:rFonts w:ascii="仿宋_GB2312" w:eastAsia="仿宋_GB2312" w:hAnsi="仿宋" w:hint="eastAsia"/>
          <w:sz w:val="32"/>
          <w:szCs w:val="32"/>
        </w:rPr>
        <w:t>万元。2015年</w:t>
      </w:r>
      <w:r w:rsidRPr="00660EDD">
        <w:rPr>
          <w:rFonts w:ascii="仿宋_GB2312" w:eastAsia="仿宋_GB2312" w:hAnsi="仿宋"/>
          <w:sz w:val="32"/>
          <w:szCs w:val="32"/>
        </w:rPr>
        <w:t>1</w:t>
      </w:r>
      <w:r w:rsidRPr="00660EDD">
        <w:rPr>
          <w:rFonts w:ascii="仿宋_GB2312" w:eastAsia="仿宋_GB2312" w:hAnsi="仿宋" w:hint="eastAsia"/>
          <w:sz w:val="32"/>
          <w:szCs w:val="32"/>
        </w:rPr>
        <w:t>2</w:t>
      </w:r>
      <w:r w:rsidRPr="007376A3">
        <w:rPr>
          <w:rFonts w:ascii="仿宋_GB2312" w:eastAsia="仿宋_GB2312" w:hAnsi="仿宋" w:hint="eastAsia"/>
          <w:sz w:val="32"/>
          <w:szCs w:val="32"/>
        </w:rPr>
        <w:t>月，贵州金元与会泽县人民政府签订了《会泽县田坝乡农业与光伏合作开发项目协议书》，</w:t>
      </w:r>
      <w:r w:rsidRPr="00660EDD">
        <w:rPr>
          <w:rFonts w:ascii="仿宋_GB2312" w:eastAsia="仿宋_GB2312" w:hAnsi="仿宋" w:hint="eastAsia"/>
          <w:sz w:val="32"/>
          <w:szCs w:val="32"/>
        </w:rPr>
        <w:t>并随后注册成立了中电投贵州金元集团云南会泽新能源有限公司，负责项目开发建设和运营。</w:t>
      </w:r>
    </w:p>
    <w:p w:rsidR="00344EEC" w:rsidRPr="00660EDD" w:rsidRDefault="00344EEC" w:rsidP="00344EEC">
      <w:pPr>
        <w:spacing w:line="600" w:lineRule="exact"/>
        <w:ind w:firstLine="645"/>
        <w:rPr>
          <w:rFonts w:ascii="仿宋_GB2312" w:eastAsia="仿宋_GB2312" w:hAnsi="仿宋"/>
          <w:sz w:val="32"/>
          <w:szCs w:val="32"/>
        </w:rPr>
      </w:pPr>
      <w:r w:rsidRPr="00660EDD">
        <w:rPr>
          <w:rFonts w:ascii="仿宋_GB2312" w:eastAsia="仿宋_GB2312" w:hAnsi="仿宋" w:hint="eastAsia"/>
          <w:sz w:val="32"/>
          <w:szCs w:val="32"/>
        </w:rPr>
        <w:t>会泽县是国家发改委《关于实施光伏发电扶贫工作的意见》（发改能源</w:t>
      </w:r>
      <w:r w:rsidR="007A03D0">
        <w:rPr>
          <w:rFonts w:ascii="仿宋_GB2312" w:eastAsia="仿宋_GB2312" w:hAnsi="仿宋" w:hint="eastAsia"/>
          <w:sz w:val="32"/>
          <w:szCs w:val="32"/>
        </w:rPr>
        <w:t>〔</w:t>
      </w:r>
      <w:r w:rsidR="007A03D0" w:rsidRPr="00660EDD">
        <w:rPr>
          <w:rFonts w:ascii="仿宋_GB2312" w:eastAsia="仿宋_GB2312" w:hAnsi="仿宋" w:hint="eastAsia"/>
          <w:sz w:val="32"/>
          <w:szCs w:val="32"/>
        </w:rPr>
        <w:t>2016</w:t>
      </w:r>
      <w:r w:rsidR="007A03D0">
        <w:rPr>
          <w:rFonts w:ascii="仿宋_GB2312" w:eastAsia="仿宋_GB2312" w:hAnsi="仿宋" w:hint="eastAsia"/>
          <w:sz w:val="32"/>
          <w:szCs w:val="32"/>
        </w:rPr>
        <w:t>〕</w:t>
      </w:r>
      <w:r w:rsidRPr="00660EDD">
        <w:rPr>
          <w:rFonts w:ascii="仿宋_GB2312" w:eastAsia="仿宋_GB2312" w:hAnsi="仿宋" w:hint="eastAsia"/>
          <w:sz w:val="32"/>
          <w:szCs w:val="32"/>
        </w:rPr>
        <w:t>621号）明确的471个光伏扶贫重点县之一。通过积极协调推动，云南省能源局已将该项目作为会泽县光伏发电扶贫项目上报国家能源局审批、分期实施，一期上报建设规模14.5万千，剩余15.5万千瓦作为会泽县第二批光伏发电扶贫项目上报。目前，贵州金元与会泽县人民政府达成协议，由贵州金元控股、会泽县人民政府参股共同出资建设、运营，政府出资的收益用于当地贫困户扶贫。</w:t>
      </w:r>
    </w:p>
    <w:p w:rsidR="00344EEC" w:rsidRPr="00660EDD" w:rsidRDefault="00344EEC" w:rsidP="00344EEC">
      <w:pPr>
        <w:spacing w:line="600" w:lineRule="exact"/>
        <w:ind w:firstLine="645"/>
        <w:rPr>
          <w:rFonts w:ascii="仿宋_GB2312" w:eastAsia="仿宋_GB2312" w:hAnsi="仿宋"/>
          <w:sz w:val="32"/>
          <w:szCs w:val="32"/>
        </w:rPr>
      </w:pPr>
      <w:r w:rsidRPr="00660EDD">
        <w:rPr>
          <w:rFonts w:ascii="仿宋_GB2312" w:eastAsia="仿宋_GB2312" w:hAnsi="仿宋" w:hint="eastAsia"/>
          <w:sz w:val="32"/>
          <w:szCs w:val="32"/>
        </w:rPr>
        <w:lastRenderedPageBreak/>
        <w:t>经初步测算，会泽田坝农业光伏发电扶贫项目一期工程14.5万千瓦估算总投资112837万元，单位投资7782元／千瓦；全部投资财务内部收益率（税后）为8.97%，资本金财务内部收益率15.03%，投资回收期（税后）9.81年，财务指标良好，具有较强的盈利能力。二期工程15.5万千瓦投产后，项目规模效应进一步显现，经济指标将进一步向好，抗风险能力将进一步增强。</w:t>
      </w:r>
    </w:p>
    <w:p w:rsidR="00344EEC" w:rsidRPr="00660EDD" w:rsidRDefault="00344EEC" w:rsidP="00344EEC">
      <w:pPr>
        <w:spacing w:line="600" w:lineRule="exact"/>
        <w:rPr>
          <w:rFonts w:ascii="仿宋_GB2312" w:eastAsia="仿宋_GB2312" w:hAnsi="仿宋"/>
          <w:sz w:val="32"/>
          <w:szCs w:val="32"/>
        </w:rPr>
      </w:pPr>
    </w:p>
    <w:p w:rsidR="00344EEC" w:rsidRPr="00660EDD" w:rsidRDefault="00344EEC" w:rsidP="00344EEC">
      <w:pPr>
        <w:spacing w:line="600" w:lineRule="exact"/>
        <w:ind w:firstLine="645"/>
        <w:rPr>
          <w:rFonts w:ascii="仿宋_GB2312" w:eastAsia="仿宋_GB2312" w:hAnsi="仿宋"/>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ind w:firstLine="645"/>
        <w:rPr>
          <w:rFonts w:ascii="仿宋_GB2312" w:eastAsia="仿宋_GB2312" w:hAnsi="仿宋"/>
          <w:color w:val="FF0000"/>
          <w:sz w:val="32"/>
          <w:szCs w:val="32"/>
        </w:rPr>
      </w:pPr>
    </w:p>
    <w:p w:rsidR="005D13A2" w:rsidRDefault="005D13A2" w:rsidP="00344EEC">
      <w:pPr>
        <w:spacing w:line="600" w:lineRule="exact"/>
        <w:ind w:firstLine="645"/>
        <w:rPr>
          <w:rFonts w:ascii="仿宋_GB2312" w:eastAsia="仿宋_GB2312" w:hAnsi="仿宋"/>
          <w:color w:val="FF0000"/>
          <w:sz w:val="32"/>
          <w:szCs w:val="32"/>
        </w:rPr>
      </w:pPr>
    </w:p>
    <w:p w:rsidR="00344EEC" w:rsidRDefault="00344EEC" w:rsidP="00344EEC">
      <w:pPr>
        <w:spacing w:line="600" w:lineRule="exact"/>
        <w:rPr>
          <w:rFonts w:ascii="仿宋_GB2312" w:eastAsia="仿宋_GB2312" w:hAnsi="仿宋"/>
          <w:color w:val="FF0000"/>
          <w:sz w:val="32"/>
          <w:szCs w:val="32"/>
        </w:rPr>
      </w:pPr>
    </w:p>
    <w:p w:rsidR="00344EEC" w:rsidRDefault="00344EEC" w:rsidP="00344EEC">
      <w:pPr>
        <w:spacing w:line="600" w:lineRule="exact"/>
        <w:jc w:val="left"/>
        <w:rPr>
          <w:rFonts w:ascii="黑体" w:eastAsia="黑体"/>
          <w:sz w:val="32"/>
          <w:szCs w:val="32"/>
        </w:rPr>
      </w:pPr>
      <w:r>
        <w:rPr>
          <w:rFonts w:ascii="黑体" w:eastAsia="黑体" w:hint="eastAsia"/>
          <w:sz w:val="32"/>
          <w:szCs w:val="32"/>
        </w:rPr>
        <w:lastRenderedPageBreak/>
        <w:t>附件</w:t>
      </w:r>
      <w:r w:rsidR="007A03D0">
        <w:rPr>
          <w:rFonts w:ascii="黑体" w:eastAsia="黑体"/>
          <w:sz w:val="32"/>
          <w:szCs w:val="32"/>
        </w:rPr>
        <w:t>1</w:t>
      </w:r>
      <w:r w:rsidR="007A03D0">
        <w:rPr>
          <w:rFonts w:ascii="黑体" w:eastAsia="黑体" w:hint="eastAsia"/>
          <w:sz w:val="32"/>
          <w:szCs w:val="32"/>
        </w:rPr>
        <w:t>2</w:t>
      </w:r>
    </w:p>
    <w:p w:rsidR="00344EEC" w:rsidRDefault="00344EEC" w:rsidP="00344EEC">
      <w:pPr>
        <w:spacing w:line="600" w:lineRule="exact"/>
        <w:jc w:val="center"/>
        <w:rPr>
          <w:rFonts w:ascii="宋体"/>
          <w:b/>
          <w:color w:val="000000"/>
          <w:sz w:val="44"/>
          <w:szCs w:val="44"/>
        </w:rPr>
      </w:pPr>
    </w:p>
    <w:p w:rsidR="00344EEC" w:rsidRPr="00DA2AFC" w:rsidRDefault="00344EEC" w:rsidP="00344EEC">
      <w:pPr>
        <w:spacing w:line="600" w:lineRule="exact"/>
        <w:jc w:val="center"/>
        <w:rPr>
          <w:rFonts w:ascii="宋体"/>
          <w:b/>
          <w:sz w:val="44"/>
          <w:szCs w:val="44"/>
        </w:rPr>
      </w:pPr>
      <w:r>
        <w:rPr>
          <w:rFonts w:ascii="宋体" w:hAnsi="宋体" w:hint="eastAsia"/>
          <w:b/>
          <w:color w:val="000000"/>
          <w:sz w:val="44"/>
          <w:szCs w:val="44"/>
        </w:rPr>
        <w:t>贵州金元</w:t>
      </w:r>
      <w:r w:rsidRPr="000008AC">
        <w:rPr>
          <w:rFonts w:ascii="宋体" w:hAnsi="宋体" w:hint="eastAsia"/>
          <w:b/>
          <w:color w:val="000000"/>
          <w:sz w:val="44"/>
          <w:szCs w:val="44"/>
        </w:rPr>
        <w:t>关于建设</w:t>
      </w:r>
      <w:r w:rsidRPr="00DA2AFC">
        <w:rPr>
          <w:rFonts w:ascii="宋体" w:hAnsi="宋体" w:hint="eastAsia"/>
          <w:b/>
          <w:sz w:val="44"/>
          <w:szCs w:val="44"/>
        </w:rPr>
        <w:t>威宁么站</w:t>
      </w:r>
      <w:r>
        <w:rPr>
          <w:rFonts w:ascii="宋体" w:hAnsi="宋体" w:hint="eastAsia"/>
          <w:b/>
          <w:sz w:val="44"/>
          <w:szCs w:val="44"/>
        </w:rPr>
        <w:t>农业</w:t>
      </w:r>
      <w:r w:rsidRPr="00DA2AFC">
        <w:rPr>
          <w:rFonts w:ascii="宋体" w:hAnsi="宋体" w:hint="eastAsia"/>
          <w:b/>
          <w:sz w:val="44"/>
          <w:szCs w:val="44"/>
        </w:rPr>
        <w:t>光伏电站</w:t>
      </w:r>
      <w:r>
        <w:rPr>
          <w:rFonts w:ascii="宋体" w:hAnsi="宋体"/>
          <w:b/>
          <w:sz w:val="44"/>
          <w:szCs w:val="44"/>
        </w:rPr>
        <w:t xml:space="preserve">   </w:t>
      </w:r>
      <w:r w:rsidRPr="00DA2AFC">
        <w:rPr>
          <w:rFonts w:ascii="宋体" w:hAnsi="宋体" w:hint="eastAsia"/>
          <w:b/>
          <w:sz w:val="44"/>
          <w:szCs w:val="44"/>
        </w:rPr>
        <w:t>的议案</w:t>
      </w:r>
    </w:p>
    <w:p w:rsidR="00344EEC" w:rsidRDefault="00344EEC" w:rsidP="00344EEC">
      <w:pPr>
        <w:spacing w:line="600" w:lineRule="exact"/>
        <w:rPr>
          <w:rFonts w:ascii="仿宋" w:eastAsia="仿宋" w:hAnsi="仿宋"/>
          <w:sz w:val="32"/>
          <w:szCs w:val="32"/>
        </w:rPr>
      </w:pPr>
    </w:p>
    <w:p w:rsidR="00344EEC" w:rsidRPr="007376A3" w:rsidRDefault="00344EEC" w:rsidP="00344EEC">
      <w:pPr>
        <w:spacing w:line="600" w:lineRule="exact"/>
        <w:ind w:firstLine="645"/>
        <w:rPr>
          <w:rFonts w:ascii="仿宋_GB2312" w:eastAsia="仿宋_GB2312" w:hAnsi="仿宋"/>
          <w:sz w:val="32"/>
          <w:szCs w:val="32"/>
        </w:rPr>
      </w:pPr>
      <w:r w:rsidRPr="00227A7B">
        <w:rPr>
          <w:rFonts w:ascii="仿宋_GB2312" w:eastAsia="仿宋_GB2312" w:hAnsi="仿宋" w:hint="eastAsia"/>
          <w:sz w:val="32"/>
          <w:szCs w:val="32"/>
        </w:rPr>
        <w:t>威宁么站</w:t>
      </w:r>
      <w:r w:rsidRPr="00227A7B">
        <w:rPr>
          <w:rFonts w:ascii="仿宋_GB2312" w:eastAsia="仿宋_GB2312" w:hAnsi="仿宋"/>
          <w:sz w:val="32"/>
          <w:szCs w:val="32"/>
        </w:rPr>
        <w:t>70MWp</w:t>
      </w:r>
      <w:r w:rsidRPr="00227A7B">
        <w:rPr>
          <w:rFonts w:ascii="仿宋_GB2312" w:eastAsia="仿宋_GB2312" w:hAnsi="仿宋" w:hint="eastAsia"/>
          <w:sz w:val="32"/>
          <w:szCs w:val="32"/>
        </w:rPr>
        <w:t>农业光伏电站项目位于威宁县么站镇岔河村，规划装机容量</w:t>
      </w:r>
      <w:r w:rsidRPr="00227A7B">
        <w:rPr>
          <w:rFonts w:ascii="仿宋_GB2312" w:eastAsia="仿宋_GB2312" w:hAnsi="仿宋"/>
          <w:sz w:val="32"/>
          <w:szCs w:val="32"/>
        </w:rPr>
        <w:t>70MWp</w:t>
      </w:r>
      <w:r w:rsidRPr="00227A7B">
        <w:rPr>
          <w:rFonts w:ascii="仿宋_GB2312" w:eastAsia="仿宋_GB2312" w:hAnsi="仿宋" w:hint="eastAsia"/>
          <w:sz w:val="32"/>
          <w:szCs w:val="32"/>
        </w:rPr>
        <w:t>，按农光互补模式开发、一次建成。场址区年太阳能辐射总量为</w:t>
      </w:r>
      <w:r w:rsidRPr="00227A7B">
        <w:rPr>
          <w:rFonts w:ascii="仿宋_GB2312" w:eastAsia="仿宋_GB2312" w:hAnsi="仿宋"/>
          <w:sz w:val="32"/>
          <w:szCs w:val="32"/>
        </w:rPr>
        <w:t>5083.8MJ/m</w:t>
      </w:r>
      <w:r w:rsidRPr="00227A7B">
        <w:rPr>
          <w:rFonts w:ascii="仿宋_GB2312" w:eastAsia="仿宋_GB2312" w:hAnsi="仿宋"/>
          <w:sz w:val="32"/>
          <w:szCs w:val="32"/>
          <w:vertAlign w:val="superscript"/>
        </w:rPr>
        <w:t>2</w:t>
      </w:r>
      <w:r w:rsidRPr="00227A7B">
        <w:rPr>
          <w:rFonts w:ascii="仿宋_GB2312" w:eastAsia="仿宋_GB2312" w:hAnsi="仿宋" w:hint="eastAsia"/>
          <w:sz w:val="32"/>
          <w:szCs w:val="32"/>
        </w:rPr>
        <w:t>，属于太阳能资源很丰富区域。项目于</w:t>
      </w:r>
      <w:r w:rsidRPr="00227A7B">
        <w:rPr>
          <w:rFonts w:ascii="仿宋_GB2312" w:eastAsia="仿宋_GB2312" w:hAnsi="仿宋"/>
          <w:sz w:val="32"/>
          <w:szCs w:val="32"/>
        </w:rPr>
        <w:t>2015</w:t>
      </w:r>
      <w:r w:rsidRPr="00227A7B">
        <w:rPr>
          <w:rFonts w:ascii="仿宋_GB2312" w:eastAsia="仿宋_GB2312" w:hAnsi="仿宋" w:hint="eastAsia"/>
          <w:sz w:val="32"/>
          <w:szCs w:val="32"/>
        </w:rPr>
        <w:t>年</w:t>
      </w:r>
      <w:r w:rsidRPr="00227A7B">
        <w:rPr>
          <w:rFonts w:ascii="仿宋_GB2312" w:eastAsia="仿宋_GB2312" w:hAnsi="仿宋"/>
          <w:sz w:val="32"/>
          <w:szCs w:val="32"/>
        </w:rPr>
        <w:t>11</w:t>
      </w:r>
      <w:r w:rsidRPr="00227A7B">
        <w:rPr>
          <w:rFonts w:ascii="仿宋_GB2312" w:eastAsia="仿宋_GB2312" w:hAnsi="仿宋" w:hint="eastAsia"/>
          <w:sz w:val="32"/>
          <w:szCs w:val="32"/>
        </w:rPr>
        <w:t>月取得贵州省能源局《关于同意威宁么站</w:t>
      </w:r>
      <w:r w:rsidRPr="00227A7B">
        <w:rPr>
          <w:rFonts w:ascii="仿宋_GB2312" w:eastAsia="仿宋_GB2312" w:hAnsi="仿宋"/>
          <w:sz w:val="32"/>
          <w:szCs w:val="32"/>
        </w:rPr>
        <w:t>70MWp</w:t>
      </w:r>
      <w:r w:rsidRPr="00227A7B">
        <w:rPr>
          <w:rFonts w:ascii="仿宋_GB2312" w:eastAsia="仿宋_GB2312" w:hAnsi="仿宋" w:hint="eastAsia"/>
          <w:sz w:val="32"/>
          <w:szCs w:val="32"/>
        </w:rPr>
        <w:t>农业光伏电站项目开展前期工作的通知》（黔能源新能〔</w:t>
      </w:r>
      <w:r w:rsidRPr="00227A7B">
        <w:rPr>
          <w:rFonts w:ascii="仿宋_GB2312" w:eastAsia="仿宋_GB2312" w:hAnsi="仿宋"/>
          <w:sz w:val="32"/>
          <w:szCs w:val="32"/>
        </w:rPr>
        <w:t>2015</w:t>
      </w:r>
      <w:r w:rsidRPr="00227A7B">
        <w:rPr>
          <w:rFonts w:ascii="仿宋_GB2312" w:eastAsia="仿宋_GB2312" w:hAnsi="仿宋" w:hint="eastAsia"/>
          <w:sz w:val="32"/>
          <w:szCs w:val="32"/>
        </w:rPr>
        <w:t>〕</w:t>
      </w:r>
      <w:r w:rsidRPr="00227A7B">
        <w:rPr>
          <w:rFonts w:ascii="仿宋_GB2312" w:eastAsia="仿宋_GB2312" w:hAnsi="仿宋"/>
          <w:sz w:val="32"/>
          <w:szCs w:val="32"/>
        </w:rPr>
        <w:t>206</w:t>
      </w:r>
      <w:r w:rsidRPr="00227A7B">
        <w:rPr>
          <w:rFonts w:ascii="仿宋_GB2312" w:eastAsia="仿宋_GB2312" w:hAnsi="仿宋" w:hint="eastAsia"/>
          <w:sz w:val="32"/>
          <w:szCs w:val="32"/>
        </w:rPr>
        <w:t>号），</w:t>
      </w:r>
      <w:r w:rsidRPr="00227A7B">
        <w:rPr>
          <w:rFonts w:ascii="仿宋_GB2312" w:eastAsia="仿宋_GB2312" w:hAnsi="仿宋"/>
          <w:sz w:val="32"/>
          <w:szCs w:val="32"/>
        </w:rPr>
        <w:t>2015</w:t>
      </w:r>
      <w:r w:rsidRPr="00227A7B">
        <w:rPr>
          <w:rFonts w:ascii="仿宋_GB2312" w:eastAsia="仿宋_GB2312" w:hAnsi="仿宋" w:hint="eastAsia"/>
          <w:sz w:val="32"/>
          <w:szCs w:val="32"/>
        </w:rPr>
        <w:t>年</w:t>
      </w:r>
      <w:r w:rsidRPr="00227A7B">
        <w:rPr>
          <w:rFonts w:ascii="仿宋_GB2312" w:eastAsia="仿宋_GB2312" w:hAnsi="仿宋"/>
          <w:sz w:val="32"/>
          <w:szCs w:val="32"/>
        </w:rPr>
        <w:t>12</w:t>
      </w:r>
      <w:r w:rsidRPr="00227A7B">
        <w:rPr>
          <w:rFonts w:ascii="仿宋_GB2312" w:eastAsia="仿宋_GB2312" w:hAnsi="仿宋" w:hint="eastAsia"/>
          <w:sz w:val="32"/>
          <w:szCs w:val="32"/>
        </w:rPr>
        <w:t>月获得贵州省能源局《关于同意威宁么站</w:t>
      </w:r>
      <w:r w:rsidRPr="00227A7B">
        <w:rPr>
          <w:rFonts w:ascii="仿宋_GB2312" w:eastAsia="仿宋_GB2312" w:hAnsi="仿宋"/>
          <w:sz w:val="32"/>
          <w:szCs w:val="32"/>
        </w:rPr>
        <w:t>60MWp</w:t>
      </w:r>
      <w:r w:rsidRPr="00227A7B">
        <w:rPr>
          <w:rFonts w:ascii="仿宋_GB2312" w:eastAsia="仿宋_GB2312" w:hAnsi="仿宋" w:hint="eastAsia"/>
          <w:sz w:val="32"/>
          <w:szCs w:val="32"/>
        </w:rPr>
        <w:t>农业光伏电站项目备案的通知》（黔能源新能〔</w:t>
      </w:r>
      <w:r w:rsidRPr="00227A7B">
        <w:rPr>
          <w:rFonts w:ascii="仿宋_GB2312" w:eastAsia="仿宋_GB2312" w:hAnsi="仿宋"/>
          <w:sz w:val="32"/>
          <w:szCs w:val="32"/>
        </w:rPr>
        <w:t>2015</w:t>
      </w:r>
      <w:r w:rsidRPr="00227A7B">
        <w:rPr>
          <w:rFonts w:ascii="仿宋_GB2312" w:eastAsia="仿宋_GB2312" w:hAnsi="仿宋" w:hint="eastAsia"/>
          <w:sz w:val="32"/>
          <w:szCs w:val="32"/>
        </w:rPr>
        <w:t>〕</w:t>
      </w:r>
      <w:r w:rsidRPr="00227A7B">
        <w:rPr>
          <w:rFonts w:ascii="仿宋_GB2312" w:eastAsia="仿宋_GB2312" w:hAnsi="仿宋"/>
          <w:sz w:val="32"/>
          <w:szCs w:val="32"/>
        </w:rPr>
        <w:t>256</w:t>
      </w:r>
      <w:r w:rsidRPr="00227A7B">
        <w:rPr>
          <w:rFonts w:ascii="仿宋_GB2312" w:eastAsia="仿宋_GB2312" w:hAnsi="仿宋" w:hint="eastAsia"/>
          <w:sz w:val="32"/>
          <w:szCs w:val="32"/>
        </w:rPr>
        <w:t>号）</w:t>
      </w:r>
      <w:r w:rsidRPr="007376A3">
        <w:rPr>
          <w:rFonts w:ascii="仿宋_GB2312" w:eastAsia="仿宋_GB2312" w:hAnsi="仿宋" w:hint="eastAsia"/>
          <w:sz w:val="32"/>
          <w:szCs w:val="32"/>
        </w:rPr>
        <w:t>。</w:t>
      </w:r>
      <w:r w:rsidRPr="00660EDD">
        <w:rPr>
          <w:rFonts w:ascii="仿宋_GB2312" w:eastAsia="仿宋_GB2312" w:hAnsi="仿宋" w:hint="eastAsia"/>
          <w:sz w:val="32"/>
          <w:szCs w:val="32"/>
        </w:rPr>
        <w:t>2016年1月，项目正式开工建设；2016年6月30日，项目全部建成投产。</w:t>
      </w:r>
    </w:p>
    <w:p w:rsidR="00024BE2" w:rsidRPr="000F0935" w:rsidRDefault="00344EEC" w:rsidP="005617F0">
      <w:pPr>
        <w:spacing w:line="600" w:lineRule="exact"/>
        <w:ind w:firstLine="645"/>
        <w:rPr>
          <w:rFonts w:ascii="仿宋_GB2312" w:eastAsia="仿宋_GB2312"/>
          <w:sz w:val="32"/>
        </w:rPr>
      </w:pPr>
      <w:r w:rsidRPr="00227A7B">
        <w:rPr>
          <w:rFonts w:ascii="仿宋_GB2312" w:eastAsia="仿宋_GB2312" w:hAnsi="仿宋" w:hint="eastAsia"/>
          <w:sz w:val="32"/>
          <w:szCs w:val="32"/>
        </w:rPr>
        <w:t>根据项目可行性研究报告，工程总投资</w:t>
      </w:r>
      <w:r w:rsidRPr="00227A7B">
        <w:rPr>
          <w:rFonts w:ascii="仿宋_GB2312" w:eastAsia="仿宋_GB2312" w:hAnsi="仿宋"/>
          <w:sz w:val="32"/>
          <w:szCs w:val="32"/>
        </w:rPr>
        <w:t>63461.79</w:t>
      </w:r>
      <w:r w:rsidRPr="00227A7B">
        <w:rPr>
          <w:rFonts w:ascii="仿宋_GB2312" w:eastAsia="仿宋_GB2312" w:hAnsi="仿宋" w:hint="eastAsia"/>
          <w:sz w:val="32"/>
          <w:szCs w:val="32"/>
        </w:rPr>
        <w:t>万元，单位动态投资</w:t>
      </w:r>
      <w:r w:rsidRPr="00227A7B">
        <w:rPr>
          <w:rFonts w:ascii="仿宋_GB2312" w:eastAsia="仿宋_GB2312" w:hAnsi="仿宋"/>
          <w:sz w:val="32"/>
          <w:szCs w:val="32"/>
        </w:rPr>
        <w:t>8118.43</w:t>
      </w:r>
      <w:r w:rsidRPr="00227A7B">
        <w:rPr>
          <w:rFonts w:ascii="仿宋_GB2312" w:eastAsia="仿宋_GB2312" w:hAnsi="仿宋" w:hint="eastAsia"/>
          <w:sz w:val="32"/>
          <w:szCs w:val="32"/>
        </w:rPr>
        <w:t>元</w:t>
      </w:r>
      <w:r w:rsidRPr="00227A7B">
        <w:rPr>
          <w:rFonts w:ascii="仿宋_GB2312" w:eastAsia="仿宋_GB2312" w:hAnsi="仿宋"/>
          <w:sz w:val="32"/>
          <w:szCs w:val="32"/>
        </w:rPr>
        <w:t>/</w:t>
      </w:r>
      <w:r w:rsidRPr="00227A7B">
        <w:rPr>
          <w:rFonts w:ascii="仿宋_GB2312" w:eastAsia="仿宋_GB2312" w:hAnsi="仿宋" w:hint="eastAsia"/>
          <w:sz w:val="32"/>
          <w:szCs w:val="32"/>
        </w:rPr>
        <w:t>千瓦。测算项目全部投资内部收益率（税后）为</w:t>
      </w:r>
      <w:r w:rsidRPr="00227A7B">
        <w:rPr>
          <w:rFonts w:ascii="仿宋_GB2312" w:eastAsia="仿宋_GB2312" w:hAnsi="仿宋"/>
          <w:sz w:val="32"/>
          <w:szCs w:val="32"/>
        </w:rPr>
        <w:t>8.44%</w:t>
      </w:r>
      <w:r w:rsidRPr="00227A7B">
        <w:rPr>
          <w:rFonts w:ascii="仿宋_GB2312" w:eastAsia="仿宋_GB2312" w:hAnsi="仿宋" w:hint="eastAsia"/>
          <w:sz w:val="32"/>
          <w:szCs w:val="32"/>
        </w:rPr>
        <w:t>、资本金内部收益率为</w:t>
      </w:r>
      <w:r w:rsidRPr="00227A7B">
        <w:rPr>
          <w:rFonts w:ascii="仿宋_GB2312" w:eastAsia="仿宋_GB2312" w:hAnsi="仿宋"/>
          <w:sz w:val="32"/>
          <w:szCs w:val="32"/>
        </w:rPr>
        <w:t>14.58%</w:t>
      </w:r>
      <w:r w:rsidRPr="00227A7B">
        <w:rPr>
          <w:rFonts w:ascii="仿宋_GB2312" w:eastAsia="仿宋_GB2312" w:hAnsi="仿宋" w:hint="eastAsia"/>
          <w:sz w:val="32"/>
          <w:szCs w:val="32"/>
        </w:rPr>
        <w:t>，投资回收期为</w:t>
      </w:r>
      <w:r w:rsidRPr="00227A7B">
        <w:rPr>
          <w:rFonts w:ascii="仿宋_GB2312" w:eastAsia="仿宋_GB2312" w:hAnsi="仿宋"/>
          <w:sz w:val="32"/>
          <w:szCs w:val="32"/>
        </w:rPr>
        <w:t>10.16</w:t>
      </w:r>
      <w:r w:rsidRPr="00227A7B">
        <w:rPr>
          <w:rFonts w:ascii="仿宋_GB2312" w:eastAsia="仿宋_GB2312" w:hAnsi="仿宋" w:hint="eastAsia"/>
          <w:sz w:val="32"/>
          <w:szCs w:val="32"/>
        </w:rPr>
        <w:t>年。项目财务指标良好，具有较强的盈利能力。</w:t>
      </w:r>
    </w:p>
    <w:sectPr w:rsidR="00024BE2" w:rsidRPr="000F0935" w:rsidSect="00556340">
      <w:footerReference w:type="even" r:id="rId11"/>
      <w:footerReference w:type="default" r:id="rId12"/>
      <w:pgSz w:w="11906" w:h="16838" w:code="9"/>
      <w:pgMar w:top="1701" w:right="1418" w:bottom="1701" w:left="1418" w:header="851" w:footer="992" w:gutter="0"/>
      <w:pgNumType w:start="1"/>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78A" w:rsidRDefault="00AC278A" w:rsidP="00133D8C">
      <w:r>
        <w:separator/>
      </w:r>
    </w:p>
  </w:endnote>
  <w:endnote w:type="continuationSeparator" w:id="0">
    <w:p w:rsidR="00AC278A" w:rsidRDefault="00AC278A" w:rsidP="00133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Verdana,??">
    <w:altName w:val="Constantia"/>
    <w:panose1 w:val="00000000000000000000"/>
    <w:charset w:val="00"/>
    <w:family w:val="roman"/>
    <w:notTrueType/>
    <w:pitch w:val="default"/>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9E8" w:rsidRPr="00133D8C" w:rsidRDefault="008649E8">
    <w:pPr>
      <w:pStyle w:val="a4"/>
      <w:rPr>
        <w:rFonts w:ascii="宋体"/>
        <w:sz w:val="28"/>
        <w:szCs w:val="28"/>
      </w:rPr>
    </w:pPr>
    <w:r w:rsidRPr="008934CD">
      <w:rPr>
        <w:rFonts w:ascii="宋体" w:hAnsi="宋体"/>
        <w:sz w:val="28"/>
        <w:szCs w:val="28"/>
      </w:rPr>
      <w:t xml:space="preserve">— </w:t>
    </w:r>
    <w:r w:rsidR="00B63A49" w:rsidRPr="008934CD">
      <w:rPr>
        <w:rFonts w:ascii="宋体" w:hAnsi="宋体"/>
        <w:sz w:val="28"/>
        <w:szCs w:val="28"/>
      </w:rPr>
      <w:fldChar w:fldCharType="begin"/>
    </w:r>
    <w:r w:rsidRPr="008934CD">
      <w:rPr>
        <w:rFonts w:ascii="宋体" w:hAnsi="宋体"/>
        <w:sz w:val="28"/>
        <w:szCs w:val="28"/>
      </w:rPr>
      <w:instrText xml:space="preserve"> PAGE   \* MERGEFORMAT </w:instrText>
    </w:r>
    <w:r w:rsidR="00B63A49" w:rsidRPr="008934CD">
      <w:rPr>
        <w:rFonts w:ascii="宋体" w:hAnsi="宋体"/>
        <w:sz w:val="28"/>
        <w:szCs w:val="28"/>
      </w:rPr>
      <w:fldChar w:fldCharType="separate"/>
    </w:r>
    <w:r w:rsidR="00720E17" w:rsidRPr="00720E17">
      <w:rPr>
        <w:rFonts w:ascii="宋体" w:hAnsi="宋体"/>
        <w:noProof/>
        <w:sz w:val="28"/>
        <w:szCs w:val="28"/>
        <w:lang w:val="zh-CN"/>
      </w:rPr>
      <w:t>2</w:t>
    </w:r>
    <w:r w:rsidR="00B63A49" w:rsidRPr="008934CD">
      <w:rPr>
        <w:rFonts w:ascii="宋体" w:hAnsi="宋体"/>
        <w:sz w:val="28"/>
        <w:szCs w:val="28"/>
      </w:rPr>
      <w:fldChar w:fldCharType="end"/>
    </w:r>
    <w:r w:rsidRPr="008934CD">
      <w:rPr>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9E8" w:rsidRPr="00043633" w:rsidRDefault="008649E8" w:rsidP="00556340">
    <w:pPr>
      <w:pStyle w:val="a4"/>
      <w:jc w:val="right"/>
      <w:rPr>
        <w:rFonts w:ascii="宋体"/>
        <w:sz w:val="28"/>
        <w:szCs w:val="28"/>
      </w:rPr>
    </w:pPr>
    <w:r>
      <w:rPr>
        <w:rFonts w:ascii="宋体" w:hAnsi="宋体"/>
        <w:sz w:val="28"/>
        <w:szCs w:val="28"/>
      </w:rPr>
      <w:t xml:space="preserve">— </w:t>
    </w:r>
    <w:r w:rsidR="00B63A49" w:rsidRPr="00043633">
      <w:rPr>
        <w:rFonts w:ascii="宋体" w:hAnsi="宋体"/>
        <w:sz w:val="28"/>
        <w:szCs w:val="28"/>
      </w:rPr>
      <w:fldChar w:fldCharType="begin"/>
    </w:r>
    <w:r w:rsidRPr="00043633">
      <w:rPr>
        <w:rFonts w:ascii="宋体" w:hAnsi="宋体"/>
        <w:sz w:val="28"/>
        <w:szCs w:val="28"/>
      </w:rPr>
      <w:instrText xml:space="preserve"> PAGE   \* MERGEFORMAT </w:instrText>
    </w:r>
    <w:r w:rsidR="00B63A49" w:rsidRPr="00043633">
      <w:rPr>
        <w:rFonts w:ascii="宋体" w:hAnsi="宋体"/>
        <w:sz w:val="28"/>
        <w:szCs w:val="28"/>
      </w:rPr>
      <w:fldChar w:fldCharType="separate"/>
    </w:r>
    <w:r w:rsidR="00720E17" w:rsidRPr="00720E17">
      <w:rPr>
        <w:rFonts w:ascii="宋体" w:hAnsi="宋体"/>
        <w:noProof/>
        <w:sz w:val="28"/>
        <w:szCs w:val="28"/>
        <w:lang w:val="zh-CN"/>
      </w:rPr>
      <w:t>51</w:t>
    </w:r>
    <w:r w:rsidR="00B63A49" w:rsidRPr="00043633">
      <w:rPr>
        <w:rFonts w:ascii="宋体" w:hAnsi="宋体"/>
        <w:sz w:val="28"/>
        <w:szCs w:val="28"/>
      </w:rPr>
      <w:fldChar w:fldCharType="end"/>
    </w:r>
    <w:r>
      <w:rPr>
        <w:rFonts w:ascii="宋体" w:hAnsi="宋体"/>
        <w:sz w:val="28"/>
        <w:szCs w:val="28"/>
      </w:rPr>
      <w:t xml:space="preserve"> —</w:t>
    </w:r>
  </w:p>
  <w:p w:rsidR="008649E8" w:rsidRPr="00773131" w:rsidRDefault="008649E8" w:rsidP="00773131">
    <w:pPr>
      <w:pStyle w:val="a4"/>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78A" w:rsidRDefault="00AC278A" w:rsidP="00133D8C">
      <w:r>
        <w:separator/>
      </w:r>
    </w:p>
  </w:footnote>
  <w:footnote w:type="continuationSeparator" w:id="0">
    <w:p w:rsidR="00AC278A" w:rsidRDefault="00AC278A" w:rsidP="00133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2F5E49"/>
    <w:multiLevelType w:val="singleLevel"/>
    <w:tmpl w:val="572F5E49"/>
    <w:lvl w:ilvl="0">
      <w:start w:val="1"/>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04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3EC2"/>
    <w:rsid w:val="000008AC"/>
    <w:rsid w:val="000030CA"/>
    <w:rsid w:val="00007C68"/>
    <w:rsid w:val="00010F78"/>
    <w:rsid w:val="00017B21"/>
    <w:rsid w:val="00024BE2"/>
    <w:rsid w:val="00025D8D"/>
    <w:rsid w:val="000303CE"/>
    <w:rsid w:val="00030577"/>
    <w:rsid w:val="00036A2D"/>
    <w:rsid w:val="00037D1D"/>
    <w:rsid w:val="00042C61"/>
    <w:rsid w:val="00043633"/>
    <w:rsid w:val="0004398F"/>
    <w:rsid w:val="00046CCD"/>
    <w:rsid w:val="00047B28"/>
    <w:rsid w:val="000517E2"/>
    <w:rsid w:val="00056496"/>
    <w:rsid w:val="0005772C"/>
    <w:rsid w:val="00061BEA"/>
    <w:rsid w:val="00064522"/>
    <w:rsid w:val="00066DB1"/>
    <w:rsid w:val="00072336"/>
    <w:rsid w:val="00073845"/>
    <w:rsid w:val="000742C0"/>
    <w:rsid w:val="00074928"/>
    <w:rsid w:val="000756AE"/>
    <w:rsid w:val="00077AB9"/>
    <w:rsid w:val="00080A2D"/>
    <w:rsid w:val="00083B71"/>
    <w:rsid w:val="000857C1"/>
    <w:rsid w:val="00085E97"/>
    <w:rsid w:val="000903BC"/>
    <w:rsid w:val="00091B1E"/>
    <w:rsid w:val="00092E4A"/>
    <w:rsid w:val="00093955"/>
    <w:rsid w:val="00097A8C"/>
    <w:rsid w:val="000A219D"/>
    <w:rsid w:val="000A2FBF"/>
    <w:rsid w:val="000A2FD7"/>
    <w:rsid w:val="000A3CC1"/>
    <w:rsid w:val="000B3B6F"/>
    <w:rsid w:val="000B54B1"/>
    <w:rsid w:val="000C0AF2"/>
    <w:rsid w:val="000C55D5"/>
    <w:rsid w:val="000C56ED"/>
    <w:rsid w:val="000C5BED"/>
    <w:rsid w:val="000D013B"/>
    <w:rsid w:val="000D19D2"/>
    <w:rsid w:val="000D3022"/>
    <w:rsid w:val="000D758E"/>
    <w:rsid w:val="000D76A5"/>
    <w:rsid w:val="000E048E"/>
    <w:rsid w:val="000E1DF3"/>
    <w:rsid w:val="000F0935"/>
    <w:rsid w:val="000F23B5"/>
    <w:rsid w:val="000F34F8"/>
    <w:rsid w:val="000F6BAF"/>
    <w:rsid w:val="001001DD"/>
    <w:rsid w:val="00101538"/>
    <w:rsid w:val="0010683C"/>
    <w:rsid w:val="0011088F"/>
    <w:rsid w:val="001136FA"/>
    <w:rsid w:val="001138E4"/>
    <w:rsid w:val="0011697A"/>
    <w:rsid w:val="00121754"/>
    <w:rsid w:val="001305BD"/>
    <w:rsid w:val="00130BAC"/>
    <w:rsid w:val="00133D8C"/>
    <w:rsid w:val="00136F49"/>
    <w:rsid w:val="00137E50"/>
    <w:rsid w:val="00141CEB"/>
    <w:rsid w:val="00142C95"/>
    <w:rsid w:val="0015051B"/>
    <w:rsid w:val="001635F5"/>
    <w:rsid w:val="001661FF"/>
    <w:rsid w:val="00171AD3"/>
    <w:rsid w:val="0017505D"/>
    <w:rsid w:val="00176D4D"/>
    <w:rsid w:val="001772ED"/>
    <w:rsid w:val="00177B41"/>
    <w:rsid w:val="00180D8D"/>
    <w:rsid w:val="0018199A"/>
    <w:rsid w:val="00182ECD"/>
    <w:rsid w:val="001849B2"/>
    <w:rsid w:val="00185C88"/>
    <w:rsid w:val="00191E85"/>
    <w:rsid w:val="001923BB"/>
    <w:rsid w:val="001A2A90"/>
    <w:rsid w:val="001A5170"/>
    <w:rsid w:val="001B00C1"/>
    <w:rsid w:val="001B10B3"/>
    <w:rsid w:val="001B31F0"/>
    <w:rsid w:val="001B365B"/>
    <w:rsid w:val="001C1EF2"/>
    <w:rsid w:val="001C4CC5"/>
    <w:rsid w:val="001C5102"/>
    <w:rsid w:val="001C5CE9"/>
    <w:rsid w:val="001C61D5"/>
    <w:rsid w:val="001C6277"/>
    <w:rsid w:val="001C6DF4"/>
    <w:rsid w:val="001C747B"/>
    <w:rsid w:val="001D4099"/>
    <w:rsid w:val="001D55CF"/>
    <w:rsid w:val="001E16CB"/>
    <w:rsid w:val="001E227A"/>
    <w:rsid w:val="001E65DA"/>
    <w:rsid w:val="001E69FE"/>
    <w:rsid w:val="001F13BD"/>
    <w:rsid w:val="001F22A6"/>
    <w:rsid w:val="002016D9"/>
    <w:rsid w:val="002027F3"/>
    <w:rsid w:val="0020311A"/>
    <w:rsid w:val="00204115"/>
    <w:rsid w:val="0020427B"/>
    <w:rsid w:val="002076ED"/>
    <w:rsid w:val="002110A9"/>
    <w:rsid w:val="0021577F"/>
    <w:rsid w:val="00221104"/>
    <w:rsid w:val="002221C8"/>
    <w:rsid w:val="00222DEE"/>
    <w:rsid w:val="002238A8"/>
    <w:rsid w:val="00225DE1"/>
    <w:rsid w:val="00226369"/>
    <w:rsid w:val="00227A7B"/>
    <w:rsid w:val="002313F2"/>
    <w:rsid w:val="002323E2"/>
    <w:rsid w:val="00235154"/>
    <w:rsid w:val="00244715"/>
    <w:rsid w:val="00247B9B"/>
    <w:rsid w:val="002506B9"/>
    <w:rsid w:val="00251A48"/>
    <w:rsid w:val="00251EFA"/>
    <w:rsid w:val="00256520"/>
    <w:rsid w:val="00262780"/>
    <w:rsid w:val="00265898"/>
    <w:rsid w:val="002824CE"/>
    <w:rsid w:val="00283113"/>
    <w:rsid w:val="00284BBC"/>
    <w:rsid w:val="00285E23"/>
    <w:rsid w:val="00287580"/>
    <w:rsid w:val="0029270E"/>
    <w:rsid w:val="002942F7"/>
    <w:rsid w:val="0029510A"/>
    <w:rsid w:val="00297ACE"/>
    <w:rsid w:val="002A3EC2"/>
    <w:rsid w:val="002A5B7B"/>
    <w:rsid w:val="002A6E9E"/>
    <w:rsid w:val="002A7262"/>
    <w:rsid w:val="002B29D7"/>
    <w:rsid w:val="002B46B8"/>
    <w:rsid w:val="002B5B63"/>
    <w:rsid w:val="002B60CB"/>
    <w:rsid w:val="002C27E0"/>
    <w:rsid w:val="002C7A51"/>
    <w:rsid w:val="002D0A22"/>
    <w:rsid w:val="002D0F11"/>
    <w:rsid w:val="002D1AAA"/>
    <w:rsid w:val="002D1B6C"/>
    <w:rsid w:val="002D2518"/>
    <w:rsid w:val="002D48E7"/>
    <w:rsid w:val="002E1692"/>
    <w:rsid w:val="002E1B2A"/>
    <w:rsid w:val="002F1BEE"/>
    <w:rsid w:val="002F77AF"/>
    <w:rsid w:val="003009CC"/>
    <w:rsid w:val="00303108"/>
    <w:rsid w:val="00303885"/>
    <w:rsid w:val="00306763"/>
    <w:rsid w:val="0031103D"/>
    <w:rsid w:val="003120EC"/>
    <w:rsid w:val="003140FF"/>
    <w:rsid w:val="0032390E"/>
    <w:rsid w:val="00330133"/>
    <w:rsid w:val="003311A4"/>
    <w:rsid w:val="0033504A"/>
    <w:rsid w:val="00335344"/>
    <w:rsid w:val="00340266"/>
    <w:rsid w:val="00340279"/>
    <w:rsid w:val="00340842"/>
    <w:rsid w:val="00342652"/>
    <w:rsid w:val="00344EEC"/>
    <w:rsid w:val="00345A9D"/>
    <w:rsid w:val="00356FD4"/>
    <w:rsid w:val="00360A1E"/>
    <w:rsid w:val="003628D2"/>
    <w:rsid w:val="0037137E"/>
    <w:rsid w:val="00372257"/>
    <w:rsid w:val="00374ABF"/>
    <w:rsid w:val="0037734F"/>
    <w:rsid w:val="003813A4"/>
    <w:rsid w:val="00385E17"/>
    <w:rsid w:val="00397C0B"/>
    <w:rsid w:val="003B3F21"/>
    <w:rsid w:val="003B6FF2"/>
    <w:rsid w:val="003C2768"/>
    <w:rsid w:val="003C49C6"/>
    <w:rsid w:val="003D090B"/>
    <w:rsid w:val="003D2AD9"/>
    <w:rsid w:val="003D33C8"/>
    <w:rsid w:val="003D3DFD"/>
    <w:rsid w:val="003D500E"/>
    <w:rsid w:val="003D7A07"/>
    <w:rsid w:val="003E286D"/>
    <w:rsid w:val="003E68C5"/>
    <w:rsid w:val="003E7F9A"/>
    <w:rsid w:val="003F0E6A"/>
    <w:rsid w:val="003F5598"/>
    <w:rsid w:val="00400D7B"/>
    <w:rsid w:val="00400F89"/>
    <w:rsid w:val="004041ED"/>
    <w:rsid w:val="00412A81"/>
    <w:rsid w:val="00415AA3"/>
    <w:rsid w:val="004206CF"/>
    <w:rsid w:val="00426E19"/>
    <w:rsid w:val="0043168D"/>
    <w:rsid w:val="0043558D"/>
    <w:rsid w:val="0044109E"/>
    <w:rsid w:val="00443E34"/>
    <w:rsid w:val="00450FEB"/>
    <w:rsid w:val="00454C99"/>
    <w:rsid w:val="004647A3"/>
    <w:rsid w:val="0046661E"/>
    <w:rsid w:val="0047417D"/>
    <w:rsid w:val="0047538B"/>
    <w:rsid w:val="0047725D"/>
    <w:rsid w:val="004832A2"/>
    <w:rsid w:val="00485AD8"/>
    <w:rsid w:val="00486A7B"/>
    <w:rsid w:val="00486C70"/>
    <w:rsid w:val="00487AAA"/>
    <w:rsid w:val="004930CD"/>
    <w:rsid w:val="0049729E"/>
    <w:rsid w:val="004A3F96"/>
    <w:rsid w:val="004A5EF1"/>
    <w:rsid w:val="004A6C59"/>
    <w:rsid w:val="004B4DF8"/>
    <w:rsid w:val="004B6B95"/>
    <w:rsid w:val="004C2B14"/>
    <w:rsid w:val="004C6082"/>
    <w:rsid w:val="004D3A0E"/>
    <w:rsid w:val="004E004A"/>
    <w:rsid w:val="004E2FE6"/>
    <w:rsid w:val="004E3BCA"/>
    <w:rsid w:val="004F11F7"/>
    <w:rsid w:val="004F2617"/>
    <w:rsid w:val="004F6695"/>
    <w:rsid w:val="00502760"/>
    <w:rsid w:val="00506540"/>
    <w:rsid w:val="00510E7F"/>
    <w:rsid w:val="005122B3"/>
    <w:rsid w:val="00514867"/>
    <w:rsid w:val="0051705B"/>
    <w:rsid w:val="00517230"/>
    <w:rsid w:val="00524B88"/>
    <w:rsid w:val="00525E64"/>
    <w:rsid w:val="00530837"/>
    <w:rsid w:val="00532A57"/>
    <w:rsid w:val="0053318E"/>
    <w:rsid w:val="005409C3"/>
    <w:rsid w:val="005430EC"/>
    <w:rsid w:val="005451CC"/>
    <w:rsid w:val="00550134"/>
    <w:rsid w:val="00550626"/>
    <w:rsid w:val="005520C0"/>
    <w:rsid w:val="00553AB1"/>
    <w:rsid w:val="00554606"/>
    <w:rsid w:val="00555EA3"/>
    <w:rsid w:val="00556340"/>
    <w:rsid w:val="00556529"/>
    <w:rsid w:val="00560154"/>
    <w:rsid w:val="0056157B"/>
    <w:rsid w:val="00561691"/>
    <w:rsid w:val="005617F0"/>
    <w:rsid w:val="00561C95"/>
    <w:rsid w:val="005629BF"/>
    <w:rsid w:val="005642F4"/>
    <w:rsid w:val="00564E89"/>
    <w:rsid w:val="00571A63"/>
    <w:rsid w:val="00574C9A"/>
    <w:rsid w:val="00575972"/>
    <w:rsid w:val="00575E35"/>
    <w:rsid w:val="00582C96"/>
    <w:rsid w:val="0058639A"/>
    <w:rsid w:val="00586B5B"/>
    <w:rsid w:val="005901DB"/>
    <w:rsid w:val="00591DDB"/>
    <w:rsid w:val="00593CCD"/>
    <w:rsid w:val="00595023"/>
    <w:rsid w:val="005966C5"/>
    <w:rsid w:val="005A0698"/>
    <w:rsid w:val="005A45DD"/>
    <w:rsid w:val="005A5387"/>
    <w:rsid w:val="005A5A12"/>
    <w:rsid w:val="005A5A53"/>
    <w:rsid w:val="005B1D14"/>
    <w:rsid w:val="005B4E8D"/>
    <w:rsid w:val="005B5B2C"/>
    <w:rsid w:val="005C2798"/>
    <w:rsid w:val="005C6A8B"/>
    <w:rsid w:val="005D0EA0"/>
    <w:rsid w:val="005D13A2"/>
    <w:rsid w:val="005D52DB"/>
    <w:rsid w:val="005D72E3"/>
    <w:rsid w:val="005E0DEB"/>
    <w:rsid w:val="005E15F8"/>
    <w:rsid w:val="005E2361"/>
    <w:rsid w:val="005E4BA0"/>
    <w:rsid w:val="005E4DEA"/>
    <w:rsid w:val="005E6041"/>
    <w:rsid w:val="005F1B16"/>
    <w:rsid w:val="005F79B4"/>
    <w:rsid w:val="005F79BC"/>
    <w:rsid w:val="0060066F"/>
    <w:rsid w:val="00603AB5"/>
    <w:rsid w:val="00603D57"/>
    <w:rsid w:val="00604930"/>
    <w:rsid w:val="006057DD"/>
    <w:rsid w:val="006063C7"/>
    <w:rsid w:val="006069C6"/>
    <w:rsid w:val="00606BEA"/>
    <w:rsid w:val="00607AED"/>
    <w:rsid w:val="00611896"/>
    <w:rsid w:val="00612569"/>
    <w:rsid w:val="00612602"/>
    <w:rsid w:val="006127E4"/>
    <w:rsid w:val="006150D0"/>
    <w:rsid w:val="00615437"/>
    <w:rsid w:val="00617D45"/>
    <w:rsid w:val="00617F7A"/>
    <w:rsid w:val="00620E41"/>
    <w:rsid w:val="006329B9"/>
    <w:rsid w:val="006346A5"/>
    <w:rsid w:val="00646B9E"/>
    <w:rsid w:val="006473BE"/>
    <w:rsid w:val="00650BB1"/>
    <w:rsid w:val="006545B6"/>
    <w:rsid w:val="00657CFD"/>
    <w:rsid w:val="006735A7"/>
    <w:rsid w:val="0067678E"/>
    <w:rsid w:val="00685585"/>
    <w:rsid w:val="00692E92"/>
    <w:rsid w:val="0069449C"/>
    <w:rsid w:val="00694E2D"/>
    <w:rsid w:val="006977D6"/>
    <w:rsid w:val="006A335A"/>
    <w:rsid w:val="006A49EA"/>
    <w:rsid w:val="006A6135"/>
    <w:rsid w:val="006A6B85"/>
    <w:rsid w:val="006A7193"/>
    <w:rsid w:val="006B4BEE"/>
    <w:rsid w:val="006B64CA"/>
    <w:rsid w:val="006D5AED"/>
    <w:rsid w:val="006E2415"/>
    <w:rsid w:val="006E258C"/>
    <w:rsid w:val="006F25EA"/>
    <w:rsid w:val="00702A1E"/>
    <w:rsid w:val="007053C7"/>
    <w:rsid w:val="0070663B"/>
    <w:rsid w:val="007150F7"/>
    <w:rsid w:val="00720E17"/>
    <w:rsid w:val="007217D9"/>
    <w:rsid w:val="00721EDA"/>
    <w:rsid w:val="00725D03"/>
    <w:rsid w:val="0072631E"/>
    <w:rsid w:val="00732412"/>
    <w:rsid w:val="007328FF"/>
    <w:rsid w:val="00736333"/>
    <w:rsid w:val="007365A3"/>
    <w:rsid w:val="0073666E"/>
    <w:rsid w:val="0074121F"/>
    <w:rsid w:val="0074228E"/>
    <w:rsid w:val="00742648"/>
    <w:rsid w:val="00742B44"/>
    <w:rsid w:val="007436EF"/>
    <w:rsid w:val="00746193"/>
    <w:rsid w:val="00752219"/>
    <w:rsid w:val="00754B53"/>
    <w:rsid w:val="00763290"/>
    <w:rsid w:val="00764792"/>
    <w:rsid w:val="00767297"/>
    <w:rsid w:val="00770848"/>
    <w:rsid w:val="007710FD"/>
    <w:rsid w:val="00773131"/>
    <w:rsid w:val="00775958"/>
    <w:rsid w:val="0077597B"/>
    <w:rsid w:val="00775A91"/>
    <w:rsid w:val="00783D61"/>
    <w:rsid w:val="007A03D0"/>
    <w:rsid w:val="007A171E"/>
    <w:rsid w:val="007A1F63"/>
    <w:rsid w:val="007A4CD4"/>
    <w:rsid w:val="007B1627"/>
    <w:rsid w:val="007B1D34"/>
    <w:rsid w:val="007C2242"/>
    <w:rsid w:val="007C418D"/>
    <w:rsid w:val="007D0C08"/>
    <w:rsid w:val="007D2579"/>
    <w:rsid w:val="007D2B0A"/>
    <w:rsid w:val="007D5A9B"/>
    <w:rsid w:val="007D5FFF"/>
    <w:rsid w:val="007E2CD6"/>
    <w:rsid w:val="007E2FE2"/>
    <w:rsid w:val="007F0375"/>
    <w:rsid w:val="007F078C"/>
    <w:rsid w:val="007F3BA1"/>
    <w:rsid w:val="007F7452"/>
    <w:rsid w:val="0080192B"/>
    <w:rsid w:val="008030D4"/>
    <w:rsid w:val="008044F3"/>
    <w:rsid w:val="00805F68"/>
    <w:rsid w:val="00806ECC"/>
    <w:rsid w:val="0080705B"/>
    <w:rsid w:val="00811282"/>
    <w:rsid w:val="00813DC2"/>
    <w:rsid w:val="00815B27"/>
    <w:rsid w:val="00816DAF"/>
    <w:rsid w:val="00823F2C"/>
    <w:rsid w:val="008266B0"/>
    <w:rsid w:val="00826B06"/>
    <w:rsid w:val="00832829"/>
    <w:rsid w:val="00833E0F"/>
    <w:rsid w:val="00840E14"/>
    <w:rsid w:val="008429AD"/>
    <w:rsid w:val="00842E38"/>
    <w:rsid w:val="0084318D"/>
    <w:rsid w:val="00855B13"/>
    <w:rsid w:val="00855B7E"/>
    <w:rsid w:val="00857352"/>
    <w:rsid w:val="0086017B"/>
    <w:rsid w:val="008607E3"/>
    <w:rsid w:val="008649E8"/>
    <w:rsid w:val="008706D2"/>
    <w:rsid w:val="00877775"/>
    <w:rsid w:val="00877E91"/>
    <w:rsid w:val="00883DC1"/>
    <w:rsid w:val="008848C3"/>
    <w:rsid w:val="008934CD"/>
    <w:rsid w:val="008A2A9B"/>
    <w:rsid w:val="008B0683"/>
    <w:rsid w:val="008B2DCC"/>
    <w:rsid w:val="008B3FDE"/>
    <w:rsid w:val="008B562C"/>
    <w:rsid w:val="008B7DE3"/>
    <w:rsid w:val="008C61B4"/>
    <w:rsid w:val="008C6FB6"/>
    <w:rsid w:val="008D75BE"/>
    <w:rsid w:val="008E2B0D"/>
    <w:rsid w:val="008F3C4B"/>
    <w:rsid w:val="008F5C43"/>
    <w:rsid w:val="009069D9"/>
    <w:rsid w:val="0091113F"/>
    <w:rsid w:val="00916EF4"/>
    <w:rsid w:val="00925A79"/>
    <w:rsid w:val="00925BF3"/>
    <w:rsid w:val="00930AC1"/>
    <w:rsid w:val="00930CF1"/>
    <w:rsid w:val="009422E7"/>
    <w:rsid w:val="009449A3"/>
    <w:rsid w:val="009450E0"/>
    <w:rsid w:val="00950A9F"/>
    <w:rsid w:val="009535B1"/>
    <w:rsid w:val="00953838"/>
    <w:rsid w:val="0096074B"/>
    <w:rsid w:val="00960B17"/>
    <w:rsid w:val="00963B93"/>
    <w:rsid w:val="00966FD6"/>
    <w:rsid w:val="009707E8"/>
    <w:rsid w:val="00971C67"/>
    <w:rsid w:val="00972736"/>
    <w:rsid w:val="00973E49"/>
    <w:rsid w:val="009764DE"/>
    <w:rsid w:val="00976537"/>
    <w:rsid w:val="00981D0D"/>
    <w:rsid w:val="00985485"/>
    <w:rsid w:val="00990314"/>
    <w:rsid w:val="00993908"/>
    <w:rsid w:val="009A0421"/>
    <w:rsid w:val="009A22D9"/>
    <w:rsid w:val="009B5534"/>
    <w:rsid w:val="009B7001"/>
    <w:rsid w:val="009C06F9"/>
    <w:rsid w:val="009C3068"/>
    <w:rsid w:val="009C4567"/>
    <w:rsid w:val="009C511F"/>
    <w:rsid w:val="009C7AFF"/>
    <w:rsid w:val="009E4D90"/>
    <w:rsid w:val="009E5355"/>
    <w:rsid w:val="009E677D"/>
    <w:rsid w:val="009F03CC"/>
    <w:rsid w:val="009F1105"/>
    <w:rsid w:val="009F5FFB"/>
    <w:rsid w:val="009F6B17"/>
    <w:rsid w:val="00A0203F"/>
    <w:rsid w:val="00A1074B"/>
    <w:rsid w:val="00A12E77"/>
    <w:rsid w:val="00A138B2"/>
    <w:rsid w:val="00A15F8B"/>
    <w:rsid w:val="00A16B56"/>
    <w:rsid w:val="00A216A0"/>
    <w:rsid w:val="00A315EF"/>
    <w:rsid w:val="00A3345B"/>
    <w:rsid w:val="00A3547F"/>
    <w:rsid w:val="00A36D9F"/>
    <w:rsid w:val="00A40755"/>
    <w:rsid w:val="00A41AFA"/>
    <w:rsid w:val="00A44515"/>
    <w:rsid w:val="00A448FE"/>
    <w:rsid w:val="00A4522C"/>
    <w:rsid w:val="00A501EB"/>
    <w:rsid w:val="00A52C8C"/>
    <w:rsid w:val="00A62D81"/>
    <w:rsid w:val="00A73916"/>
    <w:rsid w:val="00A74848"/>
    <w:rsid w:val="00A76DED"/>
    <w:rsid w:val="00A8080E"/>
    <w:rsid w:val="00A954B9"/>
    <w:rsid w:val="00A96C29"/>
    <w:rsid w:val="00A97DC3"/>
    <w:rsid w:val="00AA6DD6"/>
    <w:rsid w:val="00AB2DB8"/>
    <w:rsid w:val="00AB68CB"/>
    <w:rsid w:val="00AC1C95"/>
    <w:rsid w:val="00AC1DDE"/>
    <w:rsid w:val="00AC278A"/>
    <w:rsid w:val="00AD1CE0"/>
    <w:rsid w:val="00AD7486"/>
    <w:rsid w:val="00AE02A0"/>
    <w:rsid w:val="00AE1EF4"/>
    <w:rsid w:val="00AE2129"/>
    <w:rsid w:val="00AE2669"/>
    <w:rsid w:val="00AE2A83"/>
    <w:rsid w:val="00AF3FD7"/>
    <w:rsid w:val="00AF6106"/>
    <w:rsid w:val="00AF776C"/>
    <w:rsid w:val="00B021E3"/>
    <w:rsid w:val="00B04002"/>
    <w:rsid w:val="00B044BC"/>
    <w:rsid w:val="00B12B95"/>
    <w:rsid w:val="00B14200"/>
    <w:rsid w:val="00B15731"/>
    <w:rsid w:val="00B204A7"/>
    <w:rsid w:val="00B21968"/>
    <w:rsid w:val="00B237FC"/>
    <w:rsid w:val="00B2648A"/>
    <w:rsid w:val="00B26B4F"/>
    <w:rsid w:val="00B31391"/>
    <w:rsid w:val="00B34C23"/>
    <w:rsid w:val="00B37954"/>
    <w:rsid w:val="00B403C9"/>
    <w:rsid w:val="00B434B2"/>
    <w:rsid w:val="00B449BB"/>
    <w:rsid w:val="00B4528A"/>
    <w:rsid w:val="00B516B4"/>
    <w:rsid w:val="00B60ABC"/>
    <w:rsid w:val="00B62B04"/>
    <w:rsid w:val="00B63A49"/>
    <w:rsid w:val="00B674BC"/>
    <w:rsid w:val="00B67576"/>
    <w:rsid w:val="00B67DDD"/>
    <w:rsid w:val="00B67DE6"/>
    <w:rsid w:val="00B705A6"/>
    <w:rsid w:val="00B73D01"/>
    <w:rsid w:val="00B80089"/>
    <w:rsid w:val="00B850C2"/>
    <w:rsid w:val="00B9174D"/>
    <w:rsid w:val="00B91876"/>
    <w:rsid w:val="00B9486B"/>
    <w:rsid w:val="00B95318"/>
    <w:rsid w:val="00BA1B31"/>
    <w:rsid w:val="00BA41D3"/>
    <w:rsid w:val="00BA6E93"/>
    <w:rsid w:val="00BB36E8"/>
    <w:rsid w:val="00BB7F58"/>
    <w:rsid w:val="00BC0476"/>
    <w:rsid w:val="00BC340B"/>
    <w:rsid w:val="00BC48F8"/>
    <w:rsid w:val="00BC66D6"/>
    <w:rsid w:val="00BC77B1"/>
    <w:rsid w:val="00BD41A6"/>
    <w:rsid w:val="00BE07BE"/>
    <w:rsid w:val="00BE1640"/>
    <w:rsid w:val="00BE4034"/>
    <w:rsid w:val="00BE6CEC"/>
    <w:rsid w:val="00BF2B22"/>
    <w:rsid w:val="00BF3645"/>
    <w:rsid w:val="00BF457E"/>
    <w:rsid w:val="00C01185"/>
    <w:rsid w:val="00C03DC4"/>
    <w:rsid w:val="00C06C48"/>
    <w:rsid w:val="00C11055"/>
    <w:rsid w:val="00C135AE"/>
    <w:rsid w:val="00C14239"/>
    <w:rsid w:val="00C14AE4"/>
    <w:rsid w:val="00C250F4"/>
    <w:rsid w:val="00C26710"/>
    <w:rsid w:val="00C3062C"/>
    <w:rsid w:val="00C3579E"/>
    <w:rsid w:val="00C359DE"/>
    <w:rsid w:val="00C4503F"/>
    <w:rsid w:val="00C45B8F"/>
    <w:rsid w:val="00C500FC"/>
    <w:rsid w:val="00C50903"/>
    <w:rsid w:val="00C557CD"/>
    <w:rsid w:val="00C62EDC"/>
    <w:rsid w:val="00C6499D"/>
    <w:rsid w:val="00C66B05"/>
    <w:rsid w:val="00C671B6"/>
    <w:rsid w:val="00C733D6"/>
    <w:rsid w:val="00C74AF0"/>
    <w:rsid w:val="00C75654"/>
    <w:rsid w:val="00C86BC8"/>
    <w:rsid w:val="00C9045E"/>
    <w:rsid w:val="00C940BF"/>
    <w:rsid w:val="00CA2561"/>
    <w:rsid w:val="00CA31C6"/>
    <w:rsid w:val="00CA365D"/>
    <w:rsid w:val="00CA5EC3"/>
    <w:rsid w:val="00CA6760"/>
    <w:rsid w:val="00CA6ACA"/>
    <w:rsid w:val="00CB0E71"/>
    <w:rsid w:val="00CB1662"/>
    <w:rsid w:val="00CB47F6"/>
    <w:rsid w:val="00CC08A2"/>
    <w:rsid w:val="00CC5462"/>
    <w:rsid w:val="00CC7496"/>
    <w:rsid w:val="00CD1A68"/>
    <w:rsid w:val="00CD43AA"/>
    <w:rsid w:val="00CD566A"/>
    <w:rsid w:val="00CE71B8"/>
    <w:rsid w:val="00CE75D6"/>
    <w:rsid w:val="00CE76BD"/>
    <w:rsid w:val="00CF38BF"/>
    <w:rsid w:val="00CF6B0B"/>
    <w:rsid w:val="00D029AE"/>
    <w:rsid w:val="00D05C88"/>
    <w:rsid w:val="00D1168E"/>
    <w:rsid w:val="00D12F69"/>
    <w:rsid w:val="00D1302E"/>
    <w:rsid w:val="00D16D8A"/>
    <w:rsid w:val="00D27869"/>
    <w:rsid w:val="00D317C6"/>
    <w:rsid w:val="00D31BB2"/>
    <w:rsid w:val="00D3380D"/>
    <w:rsid w:val="00D3430C"/>
    <w:rsid w:val="00D358D8"/>
    <w:rsid w:val="00D363FF"/>
    <w:rsid w:val="00D41B6E"/>
    <w:rsid w:val="00D447D0"/>
    <w:rsid w:val="00D604C8"/>
    <w:rsid w:val="00D6077E"/>
    <w:rsid w:val="00D60AB9"/>
    <w:rsid w:val="00D61545"/>
    <w:rsid w:val="00D74626"/>
    <w:rsid w:val="00D74C83"/>
    <w:rsid w:val="00D81F46"/>
    <w:rsid w:val="00D83F13"/>
    <w:rsid w:val="00D85A1C"/>
    <w:rsid w:val="00D86E13"/>
    <w:rsid w:val="00D90FEA"/>
    <w:rsid w:val="00D9101C"/>
    <w:rsid w:val="00D95E9D"/>
    <w:rsid w:val="00DA05A7"/>
    <w:rsid w:val="00DA1BC8"/>
    <w:rsid w:val="00DA2AFC"/>
    <w:rsid w:val="00DA3498"/>
    <w:rsid w:val="00DA4C55"/>
    <w:rsid w:val="00DA5C4B"/>
    <w:rsid w:val="00DB0F5A"/>
    <w:rsid w:val="00DB24A7"/>
    <w:rsid w:val="00DB2EFF"/>
    <w:rsid w:val="00DC0B6F"/>
    <w:rsid w:val="00DC1E66"/>
    <w:rsid w:val="00DC4384"/>
    <w:rsid w:val="00DC650E"/>
    <w:rsid w:val="00DD15F8"/>
    <w:rsid w:val="00DD4296"/>
    <w:rsid w:val="00DE019D"/>
    <w:rsid w:val="00DE3403"/>
    <w:rsid w:val="00DE5AC5"/>
    <w:rsid w:val="00DE6899"/>
    <w:rsid w:val="00DF23ED"/>
    <w:rsid w:val="00DF428B"/>
    <w:rsid w:val="00E079CA"/>
    <w:rsid w:val="00E110A9"/>
    <w:rsid w:val="00E11F3D"/>
    <w:rsid w:val="00E13C46"/>
    <w:rsid w:val="00E2081B"/>
    <w:rsid w:val="00E21B4F"/>
    <w:rsid w:val="00E222DC"/>
    <w:rsid w:val="00E253CD"/>
    <w:rsid w:val="00E30872"/>
    <w:rsid w:val="00E36F0E"/>
    <w:rsid w:val="00E371D1"/>
    <w:rsid w:val="00E4197F"/>
    <w:rsid w:val="00E46843"/>
    <w:rsid w:val="00E50985"/>
    <w:rsid w:val="00E51813"/>
    <w:rsid w:val="00E53D13"/>
    <w:rsid w:val="00E54772"/>
    <w:rsid w:val="00E56286"/>
    <w:rsid w:val="00E60D61"/>
    <w:rsid w:val="00E6244E"/>
    <w:rsid w:val="00E62B2C"/>
    <w:rsid w:val="00E6634F"/>
    <w:rsid w:val="00E67CBD"/>
    <w:rsid w:val="00E766A5"/>
    <w:rsid w:val="00E771F1"/>
    <w:rsid w:val="00E8472A"/>
    <w:rsid w:val="00E8609E"/>
    <w:rsid w:val="00E92717"/>
    <w:rsid w:val="00E93904"/>
    <w:rsid w:val="00E96DB9"/>
    <w:rsid w:val="00E97F05"/>
    <w:rsid w:val="00EA1E9B"/>
    <w:rsid w:val="00EA43E3"/>
    <w:rsid w:val="00EB5D5D"/>
    <w:rsid w:val="00EC16B7"/>
    <w:rsid w:val="00EC5747"/>
    <w:rsid w:val="00EC7209"/>
    <w:rsid w:val="00ED11BF"/>
    <w:rsid w:val="00ED1664"/>
    <w:rsid w:val="00ED47A5"/>
    <w:rsid w:val="00EE6DED"/>
    <w:rsid w:val="00EF1C2F"/>
    <w:rsid w:val="00EF241A"/>
    <w:rsid w:val="00EF283F"/>
    <w:rsid w:val="00EF4D41"/>
    <w:rsid w:val="00F03042"/>
    <w:rsid w:val="00F04FDD"/>
    <w:rsid w:val="00F20B0B"/>
    <w:rsid w:val="00F264E2"/>
    <w:rsid w:val="00F27E14"/>
    <w:rsid w:val="00F31366"/>
    <w:rsid w:val="00F31DC5"/>
    <w:rsid w:val="00F47840"/>
    <w:rsid w:val="00F553AB"/>
    <w:rsid w:val="00F571F5"/>
    <w:rsid w:val="00F57884"/>
    <w:rsid w:val="00F620F5"/>
    <w:rsid w:val="00F62B7D"/>
    <w:rsid w:val="00F65214"/>
    <w:rsid w:val="00F658A1"/>
    <w:rsid w:val="00F72D1A"/>
    <w:rsid w:val="00F77A43"/>
    <w:rsid w:val="00F80640"/>
    <w:rsid w:val="00F81682"/>
    <w:rsid w:val="00F853C1"/>
    <w:rsid w:val="00F86455"/>
    <w:rsid w:val="00F916D8"/>
    <w:rsid w:val="00FA0BBC"/>
    <w:rsid w:val="00FA6109"/>
    <w:rsid w:val="00FB118B"/>
    <w:rsid w:val="00FB55F2"/>
    <w:rsid w:val="00FC6A11"/>
    <w:rsid w:val="00FD1607"/>
    <w:rsid w:val="00FD6D9A"/>
    <w:rsid w:val="00FE0087"/>
    <w:rsid w:val="00FE044A"/>
    <w:rsid w:val="00FE06A8"/>
    <w:rsid w:val="00FE14FF"/>
    <w:rsid w:val="00FE2F32"/>
    <w:rsid w:val="00FF07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lock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lock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EC2"/>
    <w:pPr>
      <w:widowControl w:val="0"/>
      <w:jc w:val="both"/>
    </w:pPr>
    <w:rPr>
      <w:rFonts w:ascii="Times New Roman" w:hAnsi="Times New Roman"/>
      <w:szCs w:val="24"/>
    </w:rPr>
  </w:style>
  <w:style w:type="paragraph" w:styleId="2">
    <w:name w:val="heading 2"/>
    <w:basedOn w:val="a"/>
    <w:next w:val="a"/>
    <w:link w:val="2Char"/>
    <w:uiPriority w:val="99"/>
    <w:qFormat/>
    <w:locked/>
    <w:rsid w:val="000F0935"/>
    <w:pPr>
      <w:keepNext/>
      <w:keepLines/>
      <w:spacing w:before="260" w:after="260" w:line="416" w:lineRule="auto"/>
      <w:outlineLvl w:val="1"/>
    </w:pPr>
    <w:rPr>
      <w:rFonts w:ascii="Cambria" w:eastAsia="仿宋_GB2312" w:hAnsi="Cambria"/>
      <w:b/>
      <w:bCs/>
      <w:sz w:val="32"/>
      <w:szCs w:val="32"/>
    </w:rPr>
  </w:style>
  <w:style w:type="paragraph" w:styleId="3">
    <w:name w:val="heading 3"/>
    <w:basedOn w:val="a"/>
    <w:next w:val="a"/>
    <w:link w:val="3Char"/>
    <w:uiPriority w:val="99"/>
    <w:qFormat/>
    <w:locked/>
    <w:rsid w:val="000F0935"/>
    <w:pPr>
      <w:keepNext/>
      <w:keepLines/>
      <w:spacing w:before="260" w:after="260" w:line="416" w:lineRule="auto"/>
      <w:outlineLvl w:val="2"/>
    </w:pPr>
    <w:rPr>
      <w:rFonts w:ascii="仿宋_GB2312" w:eastAsia="仿宋_GB2312"/>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0F0935"/>
    <w:rPr>
      <w:rFonts w:ascii="Cambria" w:eastAsia="仿宋_GB2312" w:hAnsi="Cambria" w:cs="Times New Roman"/>
      <w:b/>
      <w:bCs/>
      <w:kern w:val="2"/>
      <w:sz w:val="32"/>
      <w:szCs w:val="32"/>
    </w:rPr>
  </w:style>
  <w:style w:type="character" w:customStyle="1" w:styleId="3Char">
    <w:name w:val="标题 3 Char"/>
    <w:basedOn w:val="a0"/>
    <w:link w:val="3"/>
    <w:uiPriority w:val="99"/>
    <w:locked/>
    <w:rsid w:val="000F0935"/>
    <w:rPr>
      <w:rFonts w:ascii="仿宋_GB2312" w:eastAsia="仿宋_GB2312" w:hAnsi="Times New Roman" w:cs="Times New Roman"/>
      <w:b/>
      <w:bCs/>
      <w:kern w:val="2"/>
      <w:sz w:val="32"/>
      <w:szCs w:val="32"/>
    </w:rPr>
  </w:style>
  <w:style w:type="paragraph" w:styleId="a3">
    <w:name w:val="header"/>
    <w:basedOn w:val="a"/>
    <w:link w:val="Char"/>
    <w:uiPriority w:val="99"/>
    <w:rsid w:val="00133D8C"/>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locked/>
    <w:rsid w:val="00133D8C"/>
    <w:rPr>
      <w:rFonts w:ascii="Times New Roman" w:eastAsia="宋体" w:hAnsi="Times New Roman"/>
      <w:sz w:val="18"/>
    </w:rPr>
  </w:style>
  <w:style w:type="paragraph" w:styleId="a4">
    <w:name w:val="footer"/>
    <w:basedOn w:val="a"/>
    <w:link w:val="Char0"/>
    <w:uiPriority w:val="99"/>
    <w:rsid w:val="00133D8C"/>
    <w:pPr>
      <w:tabs>
        <w:tab w:val="center" w:pos="4153"/>
        <w:tab w:val="right" w:pos="8306"/>
      </w:tabs>
      <w:snapToGrid w:val="0"/>
      <w:jc w:val="left"/>
    </w:pPr>
    <w:rPr>
      <w:kern w:val="0"/>
      <w:sz w:val="18"/>
      <w:szCs w:val="18"/>
    </w:rPr>
  </w:style>
  <w:style w:type="character" w:customStyle="1" w:styleId="Char0">
    <w:name w:val="页脚 Char"/>
    <w:basedOn w:val="a0"/>
    <w:link w:val="a4"/>
    <w:uiPriority w:val="99"/>
    <w:locked/>
    <w:rsid w:val="00133D8C"/>
    <w:rPr>
      <w:rFonts w:ascii="Times New Roman" w:eastAsia="宋体" w:hAnsi="Times New Roman"/>
      <w:sz w:val="18"/>
    </w:rPr>
  </w:style>
  <w:style w:type="character" w:customStyle="1" w:styleId="gjc">
    <w:name w:val="gjc"/>
    <w:uiPriority w:val="99"/>
    <w:rsid w:val="00244715"/>
  </w:style>
  <w:style w:type="paragraph" w:styleId="20">
    <w:name w:val="Body Text Indent 2"/>
    <w:basedOn w:val="a"/>
    <w:link w:val="2Char0"/>
    <w:uiPriority w:val="99"/>
    <w:rsid w:val="00244715"/>
    <w:pPr>
      <w:ind w:firstLine="375"/>
    </w:pPr>
    <w:rPr>
      <w:szCs w:val="20"/>
    </w:rPr>
  </w:style>
  <w:style w:type="character" w:customStyle="1" w:styleId="2Char0">
    <w:name w:val="正文文本缩进 2 Char"/>
    <w:basedOn w:val="a0"/>
    <w:link w:val="20"/>
    <w:uiPriority w:val="99"/>
    <w:locked/>
    <w:rsid w:val="00244715"/>
    <w:rPr>
      <w:rFonts w:ascii="Times New Roman" w:hAnsi="Times New Roman"/>
      <w:kern w:val="2"/>
      <w:sz w:val="21"/>
    </w:rPr>
  </w:style>
  <w:style w:type="paragraph" w:styleId="a5">
    <w:name w:val="Balloon Text"/>
    <w:basedOn w:val="a"/>
    <w:link w:val="Char1"/>
    <w:uiPriority w:val="99"/>
    <w:semiHidden/>
    <w:rsid w:val="00510E7F"/>
    <w:rPr>
      <w:kern w:val="0"/>
      <w:sz w:val="2"/>
      <w:szCs w:val="20"/>
    </w:rPr>
  </w:style>
  <w:style w:type="character" w:customStyle="1" w:styleId="Char1">
    <w:name w:val="批注框文本 Char"/>
    <w:basedOn w:val="a0"/>
    <w:link w:val="a5"/>
    <w:uiPriority w:val="99"/>
    <w:semiHidden/>
    <w:locked/>
    <w:rsid w:val="00426E19"/>
    <w:rPr>
      <w:rFonts w:ascii="Times New Roman" w:hAnsi="Times New Roman"/>
      <w:sz w:val="2"/>
    </w:rPr>
  </w:style>
  <w:style w:type="paragraph" w:styleId="a6">
    <w:name w:val="Date"/>
    <w:basedOn w:val="a"/>
    <w:next w:val="a"/>
    <w:link w:val="Char2"/>
    <w:uiPriority w:val="99"/>
    <w:rsid w:val="00097A8C"/>
    <w:pPr>
      <w:ind w:leftChars="2500" w:left="100"/>
    </w:pPr>
    <w:rPr>
      <w:kern w:val="0"/>
      <w:sz w:val="20"/>
    </w:rPr>
  </w:style>
  <w:style w:type="character" w:customStyle="1" w:styleId="Char2">
    <w:name w:val="日期 Char"/>
    <w:basedOn w:val="a0"/>
    <w:link w:val="a6"/>
    <w:uiPriority w:val="99"/>
    <w:locked/>
    <w:rsid w:val="00097A8C"/>
    <w:rPr>
      <w:rFonts w:ascii="Times New Roman" w:hAnsi="Times New Roman"/>
      <w:sz w:val="24"/>
    </w:rPr>
  </w:style>
  <w:style w:type="paragraph" w:styleId="a7">
    <w:name w:val="Body Text Indent"/>
    <w:basedOn w:val="a"/>
    <w:link w:val="Char3"/>
    <w:uiPriority w:val="99"/>
    <w:rsid w:val="000F0935"/>
    <w:pPr>
      <w:spacing w:after="120"/>
      <w:ind w:leftChars="200" w:left="420"/>
    </w:pPr>
  </w:style>
  <w:style w:type="character" w:customStyle="1" w:styleId="Char3">
    <w:name w:val="正文文本缩进 Char"/>
    <w:basedOn w:val="a0"/>
    <w:link w:val="a7"/>
    <w:uiPriority w:val="99"/>
    <w:locked/>
    <w:rsid w:val="000F0935"/>
    <w:rPr>
      <w:rFonts w:ascii="Times New Roman" w:hAnsi="Times New Roman" w:cs="Times New Roman"/>
      <w:kern w:val="2"/>
      <w:sz w:val="24"/>
      <w:szCs w:val="24"/>
    </w:rPr>
  </w:style>
  <w:style w:type="paragraph" w:styleId="5">
    <w:name w:val="index 5"/>
    <w:basedOn w:val="a"/>
    <w:next w:val="a"/>
    <w:autoRedefine/>
    <w:uiPriority w:val="99"/>
    <w:semiHidden/>
    <w:rsid w:val="000F0935"/>
    <w:pPr>
      <w:ind w:leftChars="800" w:left="800"/>
    </w:pPr>
  </w:style>
  <w:style w:type="character" w:styleId="a8">
    <w:name w:val="page number"/>
    <w:basedOn w:val="a0"/>
    <w:uiPriority w:val="99"/>
    <w:rsid w:val="000F0935"/>
    <w:rPr>
      <w:rFonts w:cs="Times New Roman"/>
    </w:rPr>
  </w:style>
  <w:style w:type="paragraph" w:styleId="a9">
    <w:name w:val="Normal (Web)"/>
    <w:basedOn w:val="a"/>
    <w:uiPriority w:val="99"/>
    <w:rsid w:val="008B0683"/>
    <w:pPr>
      <w:widowControl/>
      <w:spacing w:before="100" w:beforeAutospacing="1" w:after="100" w:afterAutospacing="1"/>
      <w:jc w:val="left"/>
    </w:pPr>
    <w:rPr>
      <w:rFonts w:ascii="宋体" w:hAnsi="宋体"/>
      <w:kern w:val="0"/>
      <w:sz w:val="24"/>
    </w:rPr>
  </w:style>
  <w:style w:type="paragraph" w:styleId="aa">
    <w:name w:val="Plain Text"/>
    <w:basedOn w:val="a"/>
    <w:link w:val="Char4"/>
    <w:uiPriority w:val="99"/>
    <w:rsid w:val="000F0935"/>
    <w:rPr>
      <w:rFonts w:ascii="宋体"/>
      <w:szCs w:val="20"/>
    </w:rPr>
  </w:style>
  <w:style w:type="character" w:customStyle="1" w:styleId="Char4">
    <w:name w:val="纯文本 Char"/>
    <w:basedOn w:val="a0"/>
    <w:link w:val="aa"/>
    <w:uiPriority w:val="99"/>
    <w:locked/>
    <w:rsid w:val="000F0935"/>
    <w:rPr>
      <w:rFonts w:ascii="宋体" w:hAnsi="Times New Roman" w:cs="Times New Roman"/>
      <w:kern w:val="2"/>
      <w:sz w:val="21"/>
    </w:rPr>
  </w:style>
  <w:style w:type="table" w:styleId="ab">
    <w:name w:val="Table Grid"/>
    <w:basedOn w:val="a1"/>
    <w:uiPriority w:val="99"/>
    <w:locked/>
    <w:rsid w:val="000F0935"/>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rsid w:val="000F0935"/>
    <w:pPr>
      <w:spacing w:after="120"/>
      <w:ind w:leftChars="200" w:left="420"/>
    </w:pPr>
    <w:rPr>
      <w:sz w:val="16"/>
      <w:szCs w:val="16"/>
    </w:rPr>
  </w:style>
  <w:style w:type="character" w:customStyle="1" w:styleId="3Char0">
    <w:name w:val="正文文本缩进 3 Char"/>
    <w:basedOn w:val="a0"/>
    <w:link w:val="30"/>
    <w:uiPriority w:val="99"/>
    <w:locked/>
    <w:rsid w:val="000F0935"/>
    <w:rPr>
      <w:rFonts w:ascii="Times New Roman" w:hAnsi="Times New Roman" w:cs="Times New Roman"/>
      <w:kern w:val="2"/>
      <w:sz w:val="16"/>
      <w:szCs w:val="16"/>
    </w:rPr>
  </w:style>
  <w:style w:type="paragraph" w:styleId="ac">
    <w:name w:val="Body Text"/>
    <w:basedOn w:val="a"/>
    <w:link w:val="Char5"/>
    <w:uiPriority w:val="99"/>
    <w:rsid w:val="000F0935"/>
    <w:pPr>
      <w:spacing w:after="120"/>
    </w:pPr>
  </w:style>
  <w:style w:type="character" w:customStyle="1" w:styleId="Char5">
    <w:name w:val="正文文本 Char"/>
    <w:basedOn w:val="a0"/>
    <w:link w:val="ac"/>
    <w:uiPriority w:val="99"/>
    <w:locked/>
    <w:rsid w:val="000F0935"/>
    <w:rPr>
      <w:rFonts w:ascii="Times New Roman" w:hAnsi="Times New Roman" w:cs="Times New Roman"/>
      <w:kern w:val="2"/>
      <w:sz w:val="24"/>
      <w:szCs w:val="24"/>
    </w:rPr>
  </w:style>
  <w:style w:type="character" w:styleId="ad">
    <w:name w:val="Strong"/>
    <w:basedOn w:val="a0"/>
    <w:uiPriority w:val="99"/>
    <w:qFormat/>
    <w:locked/>
    <w:rsid w:val="000F0935"/>
    <w:rPr>
      <w:rFonts w:cs="Times New Roman"/>
      <w:b/>
      <w:bCs/>
    </w:rPr>
  </w:style>
  <w:style w:type="paragraph" w:styleId="ae">
    <w:name w:val="Subtitle"/>
    <w:basedOn w:val="a"/>
    <w:next w:val="a"/>
    <w:link w:val="Char6"/>
    <w:uiPriority w:val="99"/>
    <w:qFormat/>
    <w:locked/>
    <w:rsid w:val="000F0935"/>
    <w:pPr>
      <w:spacing w:before="240" w:after="60" w:line="312" w:lineRule="auto"/>
      <w:jc w:val="center"/>
      <w:outlineLvl w:val="1"/>
    </w:pPr>
    <w:rPr>
      <w:rFonts w:ascii="Cambria" w:hAnsi="Cambria"/>
      <w:b/>
      <w:bCs/>
      <w:kern w:val="28"/>
      <w:sz w:val="32"/>
      <w:szCs w:val="32"/>
    </w:rPr>
  </w:style>
  <w:style w:type="character" w:customStyle="1" w:styleId="Char6">
    <w:name w:val="副标题 Char"/>
    <w:basedOn w:val="a0"/>
    <w:link w:val="ae"/>
    <w:uiPriority w:val="99"/>
    <w:locked/>
    <w:rsid w:val="000F0935"/>
    <w:rPr>
      <w:rFonts w:ascii="Cambria" w:hAnsi="Cambria" w:cs="Times New Roman"/>
      <w:b/>
      <w:bCs/>
      <w:kern w:val="28"/>
      <w:sz w:val="32"/>
      <w:szCs w:val="32"/>
    </w:rPr>
  </w:style>
  <w:style w:type="paragraph" w:styleId="af">
    <w:name w:val="List Paragraph"/>
    <w:basedOn w:val="a"/>
    <w:uiPriority w:val="99"/>
    <w:qFormat/>
    <w:rsid w:val="000F0935"/>
    <w:pPr>
      <w:ind w:firstLineChars="200" w:firstLine="420"/>
    </w:pPr>
    <w:rPr>
      <w:rFonts w:ascii="Calibri" w:hAnsi="Calibri"/>
      <w:szCs w:val="22"/>
    </w:rPr>
  </w:style>
  <w:style w:type="paragraph" w:customStyle="1" w:styleId="1">
    <w:name w:val="纯文本1"/>
    <w:basedOn w:val="a"/>
    <w:uiPriority w:val="99"/>
    <w:rsid w:val="000F0935"/>
    <w:rPr>
      <w:rFonts w:ascii="宋体"/>
    </w:rPr>
  </w:style>
  <w:style w:type="paragraph" w:customStyle="1" w:styleId="10">
    <w:name w:val="普通(网站)1"/>
    <w:basedOn w:val="a"/>
    <w:uiPriority w:val="99"/>
    <w:rsid w:val="000F0935"/>
    <w:pPr>
      <w:widowControl/>
      <w:spacing w:before="100" w:beforeAutospacing="1" w:after="100" w:afterAutospacing="1"/>
      <w:jc w:val="left"/>
    </w:pPr>
    <w:rPr>
      <w:rFonts w:ascii="宋体" w:hAnsi="宋体"/>
      <w:kern w:val="0"/>
      <w:sz w:val="24"/>
    </w:rPr>
  </w:style>
  <w:style w:type="paragraph" w:styleId="af0">
    <w:name w:val="No Spacing"/>
    <w:link w:val="Char7"/>
    <w:uiPriority w:val="99"/>
    <w:qFormat/>
    <w:rsid w:val="000F0935"/>
    <w:pPr>
      <w:widowControl w:val="0"/>
      <w:jc w:val="both"/>
    </w:pPr>
  </w:style>
  <w:style w:type="character" w:customStyle="1" w:styleId="Char7">
    <w:name w:val="无间隔 Char"/>
    <w:link w:val="af0"/>
    <w:uiPriority w:val="99"/>
    <w:locked/>
    <w:rsid w:val="000F0935"/>
    <w:rPr>
      <w:kern w:val="2"/>
      <w:sz w:val="22"/>
    </w:rPr>
  </w:style>
  <w:style w:type="paragraph" w:customStyle="1" w:styleId="11">
    <w:name w:val="普通(网站)11"/>
    <w:basedOn w:val="a"/>
    <w:uiPriority w:val="99"/>
    <w:rsid w:val="000F0935"/>
    <w:pPr>
      <w:widowControl/>
      <w:spacing w:before="100" w:beforeAutospacing="1" w:after="100" w:afterAutospacing="1"/>
      <w:jc w:val="left"/>
    </w:pPr>
    <w:rPr>
      <w:rFonts w:ascii="宋体" w:hAnsi="宋体"/>
      <w:kern w:val="0"/>
      <w:sz w:val="24"/>
    </w:rPr>
  </w:style>
  <w:style w:type="paragraph" w:customStyle="1" w:styleId="110">
    <w:name w:val="纯文本11"/>
    <w:basedOn w:val="a"/>
    <w:uiPriority w:val="99"/>
    <w:rsid w:val="000F0935"/>
    <w:rPr>
      <w:rFonts w:ascii="宋体"/>
    </w:rPr>
  </w:style>
  <w:style w:type="paragraph" w:customStyle="1" w:styleId="21">
    <w:name w:val="普通(网站)2"/>
    <w:basedOn w:val="a"/>
    <w:uiPriority w:val="99"/>
    <w:rsid w:val="00C75654"/>
    <w:pPr>
      <w:widowControl/>
      <w:spacing w:before="100" w:beforeAutospacing="1" w:after="100" w:afterAutospacing="1"/>
      <w:jc w:val="left"/>
    </w:pPr>
    <w:rPr>
      <w:rFonts w:ascii="宋体" w:hAnsi="宋体"/>
      <w:kern w:val="0"/>
      <w:sz w:val="24"/>
    </w:rPr>
  </w:style>
  <w:style w:type="paragraph" w:customStyle="1" w:styleId="22">
    <w:name w:val="纯文本2"/>
    <w:basedOn w:val="a"/>
    <w:uiPriority w:val="99"/>
    <w:rsid w:val="00C75654"/>
    <w:rPr>
      <w:rFonts w:ascii="宋体"/>
    </w:rPr>
  </w:style>
</w:styles>
</file>

<file path=word/webSettings.xml><?xml version="1.0" encoding="utf-8"?>
<w:webSettings xmlns:r="http://schemas.openxmlformats.org/officeDocument/2006/relationships" xmlns:w="http://schemas.openxmlformats.org/wordprocessingml/2006/main">
  <w:divs>
    <w:div w:id="787506880">
      <w:marLeft w:val="0"/>
      <w:marRight w:val="0"/>
      <w:marTop w:val="0"/>
      <w:marBottom w:val="0"/>
      <w:divBdr>
        <w:top w:val="none" w:sz="0" w:space="0" w:color="auto"/>
        <w:left w:val="none" w:sz="0" w:space="0" w:color="auto"/>
        <w:bottom w:val="none" w:sz="0" w:space="0" w:color="auto"/>
        <w:right w:val="none" w:sz="0" w:space="0" w:color="auto"/>
      </w:divBdr>
      <w:divsChild>
        <w:div w:id="787506878">
          <w:marLeft w:val="0"/>
          <w:marRight w:val="0"/>
          <w:marTop w:val="75"/>
          <w:marBottom w:val="0"/>
          <w:divBdr>
            <w:top w:val="single" w:sz="6" w:space="0" w:color="DFDEDF"/>
            <w:left w:val="single" w:sz="6" w:space="0" w:color="DFDEDF"/>
            <w:bottom w:val="single" w:sz="6" w:space="0" w:color="DFDEDF"/>
            <w:right w:val="single" w:sz="6" w:space="0" w:color="DFDEDF"/>
          </w:divBdr>
          <w:divsChild>
            <w:div w:id="787506881">
              <w:marLeft w:val="0"/>
              <w:marRight w:val="0"/>
              <w:marTop w:val="0"/>
              <w:marBottom w:val="0"/>
              <w:divBdr>
                <w:top w:val="none" w:sz="0" w:space="0" w:color="auto"/>
                <w:left w:val="none" w:sz="0" w:space="0" w:color="auto"/>
                <w:bottom w:val="none" w:sz="0" w:space="0" w:color="auto"/>
                <w:right w:val="none" w:sz="0" w:space="0" w:color="auto"/>
              </w:divBdr>
              <w:divsChild>
                <w:div w:id="787506882">
                  <w:marLeft w:val="0"/>
                  <w:marRight w:val="0"/>
                  <w:marTop w:val="225"/>
                  <w:marBottom w:val="0"/>
                  <w:divBdr>
                    <w:top w:val="none" w:sz="0" w:space="0" w:color="auto"/>
                    <w:left w:val="none" w:sz="0" w:space="0" w:color="auto"/>
                    <w:bottom w:val="none" w:sz="0" w:space="0" w:color="auto"/>
                    <w:right w:val="none" w:sz="0" w:space="0" w:color="auto"/>
                  </w:divBdr>
                  <w:divsChild>
                    <w:div w:id="78750687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10jqka.com.cn/search?ie=gb2312&amp;tid=info&amp;ts=2&amp;qs=4_4_2&amp;w=%CA%DA%C8%A8%CE%AF%CD%D0%CA%E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A6896D-6F53-465F-B694-6DD842BD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51</Pages>
  <Words>4011</Words>
  <Characters>22863</Characters>
  <Application>Microsoft Office Word</Application>
  <DocSecurity>0</DocSecurity>
  <Lines>190</Lines>
  <Paragraphs>53</Paragraphs>
  <ScaleCrop>false</ScaleCrop>
  <Company>GZJY</Company>
  <LinksUpToDate>false</LinksUpToDate>
  <CharactersWithSpaces>26821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童小丽</dc:creator>
  <cp:lastModifiedBy>Windows 用户</cp:lastModifiedBy>
  <cp:revision>23</cp:revision>
  <cp:lastPrinted>2016-08-16T09:15:00Z</cp:lastPrinted>
  <dcterms:created xsi:type="dcterms:W3CDTF">2016-08-15T08:03:00Z</dcterms:created>
  <dcterms:modified xsi:type="dcterms:W3CDTF">2016-08-18T00:35:00Z</dcterms:modified>
</cp:coreProperties>
</file>